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ajorEastAsia" w:hAnsi="Times New Roman" w:cs="Times New Roman"/>
          <w:caps/>
        </w:rPr>
        <w:id w:val="31505233"/>
        <w:docPartObj>
          <w:docPartGallery w:val="Cover Pages"/>
          <w:docPartUnique/>
        </w:docPartObj>
      </w:sdtPr>
      <w:sdtEndPr>
        <w:rPr>
          <w:rFonts w:eastAsiaTheme="minorEastAsia"/>
          <w:b/>
          <w:bCs/>
          <w:caps w:val="0"/>
          <w:lang w:val="zh-CN"/>
        </w:rPr>
      </w:sdtEndPr>
      <w:sdtContent>
        <w:tbl>
          <w:tblPr>
            <w:tblW w:w="5000" w:type="pct"/>
            <w:jc w:val="center"/>
            <w:tblLook w:val="04A0" w:firstRow="1" w:lastRow="0" w:firstColumn="1" w:lastColumn="0" w:noHBand="0" w:noVBand="1"/>
          </w:tblPr>
          <w:tblGrid>
            <w:gridCol w:w="9060"/>
          </w:tblGrid>
          <w:tr w:rsidR="009B5891" w:rsidRPr="00593906">
            <w:trPr>
              <w:trHeight w:val="2880"/>
              <w:jc w:val="center"/>
            </w:trPr>
            <w:tc>
              <w:tcPr>
                <w:tcW w:w="5000" w:type="pct"/>
              </w:tcPr>
              <w:p w:rsidR="009B5891" w:rsidRPr="00593906" w:rsidRDefault="009B5891" w:rsidP="009B5891">
                <w:pPr>
                  <w:pStyle w:val="af"/>
                  <w:jc w:val="center"/>
                  <w:rPr>
                    <w:rFonts w:ascii="Times New Roman" w:eastAsiaTheme="majorEastAsia" w:hAnsi="Times New Roman" w:cs="Times New Roman"/>
                    <w:caps/>
                  </w:rPr>
                </w:pPr>
              </w:p>
            </w:tc>
          </w:tr>
          <w:tr w:rsidR="009B5891" w:rsidRPr="00593906">
            <w:trPr>
              <w:trHeight w:val="1440"/>
              <w:jc w:val="center"/>
            </w:trPr>
            <w:sdt>
              <w:sdtPr>
                <w:rPr>
                  <w:rFonts w:ascii="Times New Roman" w:eastAsia="方正小标宋简体" w:hAnsi="Times New Roman" w:cs="Times New Roman"/>
                  <w:sz w:val="80"/>
                  <w:szCs w:val="80"/>
                </w:rPr>
                <w:alias w:val="标题"/>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9B5891" w:rsidRPr="00593906" w:rsidRDefault="009B5891" w:rsidP="009B5891">
                    <w:pPr>
                      <w:pStyle w:val="af"/>
                      <w:jc w:val="center"/>
                      <w:rPr>
                        <w:rFonts w:ascii="Times New Roman" w:eastAsia="方正小标宋简体" w:hAnsi="Times New Roman" w:cs="Times New Roman"/>
                        <w:sz w:val="80"/>
                        <w:szCs w:val="80"/>
                      </w:rPr>
                    </w:pPr>
                    <w:r w:rsidRPr="00593906">
                      <w:rPr>
                        <w:rFonts w:ascii="Times New Roman" w:eastAsia="方正小标宋简体" w:hAnsi="Times New Roman" w:cs="Times New Roman"/>
                        <w:sz w:val="80"/>
                        <w:szCs w:val="80"/>
                      </w:rPr>
                      <w:t>中国上市药品目录集</w:t>
                    </w:r>
                  </w:p>
                </w:tc>
              </w:sdtContent>
            </w:sdt>
          </w:tr>
          <w:tr w:rsidR="009B5891" w:rsidRPr="00593906">
            <w:trPr>
              <w:trHeight w:val="720"/>
              <w:jc w:val="center"/>
            </w:trPr>
            <w:sdt>
              <w:sdtPr>
                <w:rPr>
                  <w:rFonts w:ascii="仿宋_GB2312" w:eastAsia="仿宋_GB2312" w:hAnsi="Times New Roman" w:cs="Times New Roman" w:hint="eastAsia"/>
                  <w:sz w:val="48"/>
                  <w:szCs w:val="44"/>
                </w:rPr>
                <w:alias w:val="副标题"/>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9B5891" w:rsidRPr="00593906" w:rsidRDefault="002A796B" w:rsidP="000E65FD">
                    <w:pPr>
                      <w:pStyle w:val="af"/>
                      <w:jc w:val="center"/>
                      <w:rPr>
                        <w:rFonts w:ascii="Times New Roman" w:eastAsiaTheme="majorEastAsia" w:hAnsi="Times New Roman" w:cs="Times New Roman"/>
                        <w:sz w:val="44"/>
                        <w:szCs w:val="44"/>
                      </w:rPr>
                    </w:pPr>
                    <w:r w:rsidRPr="00593906">
                      <w:rPr>
                        <w:rFonts w:ascii="仿宋_GB2312" w:eastAsia="仿宋_GB2312" w:hAnsi="Times New Roman" w:cs="Times New Roman" w:hint="eastAsia"/>
                        <w:sz w:val="48"/>
                        <w:szCs w:val="44"/>
                      </w:rPr>
                      <w:t>（</w:t>
                    </w:r>
                    <w:r w:rsidR="000E65FD" w:rsidRPr="00593906">
                      <w:rPr>
                        <w:rFonts w:ascii="仿宋_GB2312" w:eastAsia="仿宋_GB2312" w:hAnsi="Times New Roman" w:cs="Times New Roman" w:hint="eastAsia"/>
                        <w:sz w:val="48"/>
                        <w:szCs w:val="44"/>
                      </w:rPr>
                      <w:t>征求意见</w:t>
                    </w:r>
                    <w:r w:rsidR="009B5891" w:rsidRPr="00593906">
                      <w:rPr>
                        <w:rFonts w:ascii="仿宋_GB2312" w:eastAsia="仿宋_GB2312" w:hAnsi="Times New Roman" w:cs="Times New Roman" w:hint="eastAsia"/>
                        <w:sz w:val="48"/>
                        <w:szCs w:val="44"/>
                      </w:rPr>
                      <w:t>稿</w:t>
                    </w:r>
                    <w:r w:rsidRPr="00593906">
                      <w:rPr>
                        <w:rFonts w:ascii="仿宋_GB2312" w:eastAsia="仿宋_GB2312" w:hAnsi="Times New Roman" w:cs="Times New Roman" w:hint="eastAsia"/>
                        <w:sz w:val="48"/>
                        <w:szCs w:val="44"/>
                      </w:rPr>
                      <w:t>）</w:t>
                    </w:r>
                  </w:p>
                </w:tc>
              </w:sdtContent>
            </w:sdt>
          </w:tr>
          <w:tr w:rsidR="009B5891" w:rsidRPr="00593906">
            <w:trPr>
              <w:trHeight w:val="360"/>
              <w:jc w:val="center"/>
            </w:trPr>
            <w:tc>
              <w:tcPr>
                <w:tcW w:w="5000" w:type="pct"/>
                <w:vAlign w:val="center"/>
              </w:tcPr>
              <w:p w:rsidR="009B5891" w:rsidRPr="00593906" w:rsidRDefault="009B5891">
                <w:pPr>
                  <w:pStyle w:val="af"/>
                  <w:jc w:val="center"/>
                  <w:rPr>
                    <w:rFonts w:ascii="Times New Roman" w:hAnsi="Times New Roman" w:cs="Times New Roman"/>
                  </w:rPr>
                </w:pPr>
              </w:p>
              <w:p w:rsidR="009B5891" w:rsidRPr="00593906" w:rsidRDefault="009B5891">
                <w:pPr>
                  <w:pStyle w:val="af"/>
                  <w:jc w:val="center"/>
                  <w:rPr>
                    <w:rFonts w:ascii="Times New Roman" w:hAnsi="Times New Roman" w:cs="Times New Roman"/>
                  </w:rPr>
                </w:pPr>
              </w:p>
              <w:p w:rsidR="009B5891" w:rsidRPr="00593906" w:rsidRDefault="009B5891">
                <w:pPr>
                  <w:pStyle w:val="af"/>
                  <w:jc w:val="center"/>
                  <w:rPr>
                    <w:rFonts w:ascii="Times New Roman" w:hAnsi="Times New Roman" w:cs="Times New Roman"/>
                  </w:rPr>
                </w:pPr>
              </w:p>
              <w:p w:rsidR="009B5891" w:rsidRPr="00593906" w:rsidRDefault="009B5891">
                <w:pPr>
                  <w:pStyle w:val="af"/>
                  <w:jc w:val="center"/>
                  <w:rPr>
                    <w:rFonts w:ascii="Times New Roman" w:hAnsi="Times New Roman" w:cs="Times New Roman"/>
                  </w:rPr>
                </w:pPr>
              </w:p>
              <w:p w:rsidR="009B5891" w:rsidRPr="00593906" w:rsidRDefault="009B5891">
                <w:pPr>
                  <w:pStyle w:val="af"/>
                  <w:jc w:val="center"/>
                  <w:rPr>
                    <w:rFonts w:ascii="Times New Roman" w:hAnsi="Times New Roman" w:cs="Times New Roman"/>
                  </w:rPr>
                </w:pPr>
              </w:p>
              <w:p w:rsidR="009B5891" w:rsidRPr="00593906" w:rsidRDefault="009B5891">
                <w:pPr>
                  <w:pStyle w:val="af"/>
                  <w:jc w:val="center"/>
                  <w:rPr>
                    <w:rFonts w:ascii="Times New Roman" w:hAnsi="Times New Roman" w:cs="Times New Roman"/>
                  </w:rPr>
                </w:pPr>
              </w:p>
              <w:p w:rsidR="009B5891" w:rsidRPr="00593906" w:rsidRDefault="009B5891">
                <w:pPr>
                  <w:pStyle w:val="af"/>
                  <w:jc w:val="center"/>
                  <w:rPr>
                    <w:rFonts w:ascii="Times New Roman" w:hAnsi="Times New Roman" w:cs="Times New Roman"/>
                  </w:rPr>
                </w:pPr>
              </w:p>
              <w:p w:rsidR="009B5891" w:rsidRPr="00593906" w:rsidRDefault="009B5891">
                <w:pPr>
                  <w:pStyle w:val="af"/>
                  <w:jc w:val="center"/>
                  <w:rPr>
                    <w:rFonts w:ascii="Times New Roman" w:hAnsi="Times New Roman" w:cs="Times New Roman"/>
                  </w:rPr>
                </w:pPr>
              </w:p>
              <w:p w:rsidR="009B5891" w:rsidRPr="00593906" w:rsidRDefault="009B5891">
                <w:pPr>
                  <w:pStyle w:val="af"/>
                  <w:jc w:val="center"/>
                  <w:rPr>
                    <w:rFonts w:ascii="Times New Roman" w:hAnsi="Times New Roman" w:cs="Times New Roman"/>
                  </w:rPr>
                </w:pPr>
              </w:p>
              <w:p w:rsidR="009B5891" w:rsidRPr="00593906" w:rsidRDefault="009B5891">
                <w:pPr>
                  <w:pStyle w:val="af"/>
                  <w:jc w:val="center"/>
                  <w:rPr>
                    <w:rFonts w:ascii="Times New Roman" w:hAnsi="Times New Roman" w:cs="Times New Roman"/>
                  </w:rPr>
                </w:pPr>
              </w:p>
              <w:p w:rsidR="009B5891" w:rsidRPr="00593906" w:rsidRDefault="009B5891">
                <w:pPr>
                  <w:pStyle w:val="af"/>
                  <w:jc w:val="center"/>
                  <w:rPr>
                    <w:rFonts w:ascii="Times New Roman" w:hAnsi="Times New Roman" w:cs="Times New Roman"/>
                  </w:rPr>
                </w:pPr>
              </w:p>
              <w:p w:rsidR="009B5891" w:rsidRPr="00593906" w:rsidRDefault="009B5891">
                <w:pPr>
                  <w:pStyle w:val="af"/>
                  <w:jc w:val="center"/>
                  <w:rPr>
                    <w:rFonts w:ascii="Times New Roman" w:hAnsi="Times New Roman" w:cs="Times New Roman"/>
                  </w:rPr>
                </w:pPr>
              </w:p>
              <w:p w:rsidR="009B5891" w:rsidRPr="00593906" w:rsidRDefault="009B5891">
                <w:pPr>
                  <w:pStyle w:val="af"/>
                  <w:jc w:val="center"/>
                  <w:rPr>
                    <w:rFonts w:ascii="Times New Roman" w:hAnsi="Times New Roman" w:cs="Times New Roman"/>
                  </w:rPr>
                </w:pPr>
              </w:p>
              <w:p w:rsidR="009B5891" w:rsidRPr="00593906" w:rsidRDefault="009B5891">
                <w:pPr>
                  <w:pStyle w:val="af"/>
                  <w:jc w:val="center"/>
                  <w:rPr>
                    <w:rFonts w:ascii="Times New Roman" w:hAnsi="Times New Roman" w:cs="Times New Roman"/>
                  </w:rPr>
                </w:pPr>
              </w:p>
              <w:p w:rsidR="009B5891" w:rsidRPr="00593906" w:rsidRDefault="009B5891">
                <w:pPr>
                  <w:pStyle w:val="af"/>
                  <w:jc w:val="center"/>
                  <w:rPr>
                    <w:rFonts w:ascii="Times New Roman" w:hAnsi="Times New Roman" w:cs="Times New Roman"/>
                  </w:rPr>
                </w:pPr>
              </w:p>
              <w:p w:rsidR="00A938C1" w:rsidRPr="00593906" w:rsidRDefault="00A938C1">
                <w:pPr>
                  <w:pStyle w:val="af"/>
                  <w:jc w:val="center"/>
                  <w:rPr>
                    <w:rFonts w:ascii="Times New Roman" w:hAnsi="Times New Roman" w:cs="Times New Roman"/>
                  </w:rPr>
                </w:pPr>
              </w:p>
              <w:p w:rsidR="00A938C1" w:rsidRPr="00593906" w:rsidRDefault="00A938C1">
                <w:pPr>
                  <w:pStyle w:val="af"/>
                  <w:jc w:val="center"/>
                  <w:rPr>
                    <w:rFonts w:ascii="Times New Roman" w:hAnsi="Times New Roman" w:cs="Times New Roman"/>
                  </w:rPr>
                </w:pPr>
              </w:p>
            </w:tc>
          </w:tr>
          <w:tr w:rsidR="009B5891" w:rsidRPr="00593906">
            <w:trPr>
              <w:trHeight w:val="360"/>
              <w:jc w:val="center"/>
            </w:trPr>
            <w:sdt>
              <w:sdtPr>
                <w:rPr>
                  <w:rFonts w:ascii="Times New Roman" w:hAnsi="Times New Roman" w:cs="Times New Roman"/>
                  <w:b/>
                  <w:bCs/>
                  <w:sz w:val="44"/>
                  <w:szCs w:val="44"/>
                </w:rPr>
                <w:alias w:val="作者"/>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9B5891" w:rsidRPr="00593906" w:rsidRDefault="00A938C1" w:rsidP="00A938C1">
                    <w:pPr>
                      <w:pStyle w:val="af"/>
                      <w:jc w:val="center"/>
                      <w:rPr>
                        <w:rFonts w:ascii="Times New Roman" w:hAnsi="Times New Roman" w:cs="Times New Roman"/>
                        <w:b/>
                        <w:bCs/>
                        <w:sz w:val="44"/>
                        <w:szCs w:val="44"/>
                      </w:rPr>
                    </w:pPr>
                    <w:r w:rsidRPr="00593906">
                      <w:rPr>
                        <w:rFonts w:ascii="Times New Roman" w:hAnsi="Times New Roman" w:cs="Times New Roman"/>
                        <w:b/>
                        <w:bCs/>
                        <w:sz w:val="44"/>
                        <w:szCs w:val="44"/>
                      </w:rPr>
                      <w:t>国家食品药品监督管理总局</w:t>
                    </w:r>
                  </w:p>
                </w:tc>
              </w:sdtContent>
            </w:sdt>
          </w:tr>
          <w:tr w:rsidR="009B5891" w:rsidRPr="00593906">
            <w:trPr>
              <w:trHeight w:val="360"/>
              <w:jc w:val="center"/>
            </w:trPr>
            <w:sdt>
              <w:sdtPr>
                <w:rPr>
                  <w:rFonts w:ascii="Times New Roman" w:hAnsi="Times New Roman" w:cs="Times New Roman"/>
                  <w:b/>
                  <w:bCs/>
                  <w:sz w:val="44"/>
                  <w:szCs w:val="44"/>
                </w:rPr>
                <w:alias w:val="日期"/>
                <w:id w:val="516659546"/>
                <w:dataBinding w:prefixMappings="xmlns:ns0='http://schemas.microsoft.com/office/2006/coverPageProps'" w:xpath="/ns0:CoverPageProperties[1]/ns0:PublishDate[1]" w:storeItemID="{55AF091B-3C7A-41E3-B477-F2FDAA23CFDA}"/>
                <w:date w:fullDate="2017-09-04T00:00:00Z">
                  <w:dateFormat w:val="yyyy/M/d"/>
                  <w:lid w:val="zh-CN"/>
                  <w:storeMappedDataAs w:val="dateTime"/>
                  <w:calendar w:val="gregorian"/>
                </w:date>
              </w:sdtPr>
              <w:sdtContent>
                <w:tc>
                  <w:tcPr>
                    <w:tcW w:w="5000" w:type="pct"/>
                    <w:vAlign w:val="center"/>
                  </w:tcPr>
                  <w:p w:rsidR="009B5891" w:rsidRPr="00593906" w:rsidRDefault="000E65FD" w:rsidP="000E65FD">
                    <w:pPr>
                      <w:pStyle w:val="af"/>
                      <w:jc w:val="center"/>
                      <w:rPr>
                        <w:rFonts w:ascii="Times New Roman" w:hAnsi="Times New Roman" w:cs="Times New Roman"/>
                        <w:b/>
                        <w:bCs/>
                        <w:sz w:val="44"/>
                        <w:szCs w:val="44"/>
                      </w:rPr>
                    </w:pPr>
                    <w:r w:rsidRPr="00593906">
                      <w:rPr>
                        <w:rFonts w:ascii="Times New Roman" w:hAnsi="Times New Roman" w:cs="Times New Roman" w:hint="eastAsia"/>
                        <w:b/>
                        <w:bCs/>
                        <w:sz w:val="44"/>
                        <w:szCs w:val="44"/>
                      </w:rPr>
                      <w:t>2017/9/4</w:t>
                    </w:r>
                  </w:p>
                </w:tc>
              </w:sdtContent>
            </w:sdt>
          </w:tr>
        </w:tbl>
        <w:p w:rsidR="000E65FD" w:rsidRPr="00593906" w:rsidRDefault="000E65FD">
          <w:pPr>
            <w:rPr>
              <w:rFonts w:ascii="Times New Roman" w:hAnsi="Times New Roman" w:cs="Times New Roman"/>
              <w:sz w:val="44"/>
              <w:szCs w:val="44"/>
            </w:rPr>
          </w:pPr>
        </w:p>
        <w:p w:rsidR="009B5891" w:rsidRPr="00593906" w:rsidRDefault="009B5891" w:rsidP="000E65FD">
          <w:pPr>
            <w:widowControl/>
            <w:jc w:val="left"/>
            <w:rPr>
              <w:rFonts w:ascii="Times New Roman" w:hAnsi="Times New Roman" w:cs="Times New Roman"/>
              <w:sz w:val="44"/>
              <w:szCs w:val="44"/>
            </w:rPr>
          </w:pPr>
        </w:p>
        <w:p w:rsidR="009B5891" w:rsidRPr="00593906" w:rsidRDefault="009B5891">
          <w:pPr>
            <w:widowControl/>
            <w:jc w:val="left"/>
            <w:rPr>
              <w:rFonts w:ascii="Times New Roman" w:hAnsi="Times New Roman" w:cs="Times New Roman"/>
              <w:lang w:val="zh-CN"/>
            </w:rPr>
          </w:pPr>
          <w:r w:rsidRPr="00593906">
            <w:rPr>
              <w:rFonts w:ascii="Times New Roman" w:hAnsi="Times New Roman" w:cs="Times New Roman"/>
              <w:b/>
              <w:bCs/>
              <w:lang w:val="zh-CN"/>
            </w:rPr>
            <w:br w:type="page"/>
          </w:r>
        </w:p>
      </w:sdtContent>
    </w:sdt>
    <w:sdt>
      <w:sdtPr>
        <w:rPr>
          <w:rFonts w:ascii="Times New Roman" w:eastAsiaTheme="minorEastAsia" w:hAnsi="Times New Roman" w:cs="Times New Roman"/>
          <w:b w:val="0"/>
          <w:bCs w:val="0"/>
          <w:color w:val="auto"/>
          <w:kern w:val="2"/>
          <w:sz w:val="21"/>
          <w:szCs w:val="22"/>
          <w:lang w:val="zh-CN"/>
        </w:rPr>
        <w:id w:val="1756479"/>
        <w:docPartObj>
          <w:docPartGallery w:val="Table of Contents"/>
          <w:docPartUnique/>
        </w:docPartObj>
      </w:sdtPr>
      <w:sdtEndPr>
        <w:rPr>
          <w:lang w:val="en-US"/>
        </w:rPr>
      </w:sdtEndPr>
      <w:sdtContent>
        <w:p w:rsidR="003854C2" w:rsidRPr="00593906" w:rsidRDefault="003854C2" w:rsidP="003854C2">
          <w:pPr>
            <w:pStyle w:val="TOC"/>
            <w:jc w:val="center"/>
            <w:rPr>
              <w:rFonts w:ascii="Times New Roman" w:hAnsi="Times New Roman" w:cs="Times New Roman"/>
              <w:b w:val="0"/>
            </w:rPr>
          </w:pPr>
          <w:r w:rsidRPr="00593906">
            <w:rPr>
              <w:rFonts w:ascii="Times New Roman" w:eastAsia="黑体" w:hAnsi="Times New Roman" w:cs="Times New Roman"/>
              <w:b w:val="0"/>
              <w:color w:val="auto"/>
              <w:sz w:val="44"/>
              <w:szCs w:val="44"/>
              <w:lang w:val="zh-CN"/>
            </w:rPr>
            <w:t>目</w:t>
          </w:r>
          <w:r w:rsidR="00A75715" w:rsidRPr="00593906">
            <w:rPr>
              <w:rFonts w:ascii="Times New Roman" w:eastAsia="黑体" w:hAnsi="Times New Roman" w:cs="Times New Roman" w:hint="eastAsia"/>
              <w:b w:val="0"/>
              <w:color w:val="auto"/>
              <w:sz w:val="44"/>
              <w:szCs w:val="44"/>
              <w:lang w:val="zh-CN"/>
            </w:rPr>
            <w:t xml:space="preserve"> </w:t>
          </w:r>
          <w:r w:rsidRPr="00593906">
            <w:rPr>
              <w:rFonts w:ascii="Times New Roman" w:eastAsia="黑体" w:hAnsi="Times New Roman" w:cs="Times New Roman"/>
              <w:b w:val="0"/>
              <w:color w:val="auto"/>
              <w:sz w:val="44"/>
              <w:szCs w:val="44"/>
              <w:lang w:val="zh-CN"/>
            </w:rPr>
            <w:t>录</w:t>
          </w:r>
        </w:p>
        <w:p w:rsidR="0012581B" w:rsidRPr="00593906" w:rsidRDefault="005D7F2A" w:rsidP="0012581B">
          <w:pPr>
            <w:pStyle w:val="10"/>
            <w:rPr>
              <w:rFonts w:asciiTheme="minorHAnsi" w:eastAsiaTheme="minorEastAsia" w:hAnsiTheme="minorHAnsi" w:cstheme="minorBidi"/>
              <w:kern w:val="2"/>
              <w:sz w:val="21"/>
              <w:szCs w:val="22"/>
            </w:rPr>
          </w:pPr>
          <w:r w:rsidRPr="00593906">
            <w:rPr>
              <w:sz w:val="52"/>
            </w:rPr>
            <w:fldChar w:fldCharType="begin"/>
          </w:r>
          <w:r w:rsidR="003854C2" w:rsidRPr="00593906">
            <w:rPr>
              <w:sz w:val="52"/>
            </w:rPr>
            <w:instrText xml:space="preserve"> TOC \o "1-3" \h \z \u </w:instrText>
          </w:r>
          <w:r w:rsidRPr="00593906">
            <w:rPr>
              <w:sz w:val="52"/>
            </w:rPr>
            <w:fldChar w:fldCharType="separate"/>
          </w:r>
          <w:hyperlink w:anchor="_Toc492148319" w:history="1">
            <w:r w:rsidR="0012581B" w:rsidRPr="00593906">
              <w:rPr>
                <w:rStyle w:val="ae"/>
                <w:rFonts w:hint="eastAsia"/>
              </w:rPr>
              <w:t>一、前言</w:t>
            </w:r>
            <w:r w:rsidR="0012581B" w:rsidRPr="00593906">
              <w:rPr>
                <w:webHidden/>
              </w:rPr>
              <w:tab/>
            </w:r>
            <w:r w:rsidR="0012581B" w:rsidRPr="00593906">
              <w:rPr>
                <w:webHidden/>
              </w:rPr>
              <w:fldChar w:fldCharType="begin"/>
            </w:r>
            <w:r w:rsidR="0012581B" w:rsidRPr="00593906">
              <w:rPr>
                <w:webHidden/>
              </w:rPr>
              <w:instrText xml:space="preserve"> PAGEREF _Toc492148319 \h </w:instrText>
            </w:r>
            <w:r w:rsidR="0012581B" w:rsidRPr="00593906">
              <w:rPr>
                <w:webHidden/>
              </w:rPr>
            </w:r>
            <w:r w:rsidR="0012581B" w:rsidRPr="00593906">
              <w:rPr>
                <w:webHidden/>
              </w:rPr>
              <w:fldChar w:fldCharType="separate"/>
            </w:r>
            <w:r w:rsidR="00277601" w:rsidRPr="00593906">
              <w:rPr>
                <w:webHidden/>
              </w:rPr>
              <w:t>5</w:t>
            </w:r>
            <w:r w:rsidR="0012581B" w:rsidRPr="00593906">
              <w:rPr>
                <w:webHidden/>
              </w:rPr>
              <w:fldChar w:fldCharType="end"/>
            </w:r>
          </w:hyperlink>
        </w:p>
        <w:p w:rsidR="0012581B" w:rsidRPr="00593906" w:rsidRDefault="000E65FD" w:rsidP="0012581B">
          <w:pPr>
            <w:pStyle w:val="10"/>
            <w:rPr>
              <w:rFonts w:asciiTheme="minorHAnsi" w:eastAsiaTheme="minorEastAsia" w:hAnsiTheme="minorHAnsi" w:cstheme="minorBidi"/>
              <w:kern w:val="2"/>
              <w:sz w:val="21"/>
              <w:szCs w:val="22"/>
            </w:rPr>
          </w:pPr>
          <w:hyperlink w:anchor="_Toc492148320" w:history="1">
            <w:r w:rsidR="0012581B" w:rsidRPr="00593906">
              <w:rPr>
                <w:rStyle w:val="ae"/>
                <w:rFonts w:hint="eastAsia"/>
              </w:rPr>
              <w:t>二、使用指南</w:t>
            </w:r>
            <w:r w:rsidR="0012581B" w:rsidRPr="00593906">
              <w:rPr>
                <w:webHidden/>
              </w:rPr>
              <w:tab/>
            </w:r>
            <w:r w:rsidR="0012581B" w:rsidRPr="00593906">
              <w:rPr>
                <w:webHidden/>
              </w:rPr>
              <w:fldChar w:fldCharType="begin"/>
            </w:r>
            <w:r w:rsidR="0012581B" w:rsidRPr="00593906">
              <w:rPr>
                <w:webHidden/>
              </w:rPr>
              <w:instrText xml:space="preserve"> PAGEREF _Toc492148320 \h </w:instrText>
            </w:r>
            <w:r w:rsidR="0012581B" w:rsidRPr="00593906">
              <w:rPr>
                <w:webHidden/>
              </w:rPr>
            </w:r>
            <w:r w:rsidR="0012581B" w:rsidRPr="00593906">
              <w:rPr>
                <w:webHidden/>
              </w:rPr>
              <w:fldChar w:fldCharType="separate"/>
            </w:r>
            <w:r w:rsidR="00277601" w:rsidRPr="00593906">
              <w:rPr>
                <w:webHidden/>
              </w:rPr>
              <w:t>7</w:t>
            </w:r>
            <w:r w:rsidR="0012581B" w:rsidRPr="00593906">
              <w:rPr>
                <w:webHidden/>
              </w:rPr>
              <w:fldChar w:fldCharType="end"/>
            </w:r>
          </w:hyperlink>
        </w:p>
        <w:p w:rsidR="0012581B" w:rsidRPr="00593906" w:rsidRDefault="000E65FD">
          <w:pPr>
            <w:pStyle w:val="20"/>
            <w:tabs>
              <w:tab w:val="right" w:leader="dot" w:pos="8834"/>
            </w:tabs>
            <w:rPr>
              <w:smallCaps w:val="0"/>
              <w:noProof/>
              <w:sz w:val="30"/>
              <w:szCs w:val="30"/>
            </w:rPr>
          </w:pPr>
          <w:hyperlink w:anchor="_Toc492148321" w:history="1">
            <w:r w:rsidR="0012581B" w:rsidRPr="00593906">
              <w:rPr>
                <w:rStyle w:val="ae"/>
                <w:rFonts w:ascii="Times New Roman" w:eastAsia="楷体" w:hAnsi="Times New Roman" w:cs="Times New Roman" w:hint="eastAsia"/>
                <w:noProof/>
                <w:kern w:val="0"/>
                <w:sz w:val="30"/>
                <w:szCs w:val="30"/>
              </w:rPr>
              <w:t>（一）《中国上市药品目录集》收录的药品范围</w:t>
            </w:r>
            <w:r w:rsidR="0012581B" w:rsidRPr="00593906">
              <w:rPr>
                <w:noProof/>
                <w:webHidden/>
                <w:sz w:val="30"/>
                <w:szCs w:val="30"/>
              </w:rPr>
              <w:tab/>
            </w:r>
            <w:r w:rsidR="0012581B" w:rsidRPr="00593906">
              <w:rPr>
                <w:noProof/>
                <w:webHidden/>
                <w:sz w:val="30"/>
                <w:szCs w:val="30"/>
              </w:rPr>
              <w:fldChar w:fldCharType="begin"/>
            </w:r>
            <w:r w:rsidR="0012581B" w:rsidRPr="00593906">
              <w:rPr>
                <w:noProof/>
                <w:webHidden/>
                <w:sz w:val="30"/>
                <w:szCs w:val="30"/>
              </w:rPr>
              <w:instrText xml:space="preserve"> PAGEREF _Toc492148321 \h </w:instrText>
            </w:r>
            <w:r w:rsidR="0012581B" w:rsidRPr="00593906">
              <w:rPr>
                <w:noProof/>
                <w:webHidden/>
                <w:sz w:val="30"/>
                <w:szCs w:val="30"/>
              </w:rPr>
            </w:r>
            <w:r w:rsidR="0012581B" w:rsidRPr="00593906">
              <w:rPr>
                <w:noProof/>
                <w:webHidden/>
                <w:sz w:val="30"/>
                <w:szCs w:val="30"/>
              </w:rPr>
              <w:fldChar w:fldCharType="separate"/>
            </w:r>
            <w:r w:rsidR="00277601" w:rsidRPr="00593906">
              <w:rPr>
                <w:noProof/>
                <w:webHidden/>
                <w:sz w:val="30"/>
                <w:szCs w:val="30"/>
              </w:rPr>
              <w:t>7</w:t>
            </w:r>
            <w:r w:rsidR="0012581B" w:rsidRPr="00593906">
              <w:rPr>
                <w:noProof/>
                <w:webHidden/>
                <w:sz w:val="30"/>
                <w:szCs w:val="30"/>
              </w:rPr>
              <w:fldChar w:fldCharType="end"/>
            </w:r>
          </w:hyperlink>
        </w:p>
        <w:p w:rsidR="0012581B" w:rsidRPr="00593906" w:rsidRDefault="000E65FD">
          <w:pPr>
            <w:pStyle w:val="20"/>
            <w:tabs>
              <w:tab w:val="right" w:leader="dot" w:pos="8834"/>
            </w:tabs>
            <w:rPr>
              <w:smallCaps w:val="0"/>
              <w:noProof/>
              <w:sz w:val="30"/>
              <w:szCs w:val="30"/>
            </w:rPr>
          </w:pPr>
          <w:hyperlink w:anchor="_Toc492148322" w:history="1">
            <w:r w:rsidR="0012581B" w:rsidRPr="00593906">
              <w:rPr>
                <w:rStyle w:val="ae"/>
                <w:rFonts w:ascii="Times New Roman" w:eastAsia="楷体" w:hAnsi="Times New Roman" w:cs="Times New Roman" w:hint="eastAsia"/>
                <w:noProof/>
                <w:kern w:val="0"/>
                <w:sz w:val="30"/>
                <w:szCs w:val="30"/>
              </w:rPr>
              <w:t>（二）药品目录</w:t>
            </w:r>
            <w:r w:rsidR="0012581B" w:rsidRPr="00593906">
              <w:rPr>
                <w:noProof/>
                <w:webHidden/>
                <w:sz w:val="30"/>
                <w:szCs w:val="30"/>
              </w:rPr>
              <w:tab/>
            </w:r>
            <w:r w:rsidR="0012581B" w:rsidRPr="00593906">
              <w:rPr>
                <w:noProof/>
                <w:webHidden/>
                <w:sz w:val="30"/>
                <w:szCs w:val="30"/>
              </w:rPr>
              <w:fldChar w:fldCharType="begin"/>
            </w:r>
            <w:r w:rsidR="0012581B" w:rsidRPr="00593906">
              <w:rPr>
                <w:noProof/>
                <w:webHidden/>
                <w:sz w:val="30"/>
                <w:szCs w:val="30"/>
              </w:rPr>
              <w:instrText xml:space="preserve"> PAGEREF _Toc492148322 \h </w:instrText>
            </w:r>
            <w:r w:rsidR="0012581B" w:rsidRPr="00593906">
              <w:rPr>
                <w:noProof/>
                <w:webHidden/>
                <w:sz w:val="30"/>
                <w:szCs w:val="30"/>
              </w:rPr>
            </w:r>
            <w:r w:rsidR="0012581B" w:rsidRPr="00593906">
              <w:rPr>
                <w:noProof/>
                <w:webHidden/>
                <w:sz w:val="30"/>
                <w:szCs w:val="30"/>
              </w:rPr>
              <w:fldChar w:fldCharType="separate"/>
            </w:r>
            <w:r w:rsidR="00277601" w:rsidRPr="00593906">
              <w:rPr>
                <w:noProof/>
                <w:webHidden/>
                <w:sz w:val="30"/>
                <w:szCs w:val="30"/>
              </w:rPr>
              <w:t>7</w:t>
            </w:r>
            <w:r w:rsidR="0012581B" w:rsidRPr="00593906">
              <w:rPr>
                <w:noProof/>
                <w:webHidden/>
                <w:sz w:val="30"/>
                <w:szCs w:val="30"/>
              </w:rPr>
              <w:fldChar w:fldCharType="end"/>
            </w:r>
          </w:hyperlink>
        </w:p>
        <w:p w:rsidR="0012581B" w:rsidRPr="00593906" w:rsidRDefault="000E65FD">
          <w:pPr>
            <w:pStyle w:val="20"/>
            <w:tabs>
              <w:tab w:val="right" w:leader="dot" w:pos="8834"/>
            </w:tabs>
            <w:rPr>
              <w:smallCaps w:val="0"/>
              <w:noProof/>
              <w:sz w:val="30"/>
              <w:szCs w:val="30"/>
            </w:rPr>
          </w:pPr>
          <w:hyperlink w:anchor="_Toc492148323" w:history="1">
            <w:r w:rsidR="0012581B" w:rsidRPr="00593906">
              <w:rPr>
                <w:rStyle w:val="ae"/>
                <w:rFonts w:ascii="Times New Roman" w:eastAsia="楷体" w:hAnsi="Times New Roman" w:cs="Times New Roman" w:hint="eastAsia"/>
                <w:noProof/>
                <w:kern w:val="0"/>
                <w:sz w:val="30"/>
                <w:szCs w:val="30"/>
              </w:rPr>
              <w:t>（三）参比制剂和标准制剂</w:t>
            </w:r>
            <w:r w:rsidR="0012581B" w:rsidRPr="00593906">
              <w:rPr>
                <w:noProof/>
                <w:webHidden/>
                <w:sz w:val="30"/>
                <w:szCs w:val="30"/>
              </w:rPr>
              <w:tab/>
            </w:r>
            <w:r w:rsidR="0012581B" w:rsidRPr="00593906">
              <w:rPr>
                <w:noProof/>
                <w:webHidden/>
                <w:sz w:val="30"/>
                <w:szCs w:val="30"/>
              </w:rPr>
              <w:fldChar w:fldCharType="begin"/>
            </w:r>
            <w:r w:rsidR="0012581B" w:rsidRPr="00593906">
              <w:rPr>
                <w:noProof/>
                <w:webHidden/>
                <w:sz w:val="30"/>
                <w:szCs w:val="30"/>
              </w:rPr>
              <w:instrText xml:space="preserve"> PAGEREF _Toc492148323 \h </w:instrText>
            </w:r>
            <w:r w:rsidR="0012581B" w:rsidRPr="00593906">
              <w:rPr>
                <w:noProof/>
                <w:webHidden/>
                <w:sz w:val="30"/>
                <w:szCs w:val="30"/>
              </w:rPr>
            </w:r>
            <w:r w:rsidR="0012581B" w:rsidRPr="00593906">
              <w:rPr>
                <w:noProof/>
                <w:webHidden/>
                <w:sz w:val="30"/>
                <w:szCs w:val="30"/>
              </w:rPr>
              <w:fldChar w:fldCharType="separate"/>
            </w:r>
            <w:r w:rsidR="00277601" w:rsidRPr="00593906">
              <w:rPr>
                <w:noProof/>
                <w:webHidden/>
                <w:sz w:val="30"/>
                <w:szCs w:val="30"/>
              </w:rPr>
              <w:t>7</w:t>
            </w:r>
            <w:r w:rsidR="0012581B" w:rsidRPr="00593906">
              <w:rPr>
                <w:noProof/>
                <w:webHidden/>
                <w:sz w:val="30"/>
                <w:szCs w:val="30"/>
              </w:rPr>
              <w:fldChar w:fldCharType="end"/>
            </w:r>
          </w:hyperlink>
        </w:p>
        <w:p w:rsidR="0012581B" w:rsidRPr="00593906" w:rsidRDefault="000E65FD">
          <w:pPr>
            <w:pStyle w:val="20"/>
            <w:tabs>
              <w:tab w:val="right" w:leader="dot" w:pos="8834"/>
            </w:tabs>
            <w:rPr>
              <w:smallCaps w:val="0"/>
              <w:noProof/>
              <w:sz w:val="30"/>
              <w:szCs w:val="30"/>
            </w:rPr>
          </w:pPr>
          <w:hyperlink w:anchor="_Toc492148324" w:history="1">
            <w:r w:rsidR="0012581B" w:rsidRPr="00593906">
              <w:rPr>
                <w:rStyle w:val="ae"/>
                <w:rFonts w:ascii="Times New Roman" w:eastAsia="楷体" w:hAnsi="Times New Roman" w:cs="Times New Roman" w:hint="eastAsia"/>
                <w:noProof/>
                <w:kern w:val="0"/>
                <w:sz w:val="30"/>
                <w:szCs w:val="30"/>
              </w:rPr>
              <w:t>（四）治疗等效相关术语</w:t>
            </w:r>
            <w:r w:rsidR="0012581B" w:rsidRPr="00593906">
              <w:rPr>
                <w:noProof/>
                <w:webHidden/>
                <w:sz w:val="30"/>
                <w:szCs w:val="30"/>
              </w:rPr>
              <w:tab/>
            </w:r>
            <w:r w:rsidR="0012581B" w:rsidRPr="00593906">
              <w:rPr>
                <w:noProof/>
                <w:webHidden/>
                <w:sz w:val="30"/>
                <w:szCs w:val="30"/>
              </w:rPr>
              <w:fldChar w:fldCharType="begin"/>
            </w:r>
            <w:r w:rsidR="0012581B" w:rsidRPr="00593906">
              <w:rPr>
                <w:noProof/>
                <w:webHidden/>
                <w:sz w:val="30"/>
                <w:szCs w:val="30"/>
              </w:rPr>
              <w:instrText xml:space="preserve"> PAGEREF _Toc492148324 \h </w:instrText>
            </w:r>
            <w:r w:rsidR="0012581B" w:rsidRPr="00593906">
              <w:rPr>
                <w:noProof/>
                <w:webHidden/>
                <w:sz w:val="30"/>
                <w:szCs w:val="30"/>
              </w:rPr>
            </w:r>
            <w:r w:rsidR="0012581B" w:rsidRPr="00593906">
              <w:rPr>
                <w:noProof/>
                <w:webHidden/>
                <w:sz w:val="30"/>
                <w:szCs w:val="30"/>
              </w:rPr>
              <w:fldChar w:fldCharType="separate"/>
            </w:r>
            <w:r w:rsidR="00277601" w:rsidRPr="00593906">
              <w:rPr>
                <w:noProof/>
                <w:webHidden/>
                <w:sz w:val="30"/>
                <w:szCs w:val="30"/>
              </w:rPr>
              <w:t>8</w:t>
            </w:r>
            <w:r w:rsidR="0012581B" w:rsidRPr="00593906">
              <w:rPr>
                <w:noProof/>
                <w:webHidden/>
                <w:sz w:val="30"/>
                <w:szCs w:val="30"/>
              </w:rPr>
              <w:fldChar w:fldCharType="end"/>
            </w:r>
          </w:hyperlink>
        </w:p>
        <w:p w:rsidR="0012581B" w:rsidRPr="00593906" w:rsidRDefault="000E65FD">
          <w:pPr>
            <w:pStyle w:val="20"/>
            <w:tabs>
              <w:tab w:val="right" w:leader="dot" w:pos="8834"/>
            </w:tabs>
            <w:rPr>
              <w:smallCaps w:val="0"/>
              <w:noProof/>
              <w:sz w:val="30"/>
              <w:szCs w:val="30"/>
            </w:rPr>
          </w:pPr>
          <w:hyperlink w:anchor="_Toc492148325" w:history="1">
            <w:r w:rsidR="0012581B" w:rsidRPr="00593906">
              <w:rPr>
                <w:rStyle w:val="ae"/>
                <w:rFonts w:ascii="Times New Roman" w:eastAsia="楷体" w:hAnsi="Times New Roman" w:cs="Times New Roman" w:hint="eastAsia"/>
                <w:noProof/>
                <w:kern w:val="0"/>
                <w:sz w:val="30"/>
                <w:szCs w:val="30"/>
              </w:rPr>
              <w:t>（五）治疗等效性评价代码</w:t>
            </w:r>
            <w:r w:rsidR="0012581B" w:rsidRPr="00593906">
              <w:rPr>
                <w:noProof/>
                <w:webHidden/>
                <w:sz w:val="30"/>
                <w:szCs w:val="30"/>
              </w:rPr>
              <w:tab/>
            </w:r>
            <w:r w:rsidR="0012581B" w:rsidRPr="00593906">
              <w:rPr>
                <w:noProof/>
                <w:webHidden/>
                <w:sz w:val="30"/>
                <w:szCs w:val="30"/>
              </w:rPr>
              <w:fldChar w:fldCharType="begin"/>
            </w:r>
            <w:r w:rsidR="0012581B" w:rsidRPr="00593906">
              <w:rPr>
                <w:noProof/>
                <w:webHidden/>
                <w:sz w:val="30"/>
                <w:szCs w:val="30"/>
              </w:rPr>
              <w:instrText xml:space="preserve"> PAGEREF _Toc492148325 \h </w:instrText>
            </w:r>
            <w:r w:rsidR="0012581B" w:rsidRPr="00593906">
              <w:rPr>
                <w:noProof/>
                <w:webHidden/>
                <w:sz w:val="30"/>
                <w:szCs w:val="30"/>
              </w:rPr>
            </w:r>
            <w:r w:rsidR="0012581B" w:rsidRPr="00593906">
              <w:rPr>
                <w:noProof/>
                <w:webHidden/>
                <w:sz w:val="30"/>
                <w:szCs w:val="30"/>
              </w:rPr>
              <w:fldChar w:fldCharType="separate"/>
            </w:r>
            <w:r w:rsidR="00277601" w:rsidRPr="00593906">
              <w:rPr>
                <w:noProof/>
                <w:webHidden/>
                <w:sz w:val="30"/>
                <w:szCs w:val="30"/>
              </w:rPr>
              <w:t>9</w:t>
            </w:r>
            <w:r w:rsidR="0012581B" w:rsidRPr="00593906">
              <w:rPr>
                <w:noProof/>
                <w:webHidden/>
                <w:sz w:val="30"/>
                <w:szCs w:val="30"/>
              </w:rPr>
              <w:fldChar w:fldCharType="end"/>
            </w:r>
          </w:hyperlink>
        </w:p>
        <w:p w:rsidR="0012581B" w:rsidRPr="00593906" w:rsidRDefault="000E65FD">
          <w:pPr>
            <w:pStyle w:val="20"/>
            <w:tabs>
              <w:tab w:val="right" w:leader="dot" w:pos="8834"/>
            </w:tabs>
            <w:rPr>
              <w:smallCaps w:val="0"/>
              <w:noProof/>
              <w:sz w:val="30"/>
              <w:szCs w:val="30"/>
            </w:rPr>
          </w:pPr>
          <w:hyperlink w:anchor="_Toc492148326" w:history="1">
            <w:r w:rsidR="0012581B" w:rsidRPr="00593906">
              <w:rPr>
                <w:rStyle w:val="ae"/>
                <w:rFonts w:ascii="Times New Roman" w:eastAsia="楷体" w:hAnsi="Times New Roman" w:cs="Times New Roman" w:hint="eastAsia"/>
                <w:noProof/>
                <w:kern w:val="0"/>
                <w:sz w:val="30"/>
                <w:szCs w:val="30"/>
              </w:rPr>
              <w:t>（六）附录</w:t>
            </w:r>
            <w:r w:rsidR="0012581B" w:rsidRPr="00593906">
              <w:rPr>
                <w:noProof/>
                <w:webHidden/>
                <w:sz w:val="30"/>
                <w:szCs w:val="30"/>
              </w:rPr>
              <w:tab/>
            </w:r>
            <w:r w:rsidR="0012581B" w:rsidRPr="00593906">
              <w:rPr>
                <w:noProof/>
                <w:webHidden/>
                <w:sz w:val="30"/>
                <w:szCs w:val="30"/>
              </w:rPr>
              <w:fldChar w:fldCharType="begin"/>
            </w:r>
            <w:r w:rsidR="0012581B" w:rsidRPr="00593906">
              <w:rPr>
                <w:noProof/>
                <w:webHidden/>
                <w:sz w:val="30"/>
                <w:szCs w:val="30"/>
              </w:rPr>
              <w:instrText xml:space="preserve"> PAGEREF _Toc492148326 \h </w:instrText>
            </w:r>
            <w:r w:rsidR="0012581B" w:rsidRPr="00593906">
              <w:rPr>
                <w:noProof/>
                <w:webHidden/>
                <w:sz w:val="30"/>
                <w:szCs w:val="30"/>
              </w:rPr>
            </w:r>
            <w:r w:rsidR="0012581B" w:rsidRPr="00593906">
              <w:rPr>
                <w:noProof/>
                <w:webHidden/>
                <w:sz w:val="30"/>
                <w:szCs w:val="30"/>
              </w:rPr>
              <w:fldChar w:fldCharType="separate"/>
            </w:r>
            <w:r w:rsidR="00277601" w:rsidRPr="00593906">
              <w:rPr>
                <w:noProof/>
                <w:webHidden/>
                <w:sz w:val="30"/>
                <w:szCs w:val="30"/>
              </w:rPr>
              <w:t>10</w:t>
            </w:r>
            <w:r w:rsidR="0012581B" w:rsidRPr="00593906">
              <w:rPr>
                <w:noProof/>
                <w:webHidden/>
                <w:sz w:val="30"/>
                <w:szCs w:val="30"/>
              </w:rPr>
              <w:fldChar w:fldCharType="end"/>
            </w:r>
          </w:hyperlink>
        </w:p>
        <w:p w:rsidR="0012581B" w:rsidRPr="00593906" w:rsidRDefault="000E65FD">
          <w:pPr>
            <w:pStyle w:val="20"/>
            <w:tabs>
              <w:tab w:val="right" w:leader="dot" w:pos="8834"/>
            </w:tabs>
            <w:rPr>
              <w:smallCaps w:val="0"/>
              <w:noProof/>
              <w:sz w:val="30"/>
              <w:szCs w:val="30"/>
            </w:rPr>
          </w:pPr>
          <w:hyperlink w:anchor="_Toc492148327" w:history="1">
            <w:r w:rsidR="0012581B" w:rsidRPr="00593906">
              <w:rPr>
                <w:rStyle w:val="ae"/>
                <w:rFonts w:ascii="Times New Roman" w:eastAsia="楷体" w:hAnsi="Times New Roman" w:cs="Times New Roman" w:hint="eastAsia"/>
                <w:noProof/>
                <w:kern w:val="0"/>
                <w:sz w:val="30"/>
                <w:szCs w:val="30"/>
              </w:rPr>
              <w:t>（七）索引</w:t>
            </w:r>
            <w:r w:rsidR="0012581B" w:rsidRPr="00593906">
              <w:rPr>
                <w:noProof/>
                <w:webHidden/>
                <w:sz w:val="30"/>
                <w:szCs w:val="30"/>
              </w:rPr>
              <w:tab/>
            </w:r>
            <w:r w:rsidR="0012581B" w:rsidRPr="00593906">
              <w:rPr>
                <w:noProof/>
                <w:webHidden/>
                <w:sz w:val="30"/>
                <w:szCs w:val="30"/>
              </w:rPr>
              <w:fldChar w:fldCharType="begin"/>
            </w:r>
            <w:r w:rsidR="0012581B" w:rsidRPr="00593906">
              <w:rPr>
                <w:noProof/>
                <w:webHidden/>
                <w:sz w:val="30"/>
                <w:szCs w:val="30"/>
              </w:rPr>
              <w:instrText xml:space="preserve"> PAGEREF _Toc492148327 \h </w:instrText>
            </w:r>
            <w:r w:rsidR="0012581B" w:rsidRPr="00593906">
              <w:rPr>
                <w:noProof/>
                <w:webHidden/>
                <w:sz w:val="30"/>
                <w:szCs w:val="30"/>
              </w:rPr>
            </w:r>
            <w:r w:rsidR="0012581B" w:rsidRPr="00593906">
              <w:rPr>
                <w:noProof/>
                <w:webHidden/>
                <w:sz w:val="30"/>
                <w:szCs w:val="30"/>
              </w:rPr>
              <w:fldChar w:fldCharType="separate"/>
            </w:r>
            <w:r w:rsidR="00277601" w:rsidRPr="00593906">
              <w:rPr>
                <w:noProof/>
                <w:webHidden/>
                <w:sz w:val="30"/>
                <w:szCs w:val="30"/>
              </w:rPr>
              <w:t>10</w:t>
            </w:r>
            <w:r w:rsidR="0012581B" w:rsidRPr="00593906">
              <w:rPr>
                <w:noProof/>
                <w:webHidden/>
                <w:sz w:val="30"/>
                <w:szCs w:val="30"/>
              </w:rPr>
              <w:fldChar w:fldCharType="end"/>
            </w:r>
          </w:hyperlink>
        </w:p>
        <w:p w:rsidR="0012581B" w:rsidRPr="00593906" w:rsidRDefault="000E65FD">
          <w:pPr>
            <w:pStyle w:val="20"/>
            <w:tabs>
              <w:tab w:val="right" w:leader="dot" w:pos="8834"/>
            </w:tabs>
            <w:rPr>
              <w:smallCaps w:val="0"/>
              <w:noProof/>
              <w:sz w:val="30"/>
              <w:szCs w:val="30"/>
            </w:rPr>
          </w:pPr>
          <w:hyperlink w:anchor="_Toc492148328" w:history="1">
            <w:r w:rsidR="0012581B" w:rsidRPr="00593906">
              <w:rPr>
                <w:rStyle w:val="ae"/>
                <w:rFonts w:ascii="Times New Roman" w:eastAsia="楷体" w:hAnsi="Times New Roman" w:cs="Times New Roman" w:hint="eastAsia"/>
                <w:noProof/>
                <w:kern w:val="0"/>
                <w:sz w:val="30"/>
                <w:szCs w:val="30"/>
              </w:rPr>
              <w:t>（八）</w:t>
            </w:r>
            <w:r w:rsidR="0012581B" w:rsidRPr="00593906">
              <w:rPr>
                <w:rStyle w:val="ae"/>
                <w:rFonts w:ascii="Times New Roman" w:eastAsia="楷体" w:hAnsi="Times New Roman" w:cs="Times New Roman"/>
                <w:noProof/>
                <w:kern w:val="0"/>
                <w:sz w:val="30"/>
                <w:szCs w:val="30"/>
              </w:rPr>
              <w:t>RS</w:t>
            </w:r>
            <w:r w:rsidR="0012581B" w:rsidRPr="00593906">
              <w:rPr>
                <w:rStyle w:val="ae"/>
                <w:rFonts w:ascii="Times New Roman" w:eastAsia="楷体" w:hAnsi="Times New Roman" w:cs="Times New Roman" w:hint="eastAsia"/>
                <w:noProof/>
                <w:kern w:val="0"/>
                <w:sz w:val="30"/>
                <w:szCs w:val="30"/>
              </w:rPr>
              <w:t>上市许可持有人责任</w:t>
            </w:r>
            <w:r w:rsidR="0012581B" w:rsidRPr="00593906">
              <w:rPr>
                <w:noProof/>
                <w:webHidden/>
                <w:sz w:val="30"/>
                <w:szCs w:val="30"/>
              </w:rPr>
              <w:tab/>
            </w:r>
            <w:r w:rsidR="0012581B" w:rsidRPr="00593906">
              <w:rPr>
                <w:noProof/>
                <w:webHidden/>
                <w:sz w:val="30"/>
                <w:szCs w:val="30"/>
              </w:rPr>
              <w:fldChar w:fldCharType="begin"/>
            </w:r>
            <w:r w:rsidR="0012581B" w:rsidRPr="00593906">
              <w:rPr>
                <w:noProof/>
                <w:webHidden/>
                <w:sz w:val="30"/>
                <w:szCs w:val="30"/>
              </w:rPr>
              <w:instrText xml:space="preserve"> PAGEREF _Toc492148328 \h </w:instrText>
            </w:r>
            <w:r w:rsidR="0012581B" w:rsidRPr="00593906">
              <w:rPr>
                <w:noProof/>
                <w:webHidden/>
                <w:sz w:val="30"/>
                <w:szCs w:val="30"/>
              </w:rPr>
            </w:r>
            <w:r w:rsidR="0012581B" w:rsidRPr="00593906">
              <w:rPr>
                <w:noProof/>
                <w:webHidden/>
                <w:sz w:val="30"/>
                <w:szCs w:val="30"/>
              </w:rPr>
              <w:fldChar w:fldCharType="separate"/>
            </w:r>
            <w:r w:rsidR="00277601" w:rsidRPr="00593906">
              <w:rPr>
                <w:noProof/>
                <w:webHidden/>
                <w:sz w:val="30"/>
                <w:szCs w:val="30"/>
              </w:rPr>
              <w:t>10</w:t>
            </w:r>
            <w:r w:rsidR="0012581B" w:rsidRPr="00593906">
              <w:rPr>
                <w:noProof/>
                <w:webHidden/>
                <w:sz w:val="30"/>
                <w:szCs w:val="30"/>
              </w:rPr>
              <w:fldChar w:fldCharType="end"/>
            </w:r>
          </w:hyperlink>
        </w:p>
        <w:p w:rsidR="0012581B" w:rsidRPr="00593906" w:rsidRDefault="000E65FD">
          <w:pPr>
            <w:pStyle w:val="20"/>
            <w:tabs>
              <w:tab w:val="right" w:leader="dot" w:pos="8834"/>
            </w:tabs>
            <w:rPr>
              <w:smallCaps w:val="0"/>
              <w:noProof/>
              <w:sz w:val="30"/>
              <w:szCs w:val="30"/>
            </w:rPr>
          </w:pPr>
          <w:hyperlink w:anchor="_Toc492148329" w:history="1">
            <w:r w:rsidR="0012581B" w:rsidRPr="00593906">
              <w:rPr>
                <w:rStyle w:val="ae"/>
                <w:rFonts w:ascii="Times New Roman" w:eastAsia="楷体" w:hAnsi="Times New Roman" w:cs="Times New Roman" w:hint="eastAsia"/>
                <w:noProof/>
                <w:kern w:val="0"/>
                <w:sz w:val="30"/>
                <w:szCs w:val="30"/>
              </w:rPr>
              <w:t>（九）药品监管机构责任</w:t>
            </w:r>
            <w:r w:rsidR="0012581B" w:rsidRPr="00593906">
              <w:rPr>
                <w:noProof/>
                <w:webHidden/>
                <w:sz w:val="30"/>
                <w:szCs w:val="30"/>
              </w:rPr>
              <w:tab/>
            </w:r>
            <w:r w:rsidR="0012581B" w:rsidRPr="00593906">
              <w:rPr>
                <w:noProof/>
                <w:webHidden/>
                <w:sz w:val="30"/>
                <w:szCs w:val="30"/>
              </w:rPr>
              <w:fldChar w:fldCharType="begin"/>
            </w:r>
            <w:r w:rsidR="0012581B" w:rsidRPr="00593906">
              <w:rPr>
                <w:noProof/>
                <w:webHidden/>
                <w:sz w:val="30"/>
                <w:szCs w:val="30"/>
              </w:rPr>
              <w:instrText xml:space="preserve"> PAGEREF _Toc492148329 \h </w:instrText>
            </w:r>
            <w:r w:rsidR="0012581B" w:rsidRPr="00593906">
              <w:rPr>
                <w:noProof/>
                <w:webHidden/>
                <w:sz w:val="30"/>
                <w:szCs w:val="30"/>
              </w:rPr>
            </w:r>
            <w:r w:rsidR="0012581B" w:rsidRPr="00593906">
              <w:rPr>
                <w:noProof/>
                <w:webHidden/>
                <w:sz w:val="30"/>
                <w:szCs w:val="30"/>
              </w:rPr>
              <w:fldChar w:fldCharType="separate"/>
            </w:r>
            <w:r w:rsidR="00277601" w:rsidRPr="00593906">
              <w:rPr>
                <w:noProof/>
                <w:webHidden/>
                <w:sz w:val="30"/>
                <w:szCs w:val="30"/>
              </w:rPr>
              <w:t>10</w:t>
            </w:r>
            <w:r w:rsidR="0012581B" w:rsidRPr="00593906">
              <w:rPr>
                <w:noProof/>
                <w:webHidden/>
                <w:sz w:val="30"/>
                <w:szCs w:val="30"/>
              </w:rPr>
              <w:fldChar w:fldCharType="end"/>
            </w:r>
          </w:hyperlink>
        </w:p>
        <w:p w:rsidR="0012581B" w:rsidRPr="00593906" w:rsidRDefault="000E65FD">
          <w:pPr>
            <w:pStyle w:val="20"/>
            <w:tabs>
              <w:tab w:val="right" w:leader="dot" w:pos="8834"/>
            </w:tabs>
            <w:rPr>
              <w:smallCaps w:val="0"/>
              <w:noProof/>
              <w:sz w:val="30"/>
              <w:szCs w:val="30"/>
            </w:rPr>
          </w:pPr>
          <w:hyperlink w:anchor="_Toc492148330" w:history="1">
            <w:r w:rsidR="0012581B" w:rsidRPr="00593906">
              <w:rPr>
                <w:rStyle w:val="ae"/>
                <w:rFonts w:ascii="Times New Roman" w:eastAsia="楷体" w:hAnsi="Times New Roman" w:cs="Times New Roman" w:hint="eastAsia"/>
                <w:noProof/>
                <w:kern w:val="0"/>
                <w:sz w:val="30"/>
                <w:szCs w:val="30"/>
              </w:rPr>
              <w:t>（十）目录集的更新与完善</w:t>
            </w:r>
            <w:r w:rsidR="0012581B" w:rsidRPr="00593906">
              <w:rPr>
                <w:noProof/>
                <w:webHidden/>
                <w:sz w:val="30"/>
                <w:szCs w:val="30"/>
              </w:rPr>
              <w:tab/>
            </w:r>
            <w:r w:rsidR="0012581B" w:rsidRPr="00593906">
              <w:rPr>
                <w:noProof/>
                <w:webHidden/>
                <w:sz w:val="30"/>
                <w:szCs w:val="30"/>
              </w:rPr>
              <w:fldChar w:fldCharType="begin"/>
            </w:r>
            <w:r w:rsidR="0012581B" w:rsidRPr="00593906">
              <w:rPr>
                <w:noProof/>
                <w:webHidden/>
                <w:sz w:val="30"/>
                <w:szCs w:val="30"/>
              </w:rPr>
              <w:instrText xml:space="preserve"> PAGEREF _Toc492148330 \h </w:instrText>
            </w:r>
            <w:r w:rsidR="0012581B" w:rsidRPr="00593906">
              <w:rPr>
                <w:noProof/>
                <w:webHidden/>
                <w:sz w:val="30"/>
                <w:szCs w:val="30"/>
              </w:rPr>
            </w:r>
            <w:r w:rsidR="0012581B" w:rsidRPr="00593906">
              <w:rPr>
                <w:noProof/>
                <w:webHidden/>
                <w:sz w:val="30"/>
                <w:szCs w:val="30"/>
              </w:rPr>
              <w:fldChar w:fldCharType="separate"/>
            </w:r>
            <w:r w:rsidR="00277601" w:rsidRPr="00593906">
              <w:rPr>
                <w:noProof/>
                <w:webHidden/>
                <w:sz w:val="30"/>
                <w:szCs w:val="30"/>
              </w:rPr>
              <w:t>10</w:t>
            </w:r>
            <w:r w:rsidR="0012581B" w:rsidRPr="00593906">
              <w:rPr>
                <w:noProof/>
                <w:webHidden/>
                <w:sz w:val="30"/>
                <w:szCs w:val="30"/>
              </w:rPr>
              <w:fldChar w:fldCharType="end"/>
            </w:r>
          </w:hyperlink>
        </w:p>
        <w:p w:rsidR="0012581B" w:rsidRPr="00593906" w:rsidRDefault="000E65FD">
          <w:pPr>
            <w:pStyle w:val="20"/>
            <w:tabs>
              <w:tab w:val="right" w:leader="dot" w:pos="8834"/>
            </w:tabs>
            <w:rPr>
              <w:smallCaps w:val="0"/>
              <w:noProof/>
              <w:sz w:val="30"/>
              <w:szCs w:val="30"/>
            </w:rPr>
          </w:pPr>
          <w:hyperlink w:anchor="_Toc492148331" w:history="1">
            <w:r w:rsidR="0012581B" w:rsidRPr="00593906">
              <w:rPr>
                <w:rStyle w:val="ae"/>
                <w:rFonts w:ascii="Times New Roman" w:eastAsia="楷体" w:hAnsi="Times New Roman" w:cs="Times New Roman" w:hint="eastAsia"/>
                <w:noProof/>
                <w:kern w:val="0"/>
                <w:sz w:val="30"/>
                <w:szCs w:val="30"/>
              </w:rPr>
              <w:t>（十一）示例</w:t>
            </w:r>
            <w:r w:rsidR="0012581B" w:rsidRPr="00593906">
              <w:rPr>
                <w:noProof/>
                <w:webHidden/>
                <w:sz w:val="30"/>
                <w:szCs w:val="30"/>
              </w:rPr>
              <w:tab/>
            </w:r>
            <w:r w:rsidR="0012581B" w:rsidRPr="00593906">
              <w:rPr>
                <w:noProof/>
                <w:webHidden/>
                <w:sz w:val="30"/>
                <w:szCs w:val="30"/>
              </w:rPr>
              <w:fldChar w:fldCharType="begin"/>
            </w:r>
            <w:r w:rsidR="0012581B" w:rsidRPr="00593906">
              <w:rPr>
                <w:noProof/>
                <w:webHidden/>
                <w:sz w:val="30"/>
                <w:szCs w:val="30"/>
              </w:rPr>
              <w:instrText xml:space="preserve"> PAGEREF _Toc492148331 \h </w:instrText>
            </w:r>
            <w:r w:rsidR="0012581B" w:rsidRPr="00593906">
              <w:rPr>
                <w:noProof/>
                <w:webHidden/>
                <w:sz w:val="30"/>
                <w:szCs w:val="30"/>
              </w:rPr>
            </w:r>
            <w:r w:rsidR="0012581B" w:rsidRPr="00593906">
              <w:rPr>
                <w:noProof/>
                <w:webHidden/>
                <w:sz w:val="30"/>
                <w:szCs w:val="30"/>
              </w:rPr>
              <w:fldChar w:fldCharType="separate"/>
            </w:r>
            <w:r w:rsidR="00277601" w:rsidRPr="00593906">
              <w:rPr>
                <w:noProof/>
                <w:webHidden/>
                <w:sz w:val="30"/>
                <w:szCs w:val="30"/>
              </w:rPr>
              <w:t>12</w:t>
            </w:r>
            <w:r w:rsidR="0012581B" w:rsidRPr="00593906">
              <w:rPr>
                <w:noProof/>
                <w:webHidden/>
                <w:sz w:val="30"/>
                <w:szCs w:val="30"/>
              </w:rPr>
              <w:fldChar w:fldCharType="end"/>
            </w:r>
          </w:hyperlink>
        </w:p>
        <w:p w:rsidR="0012581B" w:rsidRPr="00593906" w:rsidRDefault="000E65FD" w:rsidP="0012581B">
          <w:pPr>
            <w:pStyle w:val="10"/>
            <w:rPr>
              <w:rFonts w:asciiTheme="minorHAnsi" w:eastAsiaTheme="minorEastAsia" w:hAnsiTheme="minorHAnsi" w:cstheme="minorBidi"/>
              <w:kern w:val="2"/>
              <w:sz w:val="21"/>
              <w:szCs w:val="22"/>
            </w:rPr>
          </w:pPr>
          <w:hyperlink w:anchor="_Toc492148332" w:history="1">
            <w:r w:rsidR="0012581B" w:rsidRPr="00593906">
              <w:rPr>
                <w:rStyle w:val="ae"/>
                <w:rFonts w:hint="eastAsia"/>
              </w:rPr>
              <w:t>三、药品目录</w:t>
            </w:r>
            <w:r w:rsidR="0012581B" w:rsidRPr="00593906">
              <w:rPr>
                <w:webHidden/>
              </w:rPr>
              <w:tab/>
            </w:r>
            <w:r w:rsidR="0012581B" w:rsidRPr="00593906">
              <w:rPr>
                <w:webHidden/>
              </w:rPr>
              <w:fldChar w:fldCharType="begin"/>
            </w:r>
            <w:r w:rsidR="0012581B" w:rsidRPr="00593906">
              <w:rPr>
                <w:webHidden/>
              </w:rPr>
              <w:instrText xml:space="preserve"> PAGEREF _Toc492148332 \h </w:instrText>
            </w:r>
            <w:r w:rsidR="0012581B" w:rsidRPr="00593906">
              <w:rPr>
                <w:webHidden/>
              </w:rPr>
            </w:r>
            <w:r w:rsidR="0012581B" w:rsidRPr="00593906">
              <w:rPr>
                <w:webHidden/>
              </w:rPr>
              <w:fldChar w:fldCharType="separate"/>
            </w:r>
            <w:r w:rsidR="00277601" w:rsidRPr="00593906">
              <w:rPr>
                <w:webHidden/>
              </w:rPr>
              <w:t>14</w:t>
            </w:r>
            <w:r w:rsidR="0012581B" w:rsidRPr="00593906">
              <w:rPr>
                <w:webHidden/>
              </w:rPr>
              <w:fldChar w:fldCharType="end"/>
            </w:r>
          </w:hyperlink>
        </w:p>
        <w:p w:rsidR="0012581B" w:rsidRPr="00593906" w:rsidRDefault="000E65FD">
          <w:pPr>
            <w:pStyle w:val="30"/>
            <w:tabs>
              <w:tab w:val="right" w:leader="dot" w:pos="8834"/>
            </w:tabs>
            <w:rPr>
              <w:rFonts w:ascii="楷体" w:eastAsia="楷体" w:hAnsi="楷体"/>
              <w:i w:val="0"/>
              <w:iCs w:val="0"/>
              <w:noProof/>
              <w:sz w:val="30"/>
              <w:szCs w:val="30"/>
            </w:rPr>
          </w:pPr>
          <w:hyperlink w:anchor="_Toc492148333" w:history="1">
            <w:r w:rsidR="0012581B" w:rsidRPr="00593906">
              <w:rPr>
                <w:rStyle w:val="ae"/>
                <w:rFonts w:ascii="楷体" w:eastAsia="楷体" w:hAnsi="楷体" w:hint="eastAsia"/>
                <w:i w:val="0"/>
                <w:noProof/>
                <w:sz w:val="30"/>
                <w:szCs w:val="30"/>
              </w:rPr>
              <w:t>品名目次</w:t>
            </w:r>
            <w:r w:rsidR="0012581B" w:rsidRPr="00593906">
              <w:rPr>
                <w:rFonts w:ascii="楷体" w:eastAsia="楷体" w:hAnsi="楷体"/>
                <w:i w:val="0"/>
                <w:noProof/>
                <w:webHidden/>
                <w:sz w:val="30"/>
                <w:szCs w:val="30"/>
              </w:rPr>
              <w:tab/>
            </w:r>
            <w:r w:rsidR="0012581B" w:rsidRPr="00593906">
              <w:rPr>
                <w:rFonts w:ascii="楷体" w:eastAsia="楷体" w:hAnsi="楷体"/>
                <w:i w:val="0"/>
                <w:noProof/>
                <w:webHidden/>
                <w:sz w:val="30"/>
                <w:szCs w:val="30"/>
              </w:rPr>
              <w:fldChar w:fldCharType="begin"/>
            </w:r>
            <w:r w:rsidR="0012581B" w:rsidRPr="00593906">
              <w:rPr>
                <w:rFonts w:ascii="楷体" w:eastAsia="楷体" w:hAnsi="楷体"/>
                <w:i w:val="0"/>
                <w:noProof/>
                <w:webHidden/>
                <w:sz w:val="30"/>
                <w:szCs w:val="30"/>
              </w:rPr>
              <w:instrText xml:space="preserve"> PAGEREF _Toc492148333 \h </w:instrText>
            </w:r>
            <w:r w:rsidR="0012581B" w:rsidRPr="00593906">
              <w:rPr>
                <w:rFonts w:ascii="楷体" w:eastAsia="楷体" w:hAnsi="楷体"/>
                <w:i w:val="0"/>
                <w:noProof/>
                <w:webHidden/>
                <w:sz w:val="30"/>
                <w:szCs w:val="30"/>
              </w:rPr>
            </w:r>
            <w:r w:rsidR="0012581B" w:rsidRPr="00593906">
              <w:rPr>
                <w:rFonts w:ascii="楷体" w:eastAsia="楷体" w:hAnsi="楷体"/>
                <w:i w:val="0"/>
                <w:noProof/>
                <w:webHidden/>
                <w:sz w:val="30"/>
                <w:szCs w:val="30"/>
              </w:rPr>
              <w:fldChar w:fldCharType="separate"/>
            </w:r>
            <w:r w:rsidR="00277601" w:rsidRPr="00593906">
              <w:rPr>
                <w:rFonts w:ascii="楷体" w:eastAsia="楷体" w:hAnsi="楷体"/>
                <w:i w:val="0"/>
                <w:noProof/>
                <w:webHidden/>
                <w:sz w:val="30"/>
                <w:szCs w:val="30"/>
              </w:rPr>
              <w:t>14</w:t>
            </w:r>
            <w:r w:rsidR="0012581B" w:rsidRPr="00593906">
              <w:rPr>
                <w:rFonts w:ascii="楷体" w:eastAsia="楷体" w:hAnsi="楷体"/>
                <w:i w:val="0"/>
                <w:noProof/>
                <w:webHidden/>
                <w:sz w:val="30"/>
                <w:szCs w:val="30"/>
              </w:rPr>
              <w:fldChar w:fldCharType="end"/>
            </w:r>
          </w:hyperlink>
        </w:p>
        <w:p w:rsidR="0012581B" w:rsidRPr="00593906" w:rsidRDefault="000E65FD">
          <w:pPr>
            <w:pStyle w:val="30"/>
            <w:tabs>
              <w:tab w:val="right" w:leader="dot" w:pos="8834"/>
            </w:tabs>
            <w:rPr>
              <w:rFonts w:ascii="楷体" w:eastAsia="楷体" w:hAnsi="楷体"/>
              <w:i w:val="0"/>
              <w:iCs w:val="0"/>
              <w:noProof/>
              <w:sz w:val="30"/>
              <w:szCs w:val="30"/>
            </w:rPr>
          </w:pPr>
          <w:hyperlink w:anchor="_Toc492148334" w:history="1">
            <w:r w:rsidR="0012581B" w:rsidRPr="00593906">
              <w:rPr>
                <w:rStyle w:val="ae"/>
                <w:rFonts w:ascii="楷体" w:eastAsia="楷体" w:hAnsi="楷体" w:hint="eastAsia"/>
                <w:i w:val="0"/>
                <w:noProof/>
                <w:sz w:val="30"/>
                <w:szCs w:val="30"/>
              </w:rPr>
              <w:t>头孢地尼胶囊（</w:t>
            </w:r>
            <w:r w:rsidR="0012581B" w:rsidRPr="00593906">
              <w:rPr>
                <w:rStyle w:val="ae"/>
                <w:rFonts w:ascii="楷体" w:eastAsia="楷体" w:hAnsi="楷体"/>
                <w:i w:val="0"/>
                <w:noProof/>
                <w:sz w:val="30"/>
                <w:szCs w:val="30"/>
              </w:rPr>
              <w:t>0.1g</w:t>
            </w:r>
            <w:r w:rsidR="0012581B" w:rsidRPr="00593906">
              <w:rPr>
                <w:rStyle w:val="ae"/>
                <w:rFonts w:ascii="楷体" w:eastAsia="楷体" w:hAnsi="楷体" w:hint="eastAsia"/>
                <w:i w:val="0"/>
                <w:noProof/>
                <w:sz w:val="30"/>
                <w:szCs w:val="30"/>
              </w:rPr>
              <w:t>）</w:t>
            </w:r>
            <w:r w:rsidR="0012581B" w:rsidRPr="00593906">
              <w:rPr>
                <w:rFonts w:ascii="楷体" w:eastAsia="楷体" w:hAnsi="楷体"/>
                <w:i w:val="0"/>
                <w:noProof/>
                <w:webHidden/>
                <w:sz w:val="30"/>
                <w:szCs w:val="30"/>
              </w:rPr>
              <w:tab/>
            </w:r>
            <w:r w:rsidR="0012581B" w:rsidRPr="00593906">
              <w:rPr>
                <w:rFonts w:ascii="楷体" w:eastAsia="楷体" w:hAnsi="楷体"/>
                <w:i w:val="0"/>
                <w:noProof/>
                <w:webHidden/>
                <w:sz w:val="30"/>
                <w:szCs w:val="30"/>
              </w:rPr>
              <w:fldChar w:fldCharType="begin"/>
            </w:r>
            <w:r w:rsidR="0012581B" w:rsidRPr="00593906">
              <w:rPr>
                <w:rFonts w:ascii="楷体" w:eastAsia="楷体" w:hAnsi="楷体"/>
                <w:i w:val="0"/>
                <w:noProof/>
                <w:webHidden/>
                <w:sz w:val="30"/>
                <w:szCs w:val="30"/>
              </w:rPr>
              <w:instrText xml:space="preserve"> PAGEREF _Toc492148334 \h </w:instrText>
            </w:r>
            <w:r w:rsidR="0012581B" w:rsidRPr="00593906">
              <w:rPr>
                <w:rFonts w:ascii="楷体" w:eastAsia="楷体" w:hAnsi="楷体"/>
                <w:i w:val="0"/>
                <w:noProof/>
                <w:webHidden/>
                <w:sz w:val="30"/>
                <w:szCs w:val="30"/>
              </w:rPr>
            </w:r>
            <w:r w:rsidR="0012581B" w:rsidRPr="00593906">
              <w:rPr>
                <w:rFonts w:ascii="楷体" w:eastAsia="楷体" w:hAnsi="楷体"/>
                <w:i w:val="0"/>
                <w:noProof/>
                <w:webHidden/>
                <w:sz w:val="30"/>
                <w:szCs w:val="30"/>
              </w:rPr>
              <w:fldChar w:fldCharType="separate"/>
            </w:r>
            <w:r w:rsidR="00277601" w:rsidRPr="00593906">
              <w:rPr>
                <w:rFonts w:ascii="楷体" w:eastAsia="楷体" w:hAnsi="楷体"/>
                <w:i w:val="0"/>
                <w:noProof/>
                <w:webHidden/>
                <w:sz w:val="30"/>
                <w:szCs w:val="30"/>
              </w:rPr>
              <w:t>15</w:t>
            </w:r>
            <w:r w:rsidR="0012581B" w:rsidRPr="00593906">
              <w:rPr>
                <w:rFonts w:ascii="楷体" w:eastAsia="楷体" w:hAnsi="楷体"/>
                <w:i w:val="0"/>
                <w:noProof/>
                <w:webHidden/>
                <w:sz w:val="30"/>
                <w:szCs w:val="30"/>
              </w:rPr>
              <w:fldChar w:fldCharType="end"/>
            </w:r>
          </w:hyperlink>
        </w:p>
        <w:p w:rsidR="0012581B" w:rsidRPr="00593906" w:rsidRDefault="000E65FD">
          <w:pPr>
            <w:pStyle w:val="30"/>
            <w:tabs>
              <w:tab w:val="right" w:leader="dot" w:pos="8834"/>
            </w:tabs>
            <w:rPr>
              <w:rFonts w:ascii="楷体" w:eastAsia="楷体" w:hAnsi="楷体"/>
              <w:i w:val="0"/>
              <w:iCs w:val="0"/>
              <w:noProof/>
              <w:sz w:val="30"/>
              <w:szCs w:val="30"/>
            </w:rPr>
          </w:pPr>
          <w:hyperlink w:anchor="_Toc492148335" w:history="1">
            <w:r w:rsidR="0012581B" w:rsidRPr="00593906">
              <w:rPr>
                <w:rStyle w:val="ae"/>
                <w:rFonts w:ascii="楷体" w:eastAsia="楷体" w:hAnsi="楷体" w:hint="eastAsia"/>
                <w:i w:val="0"/>
                <w:noProof/>
                <w:sz w:val="30"/>
                <w:szCs w:val="30"/>
              </w:rPr>
              <w:t>甲磺酸伊马替尼片（</w:t>
            </w:r>
            <w:r w:rsidR="0012581B" w:rsidRPr="00593906">
              <w:rPr>
                <w:rStyle w:val="ae"/>
                <w:rFonts w:ascii="楷体" w:eastAsia="楷体" w:hAnsi="楷体"/>
                <w:i w:val="0"/>
                <w:noProof/>
                <w:sz w:val="30"/>
                <w:szCs w:val="30"/>
              </w:rPr>
              <w:t>0.1g</w:t>
            </w:r>
            <w:r w:rsidR="0012581B" w:rsidRPr="00593906">
              <w:rPr>
                <w:rStyle w:val="ae"/>
                <w:rFonts w:ascii="楷体" w:eastAsia="楷体" w:hAnsi="楷体" w:hint="eastAsia"/>
                <w:i w:val="0"/>
                <w:noProof/>
                <w:sz w:val="30"/>
                <w:szCs w:val="30"/>
              </w:rPr>
              <w:t>）</w:t>
            </w:r>
            <w:r w:rsidR="0012581B" w:rsidRPr="00593906">
              <w:rPr>
                <w:rFonts w:ascii="楷体" w:eastAsia="楷体" w:hAnsi="楷体"/>
                <w:i w:val="0"/>
                <w:noProof/>
                <w:webHidden/>
                <w:sz w:val="30"/>
                <w:szCs w:val="30"/>
              </w:rPr>
              <w:tab/>
            </w:r>
            <w:r w:rsidR="0012581B" w:rsidRPr="00593906">
              <w:rPr>
                <w:rFonts w:ascii="楷体" w:eastAsia="楷体" w:hAnsi="楷体"/>
                <w:i w:val="0"/>
                <w:noProof/>
                <w:webHidden/>
                <w:sz w:val="30"/>
                <w:szCs w:val="30"/>
              </w:rPr>
              <w:fldChar w:fldCharType="begin"/>
            </w:r>
            <w:r w:rsidR="0012581B" w:rsidRPr="00593906">
              <w:rPr>
                <w:rFonts w:ascii="楷体" w:eastAsia="楷体" w:hAnsi="楷体"/>
                <w:i w:val="0"/>
                <w:noProof/>
                <w:webHidden/>
                <w:sz w:val="30"/>
                <w:szCs w:val="30"/>
              </w:rPr>
              <w:instrText xml:space="preserve"> PAGEREF _Toc492148335 \h </w:instrText>
            </w:r>
            <w:r w:rsidR="0012581B" w:rsidRPr="00593906">
              <w:rPr>
                <w:rFonts w:ascii="楷体" w:eastAsia="楷体" w:hAnsi="楷体"/>
                <w:i w:val="0"/>
                <w:noProof/>
                <w:webHidden/>
                <w:sz w:val="30"/>
                <w:szCs w:val="30"/>
              </w:rPr>
            </w:r>
            <w:r w:rsidR="0012581B" w:rsidRPr="00593906">
              <w:rPr>
                <w:rFonts w:ascii="楷体" w:eastAsia="楷体" w:hAnsi="楷体"/>
                <w:i w:val="0"/>
                <w:noProof/>
                <w:webHidden/>
                <w:sz w:val="30"/>
                <w:szCs w:val="30"/>
              </w:rPr>
              <w:fldChar w:fldCharType="separate"/>
            </w:r>
            <w:r w:rsidR="00277601" w:rsidRPr="00593906">
              <w:rPr>
                <w:rFonts w:ascii="楷体" w:eastAsia="楷体" w:hAnsi="楷体"/>
                <w:i w:val="0"/>
                <w:noProof/>
                <w:webHidden/>
                <w:sz w:val="30"/>
                <w:szCs w:val="30"/>
              </w:rPr>
              <w:t>16</w:t>
            </w:r>
            <w:r w:rsidR="0012581B" w:rsidRPr="00593906">
              <w:rPr>
                <w:rFonts w:ascii="楷体" w:eastAsia="楷体" w:hAnsi="楷体"/>
                <w:i w:val="0"/>
                <w:noProof/>
                <w:webHidden/>
                <w:sz w:val="30"/>
                <w:szCs w:val="30"/>
              </w:rPr>
              <w:fldChar w:fldCharType="end"/>
            </w:r>
          </w:hyperlink>
        </w:p>
        <w:p w:rsidR="0012581B" w:rsidRPr="00593906" w:rsidRDefault="000E65FD">
          <w:pPr>
            <w:pStyle w:val="30"/>
            <w:tabs>
              <w:tab w:val="right" w:leader="dot" w:pos="8834"/>
            </w:tabs>
            <w:rPr>
              <w:rFonts w:ascii="楷体" w:eastAsia="楷体" w:hAnsi="楷体"/>
              <w:i w:val="0"/>
              <w:iCs w:val="0"/>
              <w:noProof/>
              <w:sz w:val="30"/>
              <w:szCs w:val="30"/>
            </w:rPr>
          </w:pPr>
          <w:hyperlink w:anchor="_Toc492148336" w:history="1">
            <w:r w:rsidR="0012581B" w:rsidRPr="00593906">
              <w:rPr>
                <w:rStyle w:val="ae"/>
                <w:rFonts w:ascii="楷体" w:eastAsia="楷体" w:hAnsi="楷体" w:hint="eastAsia"/>
                <w:i w:val="0"/>
                <w:noProof/>
                <w:sz w:val="30"/>
                <w:szCs w:val="30"/>
              </w:rPr>
              <w:t>甲磺酸伊马替尼片（</w:t>
            </w:r>
            <w:r w:rsidR="0012581B" w:rsidRPr="00593906">
              <w:rPr>
                <w:rStyle w:val="ae"/>
                <w:rFonts w:ascii="楷体" w:eastAsia="楷体" w:hAnsi="楷体"/>
                <w:i w:val="0"/>
                <w:noProof/>
                <w:sz w:val="30"/>
                <w:szCs w:val="30"/>
              </w:rPr>
              <w:t>0.4g</w:t>
            </w:r>
            <w:r w:rsidR="0012581B" w:rsidRPr="00593906">
              <w:rPr>
                <w:rStyle w:val="ae"/>
                <w:rFonts w:ascii="楷体" w:eastAsia="楷体" w:hAnsi="楷体" w:hint="eastAsia"/>
                <w:i w:val="0"/>
                <w:noProof/>
                <w:sz w:val="30"/>
                <w:szCs w:val="30"/>
              </w:rPr>
              <w:t>）</w:t>
            </w:r>
            <w:r w:rsidR="0012581B" w:rsidRPr="00593906">
              <w:rPr>
                <w:rFonts w:ascii="楷体" w:eastAsia="楷体" w:hAnsi="楷体"/>
                <w:i w:val="0"/>
                <w:noProof/>
                <w:webHidden/>
                <w:sz w:val="30"/>
                <w:szCs w:val="30"/>
              </w:rPr>
              <w:tab/>
            </w:r>
            <w:r w:rsidR="0012581B" w:rsidRPr="00593906">
              <w:rPr>
                <w:rFonts w:ascii="楷体" w:eastAsia="楷体" w:hAnsi="楷体"/>
                <w:i w:val="0"/>
                <w:noProof/>
                <w:webHidden/>
                <w:sz w:val="30"/>
                <w:szCs w:val="30"/>
              </w:rPr>
              <w:fldChar w:fldCharType="begin"/>
            </w:r>
            <w:r w:rsidR="0012581B" w:rsidRPr="00593906">
              <w:rPr>
                <w:rFonts w:ascii="楷体" w:eastAsia="楷体" w:hAnsi="楷体"/>
                <w:i w:val="0"/>
                <w:noProof/>
                <w:webHidden/>
                <w:sz w:val="30"/>
                <w:szCs w:val="30"/>
              </w:rPr>
              <w:instrText xml:space="preserve"> PAGEREF _Toc492148336 \h </w:instrText>
            </w:r>
            <w:r w:rsidR="0012581B" w:rsidRPr="00593906">
              <w:rPr>
                <w:rFonts w:ascii="楷体" w:eastAsia="楷体" w:hAnsi="楷体"/>
                <w:i w:val="0"/>
                <w:noProof/>
                <w:webHidden/>
                <w:sz w:val="30"/>
                <w:szCs w:val="30"/>
              </w:rPr>
            </w:r>
            <w:r w:rsidR="0012581B" w:rsidRPr="00593906">
              <w:rPr>
                <w:rFonts w:ascii="楷体" w:eastAsia="楷体" w:hAnsi="楷体"/>
                <w:i w:val="0"/>
                <w:noProof/>
                <w:webHidden/>
                <w:sz w:val="30"/>
                <w:szCs w:val="30"/>
              </w:rPr>
              <w:fldChar w:fldCharType="separate"/>
            </w:r>
            <w:r w:rsidR="00277601" w:rsidRPr="00593906">
              <w:rPr>
                <w:rFonts w:ascii="楷体" w:eastAsia="楷体" w:hAnsi="楷体"/>
                <w:i w:val="0"/>
                <w:noProof/>
                <w:webHidden/>
                <w:sz w:val="30"/>
                <w:szCs w:val="30"/>
              </w:rPr>
              <w:t>17</w:t>
            </w:r>
            <w:r w:rsidR="0012581B" w:rsidRPr="00593906">
              <w:rPr>
                <w:rFonts w:ascii="楷体" w:eastAsia="楷体" w:hAnsi="楷体"/>
                <w:i w:val="0"/>
                <w:noProof/>
                <w:webHidden/>
                <w:sz w:val="30"/>
                <w:szCs w:val="30"/>
              </w:rPr>
              <w:fldChar w:fldCharType="end"/>
            </w:r>
          </w:hyperlink>
        </w:p>
        <w:p w:rsidR="0012581B" w:rsidRPr="00593906" w:rsidRDefault="000E65FD">
          <w:pPr>
            <w:pStyle w:val="30"/>
            <w:tabs>
              <w:tab w:val="right" w:leader="dot" w:pos="8834"/>
            </w:tabs>
            <w:rPr>
              <w:rFonts w:ascii="楷体" w:eastAsia="楷体" w:hAnsi="楷体"/>
              <w:i w:val="0"/>
              <w:iCs w:val="0"/>
              <w:noProof/>
              <w:sz w:val="30"/>
              <w:szCs w:val="30"/>
            </w:rPr>
          </w:pPr>
          <w:hyperlink w:anchor="_Toc492148337" w:history="1">
            <w:r w:rsidR="0012581B" w:rsidRPr="00593906">
              <w:rPr>
                <w:rStyle w:val="ae"/>
                <w:rFonts w:ascii="楷体" w:eastAsia="楷体" w:hAnsi="楷体" w:hint="eastAsia"/>
                <w:i w:val="0"/>
                <w:noProof/>
                <w:sz w:val="30"/>
                <w:szCs w:val="30"/>
              </w:rPr>
              <w:t>甲磺酸伊马替尼胶囊（</w:t>
            </w:r>
            <w:r w:rsidR="0012581B" w:rsidRPr="00593906">
              <w:rPr>
                <w:rStyle w:val="ae"/>
                <w:rFonts w:ascii="楷体" w:eastAsia="楷体" w:hAnsi="楷体"/>
                <w:i w:val="0"/>
                <w:noProof/>
                <w:sz w:val="30"/>
                <w:szCs w:val="30"/>
              </w:rPr>
              <w:t>0.1g</w:t>
            </w:r>
            <w:r w:rsidR="0012581B" w:rsidRPr="00593906">
              <w:rPr>
                <w:rStyle w:val="ae"/>
                <w:rFonts w:ascii="楷体" w:eastAsia="楷体" w:hAnsi="楷体" w:hint="eastAsia"/>
                <w:i w:val="0"/>
                <w:noProof/>
                <w:sz w:val="30"/>
                <w:szCs w:val="30"/>
              </w:rPr>
              <w:t>）</w:t>
            </w:r>
            <w:r w:rsidR="0012581B" w:rsidRPr="00593906">
              <w:rPr>
                <w:rFonts w:ascii="楷体" w:eastAsia="楷体" w:hAnsi="楷体"/>
                <w:i w:val="0"/>
                <w:noProof/>
                <w:webHidden/>
                <w:sz w:val="30"/>
                <w:szCs w:val="30"/>
              </w:rPr>
              <w:tab/>
            </w:r>
            <w:r w:rsidR="0012581B" w:rsidRPr="00593906">
              <w:rPr>
                <w:rFonts w:ascii="楷体" w:eastAsia="楷体" w:hAnsi="楷体"/>
                <w:i w:val="0"/>
                <w:noProof/>
                <w:webHidden/>
                <w:sz w:val="30"/>
                <w:szCs w:val="30"/>
              </w:rPr>
              <w:fldChar w:fldCharType="begin"/>
            </w:r>
            <w:r w:rsidR="0012581B" w:rsidRPr="00593906">
              <w:rPr>
                <w:rFonts w:ascii="楷体" w:eastAsia="楷体" w:hAnsi="楷体"/>
                <w:i w:val="0"/>
                <w:noProof/>
                <w:webHidden/>
                <w:sz w:val="30"/>
                <w:szCs w:val="30"/>
              </w:rPr>
              <w:instrText xml:space="preserve"> PAGEREF _Toc492148337 \h </w:instrText>
            </w:r>
            <w:r w:rsidR="0012581B" w:rsidRPr="00593906">
              <w:rPr>
                <w:rFonts w:ascii="楷体" w:eastAsia="楷体" w:hAnsi="楷体"/>
                <w:i w:val="0"/>
                <w:noProof/>
                <w:webHidden/>
                <w:sz w:val="30"/>
                <w:szCs w:val="30"/>
              </w:rPr>
            </w:r>
            <w:r w:rsidR="0012581B" w:rsidRPr="00593906">
              <w:rPr>
                <w:rFonts w:ascii="楷体" w:eastAsia="楷体" w:hAnsi="楷体"/>
                <w:i w:val="0"/>
                <w:noProof/>
                <w:webHidden/>
                <w:sz w:val="30"/>
                <w:szCs w:val="30"/>
              </w:rPr>
              <w:fldChar w:fldCharType="separate"/>
            </w:r>
            <w:r w:rsidR="00277601" w:rsidRPr="00593906">
              <w:rPr>
                <w:rFonts w:ascii="楷体" w:eastAsia="楷体" w:hAnsi="楷体"/>
                <w:i w:val="0"/>
                <w:noProof/>
                <w:webHidden/>
                <w:sz w:val="30"/>
                <w:szCs w:val="30"/>
              </w:rPr>
              <w:t>18</w:t>
            </w:r>
            <w:r w:rsidR="0012581B" w:rsidRPr="00593906">
              <w:rPr>
                <w:rFonts w:ascii="楷体" w:eastAsia="楷体" w:hAnsi="楷体"/>
                <w:i w:val="0"/>
                <w:noProof/>
                <w:webHidden/>
                <w:sz w:val="30"/>
                <w:szCs w:val="30"/>
              </w:rPr>
              <w:fldChar w:fldCharType="end"/>
            </w:r>
          </w:hyperlink>
        </w:p>
        <w:p w:rsidR="0012581B" w:rsidRPr="00593906" w:rsidRDefault="000E65FD">
          <w:pPr>
            <w:pStyle w:val="30"/>
            <w:tabs>
              <w:tab w:val="right" w:leader="dot" w:pos="8834"/>
            </w:tabs>
            <w:rPr>
              <w:rFonts w:ascii="楷体" w:eastAsia="楷体" w:hAnsi="楷体"/>
              <w:i w:val="0"/>
              <w:iCs w:val="0"/>
              <w:noProof/>
              <w:sz w:val="30"/>
              <w:szCs w:val="30"/>
            </w:rPr>
          </w:pPr>
          <w:hyperlink w:anchor="_Toc492148338" w:history="1">
            <w:r w:rsidR="0012581B" w:rsidRPr="00593906">
              <w:rPr>
                <w:rStyle w:val="ae"/>
                <w:rFonts w:ascii="楷体" w:eastAsia="楷体" w:hAnsi="楷体" w:hint="eastAsia"/>
                <w:i w:val="0"/>
                <w:noProof/>
                <w:sz w:val="30"/>
                <w:szCs w:val="30"/>
              </w:rPr>
              <w:t>西达本胺片（</w:t>
            </w:r>
            <w:r w:rsidR="0012581B" w:rsidRPr="00593906">
              <w:rPr>
                <w:rStyle w:val="ae"/>
                <w:rFonts w:ascii="楷体" w:eastAsia="楷体" w:hAnsi="楷体"/>
                <w:i w:val="0"/>
                <w:noProof/>
                <w:sz w:val="30"/>
                <w:szCs w:val="30"/>
              </w:rPr>
              <w:t>5mg</w:t>
            </w:r>
            <w:r w:rsidR="0012581B" w:rsidRPr="00593906">
              <w:rPr>
                <w:rStyle w:val="ae"/>
                <w:rFonts w:ascii="楷体" w:eastAsia="楷体" w:hAnsi="楷体" w:hint="eastAsia"/>
                <w:i w:val="0"/>
                <w:noProof/>
                <w:sz w:val="30"/>
                <w:szCs w:val="30"/>
              </w:rPr>
              <w:t>）</w:t>
            </w:r>
            <w:r w:rsidR="0012581B" w:rsidRPr="00593906">
              <w:rPr>
                <w:rFonts w:ascii="楷体" w:eastAsia="楷体" w:hAnsi="楷体"/>
                <w:i w:val="0"/>
                <w:noProof/>
                <w:webHidden/>
                <w:sz w:val="30"/>
                <w:szCs w:val="30"/>
              </w:rPr>
              <w:tab/>
            </w:r>
            <w:r w:rsidR="0012581B" w:rsidRPr="00593906">
              <w:rPr>
                <w:rFonts w:ascii="楷体" w:eastAsia="楷体" w:hAnsi="楷体"/>
                <w:i w:val="0"/>
                <w:noProof/>
                <w:webHidden/>
                <w:sz w:val="30"/>
                <w:szCs w:val="30"/>
              </w:rPr>
              <w:fldChar w:fldCharType="begin"/>
            </w:r>
            <w:r w:rsidR="0012581B" w:rsidRPr="00593906">
              <w:rPr>
                <w:rFonts w:ascii="楷体" w:eastAsia="楷体" w:hAnsi="楷体"/>
                <w:i w:val="0"/>
                <w:noProof/>
                <w:webHidden/>
                <w:sz w:val="30"/>
                <w:szCs w:val="30"/>
              </w:rPr>
              <w:instrText xml:space="preserve"> PAGEREF _Toc492148338 \h </w:instrText>
            </w:r>
            <w:r w:rsidR="0012581B" w:rsidRPr="00593906">
              <w:rPr>
                <w:rFonts w:ascii="楷体" w:eastAsia="楷体" w:hAnsi="楷体"/>
                <w:i w:val="0"/>
                <w:noProof/>
                <w:webHidden/>
                <w:sz w:val="30"/>
                <w:szCs w:val="30"/>
              </w:rPr>
            </w:r>
            <w:r w:rsidR="0012581B" w:rsidRPr="00593906">
              <w:rPr>
                <w:rFonts w:ascii="楷体" w:eastAsia="楷体" w:hAnsi="楷体"/>
                <w:i w:val="0"/>
                <w:noProof/>
                <w:webHidden/>
                <w:sz w:val="30"/>
                <w:szCs w:val="30"/>
              </w:rPr>
              <w:fldChar w:fldCharType="separate"/>
            </w:r>
            <w:r w:rsidR="00277601" w:rsidRPr="00593906">
              <w:rPr>
                <w:rFonts w:ascii="楷体" w:eastAsia="楷体" w:hAnsi="楷体"/>
                <w:i w:val="0"/>
                <w:noProof/>
                <w:webHidden/>
                <w:sz w:val="30"/>
                <w:szCs w:val="30"/>
              </w:rPr>
              <w:t>19</w:t>
            </w:r>
            <w:r w:rsidR="0012581B" w:rsidRPr="00593906">
              <w:rPr>
                <w:rFonts w:ascii="楷体" w:eastAsia="楷体" w:hAnsi="楷体"/>
                <w:i w:val="0"/>
                <w:noProof/>
                <w:webHidden/>
                <w:sz w:val="30"/>
                <w:szCs w:val="30"/>
              </w:rPr>
              <w:fldChar w:fldCharType="end"/>
            </w:r>
          </w:hyperlink>
        </w:p>
        <w:p w:rsidR="0012581B" w:rsidRPr="00593906" w:rsidRDefault="000E65FD">
          <w:pPr>
            <w:pStyle w:val="30"/>
            <w:tabs>
              <w:tab w:val="right" w:leader="dot" w:pos="8834"/>
            </w:tabs>
            <w:rPr>
              <w:rFonts w:ascii="楷体" w:eastAsia="楷体" w:hAnsi="楷体"/>
              <w:i w:val="0"/>
              <w:iCs w:val="0"/>
              <w:noProof/>
              <w:sz w:val="30"/>
              <w:szCs w:val="30"/>
            </w:rPr>
          </w:pPr>
          <w:hyperlink w:anchor="_Toc492148339" w:history="1">
            <w:r w:rsidR="0012581B" w:rsidRPr="00593906">
              <w:rPr>
                <w:rStyle w:val="ae"/>
                <w:rFonts w:ascii="楷体" w:eastAsia="楷体" w:hAnsi="楷体" w:hint="eastAsia"/>
                <w:i w:val="0"/>
                <w:noProof/>
                <w:sz w:val="30"/>
                <w:szCs w:val="30"/>
              </w:rPr>
              <w:t>吉非替尼片（</w:t>
            </w:r>
            <w:r w:rsidR="0012581B" w:rsidRPr="00593906">
              <w:rPr>
                <w:rStyle w:val="ae"/>
                <w:rFonts w:ascii="楷体" w:eastAsia="楷体" w:hAnsi="楷体"/>
                <w:i w:val="0"/>
                <w:noProof/>
                <w:sz w:val="30"/>
                <w:szCs w:val="30"/>
              </w:rPr>
              <w:t>0.25g</w:t>
            </w:r>
            <w:r w:rsidR="0012581B" w:rsidRPr="00593906">
              <w:rPr>
                <w:rStyle w:val="ae"/>
                <w:rFonts w:ascii="楷体" w:eastAsia="楷体" w:hAnsi="楷体" w:hint="eastAsia"/>
                <w:i w:val="0"/>
                <w:noProof/>
                <w:sz w:val="30"/>
                <w:szCs w:val="30"/>
              </w:rPr>
              <w:t>）</w:t>
            </w:r>
            <w:r w:rsidR="0012581B" w:rsidRPr="00593906">
              <w:rPr>
                <w:rFonts w:ascii="楷体" w:eastAsia="楷体" w:hAnsi="楷体"/>
                <w:i w:val="0"/>
                <w:noProof/>
                <w:webHidden/>
                <w:sz w:val="30"/>
                <w:szCs w:val="30"/>
              </w:rPr>
              <w:tab/>
            </w:r>
            <w:r w:rsidR="0012581B" w:rsidRPr="00593906">
              <w:rPr>
                <w:rFonts w:ascii="楷体" w:eastAsia="楷体" w:hAnsi="楷体"/>
                <w:i w:val="0"/>
                <w:noProof/>
                <w:webHidden/>
                <w:sz w:val="30"/>
                <w:szCs w:val="30"/>
              </w:rPr>
              <w:fldChar w:fldCharType="begin"/>
            </w:r>
            <w:r w:rsidR="0012581B" w:rsidRPr="00593906">
              <w:rPr>
                <w:rFonts w:ascii="楷体" w:eastAsia="楷体" w:hAnsi="楷体"/>
                <w:i w:val="0"/>
                <w:noProof/>
                <w:webHidden/>
                <w:sz w:val="30"/>
                <w:szCs w:val="30"/>
              </w:rPr>
              <w:instrText xml:space="preserve"> PAGEREF _Toc492148339 \h </w:instrText>
            </w:r>
            <w:r w:rsidR="0012581B" w:rsidRPr="00593906">
              <w:rPr>
                <w:rFonts w:ascii="楷体" w:eastAsia="楷体" w:hAnsi="楷体"/>
                <w:i w:val="0"/>
                <w:noProof/>
                <w:webHidden/>
                <w:sz w:val="30"/>
                <w:szCs w:val="30"/>
              </w:rPr>
            </w:r>
            <w:r w:rsidR="0012581B" w:rsidRPr="00593906">
              <w:rPr>
                <w:rFonts w:ascii="楷体" w:eastAsia="楷体" w:hAnsi="楷体"/>
                <w:i w:val="0"/>
                <w:noProof/>
                <w:webHidden/>
                <w:sz w:val="30"/>
                <w:szCs w:val="30"/>
              </w:rPr>
              <w:fldChar w:fldCharType="separate"/>
            </w:r>
            <w:r w:rsidR="00277601" w:rsidRPr="00593906">
              <w:rPr>
                <w:rFonts w:ascii="楷体" w:eastAsia="楷体" w:hAnsi="楷体"/>
                <w:i w:val="0"/>
                <w:noProof/>
                <w:webHidden/>
                <w:sz w:val="30"/>
                <w:szCs w:val="30"/>
              </w:rPr>
              <w:t>20</w:t>
            </w:r>
            <w:r w:rsidR="0012581B" w:rsidRPr="00593906">
              <w:rPr>
                <w:rFonts w:ascii="楷体" w:eastAsia="楷体" w:hAnsi="楷体"/>
                <w:i w:val="0"/>
                <w:noProof/>
                <w:webHidden/>
                <w:sz w:val="30"/>
                <w:szCs w:val="30"/>
              </w:rPr>
              <w:fldChar w:fldCharType="end"/>
            </w:r>
          </w:hyperlink>
        </w:p>
        <w:p w:rsidR="0012581B" w:rsidRPr="00593906" w:rsidRDefault="000E65FD">
          <w:pPr>
            <w:pStyle w:val="30"/>
            <w:tabs>
              <w:tab w:val="right" w:leader="dot" w:pos="8834"/>
            </w:tabs>
            <w:rPr>
              <w:rFonts w:ascii="楷体" w:eastAsia="楷体" w:hAnsi="楷体"/>
              <w:i w:val="0"/>
              <w:iCs w:val="0"/>
              <w:noProof/>
              <w:sz w:val="30"/>
              <w:szCs w:val="30"/>
            </w:rPr>
          </w:pPr>
          <w:hyperlink w:anchor="_Toc492148340" w:history="1">
            <w:r w:rsidR="0012581B" w:rsidRPr="00593906">
              <w:rPr>
                <w:rStyle w:val="ae"/>
                <w:rFonts w:ascii="楷体" w:eastAsia="楷体" w:hAnsi="楷体" w:hint="eastAsia"/>
                <w:i w:val="0"/>
                <w:noProof/>
                <w:sz w:val="30"/>
                <w:szCs w:val="30"/>
              </w:rPr>
              <w:t>吉非替尼片（</w:t>
            </w:r>
            <w:r w:rsidR="0012581B" w:rsidRPr="00593906">
              <w:rPr>
                <w:rStyle w:val="ae"/>
                <w:rFonts w:ascii="楷体" w:eastAsia="楷体" w:hAnsi="楷体"/>
                <w:i w:val="0"/>
                <w:noProof/>
                <w:sz w:val="30"/>
                <w:szCs w:val="30"/>
              </w:rPr>
              <w:t>0.25g</w:t>
            </w:r>
            <w:r w:rsidR="0012581B" w:rsidRPr="00593906">
              <w:rPr>
                <w:rStyle w:val="ae"/>
                <w:rFonts w:ascii="楷体" w:eastAsia="楷体" w:hAnsi="楷体" w:hint="eastAsia"/>
                <w:i w:val="0"/>
                <w:noProof/>
                <w:sz w:val="30"/>
                <w:szCs w:val="30"/>
              </w:rPr>
              <w:t>）</w:t>
            </w:r>
            <w:r w:rsidR="0012581B" w:rsidRPr="00593906">
              <w:rPr>
                <w:rFonts w:ascii="楷体" w:eastAsia="楷体" w:hAnsi="楷体"/>
                <w:i w:val="0"/>
                <w:noProof/>
                <w:webHidden/>
                <w:sz w:val="30"/>
                <w:szCs w:val="30"/>
              </w:rPr>
              <w:tab/>
            </w:r>
            <w:r w:rsidR="0012581B" w:rsidRPr="00593906">
              <w:rPr>
                <w:rFonts w:ascii="楷体" w:eastAsia="楷体" w:hAnsi="楷体"/>
                <w:i w:val="0"/>
                <w:noProof/>
                <w:webHidden/>
                <w:sz w:val="30"/>
                <w:szCs w:val="30"/>
              </w:rPr>
              <w:fldChar w:fldCharType="begin"/>
            </w:r>
            <w:r w:rsidR="0012581B" w:rsidRPr="00593906">
              <w:rPr>
                <w:rFonts w:ascii="楷体" w:eastAsia="楷体" w:hAnsi="楷体"/>
                <w:i w:val="0"/>
                <w:noProof/>
                <w:webHidden/>
                <w:sz w:val="30"/>
                <w:szCs w:val="30"/>
              </w:rPr>
              <w:instrText xml:space="preserve"> PAGEREF _Toc492148340 \h </w:instrText>
            </w:r>
            <w:r w:rsidR="0012581B" w:rsidRPr="00593906">
              <w:rPr>
                <w:rFonts w:ascii="楷体" w:eastAsia="楷体" w:hAnsi="楷体"/>
                <w:i w:val="0"/>
                <w:noProof/>
                <w:webHidden/>
                <w:sz w:val="30"/>
                <w:szCs w:val="30"/>
              </w:rPr>
            </w:r>
            <w:r w:rsidR="0012581B" w:rsidRPr="00593906">
              <w:rPr>
                <w:rFonts w:ascii="楷体" w:eastAsia="楷体" w:hAnsi="楷体"/>
                <w:i w:val="0"/>
                <w:noProof/>
                <w:webHidden/>
                <w:sz w:val="30"/>
                <w:szCs w:val="30"/>
              </w:rPr>
              <w:fldChar w:fldCharType="separate"/>
            </w:r>
            <w:r w:rsidR="00277601" w:rsidRPr="00593906">
              <w:rPr>
                <w:rFonts w:ascii="楷体" w:eastAsia="楷体" w:hAnsi="楷体"/>
                <w:i w:val="0"/>
                <w:noProof/>
                <w:webHidden/>
                <w:sz w:val="30"/>
                <w:szCs w:val="30"/>
              </w:rPr>
              <w:t>21</w:t>
            </w:r>
            <w:r w:rsidR="0012581B" w:rsidRPr="00593906">
              <w:rPr>
                <w:rFonts w:ascii="楷体" w:eastAsia="楷体" w:hAnsi="楷体"/>
                <w:i w:val="0"/>
                <w:noProof/>
                <w:webHidden/>
                <w:sz w:val="30"/>
                <w:szCs w:val="30"/>
              </w:rPr>
              <w:fldChar w:fldCharType="end"/>
            </w:r>
          </w:hyperlink>
        </w:p>
        <w:p w:rsidR="0012581B" w:rsidRPr="00593906" w:rsidRDefault="000E65FD">
          <w:pPr>
            <w:pStyle w:val="30"/>
            <w:tabs>
              <w:tab w:val="right" w:leader="dot" w:pos="8834"/>
            </w:tabs>
            <w:rPr>
              <w:rFonts w:ascii="楷体" w:eastAsia="楷体" w:hAnsi="楷体"/>
              <w:i w:val="0"/>
              <w:iCs w:val="0"/>
              <w:noProof/>
              <w:sz w:val="30"/>
              <w:szCs w:val="30"/>
            </w:rPr>
          </w:pPr>
          <w:hyperlink w:anchor="_Toc492148341" w:history="1">
            <w:r w:rsidR="0012581B" w:rsidRPr="00593906">
              <w:rPr>
                <w:rStyle w:val="ae"/>
                <w:rFonts w:ascii="楷体" w:eastAsia="楷体" w:hAnsi="楷体" w:hint="eastAsia"/>
                <w:i w:val="0"/>
                <w:noProof/>
                <w:sz w:val="30"/>
                <w:szCs w:val="30"/>
              </w:rPr>
              <w:t>依非韦伦片（</w:t>
            </w:r>
            <w:r w:rsidR="0012581B" w:rsidRPr="00593906">
              <w:rPr>
                <w:rStyle w:val="ae"/>
                <w:rFonts w:ascii="楷体" w:eastAsia="楷体" w:hAnsi="楷体"/>
                <w:i w:val="0"/>
                <w:noProof/>
                <w:sz w:val="30"/>
                <w:szCs w:val="30"/>
              </w:rPr>
              <w:t>50mg</w:t>
            </w:r>
            <w:r w:rsidR="0012581B" w:rsidRPr="00593906">
              <w:rPr>
                <w:rStyle w:val="ae"/>
                <w:rFonts w:ascii="楷体" w:eastAsia="楷体" w:hAnsi="楷体" w:hint="eastAsia"/>
                <w:i w:val="0"/>
                <w:noProof/>
                <w:sz w:val="30"/>
                <w:szCs w:val="30"/>
              </w:rPr>
              <w:t>）</w:t>
            </w:r>
            <w:r w:rsidR="0012581B" w:rsidRPr="00593906">
              <w:rPr>
                <w:rFonts w:ascii="楷体" w:eastAsia="楷体" w:hAnsi="楷体"/>
                <w:i w:val="0"/>
                <w:noProof/>
                <w:webHidden/>
                <w:sz w:val="30"/>
                <w:szCs w:val="30"/>
              </w:rPr>
              <w:tab/>
            </w:r>
            <w:r w:rsidR="0012581B" w:rsidRPr="00593906">
              <w:rPr>
                <w:rFonts w:ascii="楷体" w:eastAsia="楷体" w:hAnsi="楷体"/>
                <w:i w:val="0"/>
                <w:noProof/>
                <w:webHidden/>
                <w:sz w:val="30"/>
                <w:szCs w:val="30"/>
              </w:rPr>
              <w:fldChar w:fldCharType="begin"/>
            </w:r>
            <w:r w:rsidR="0012581B" w:rsidRPr="00593906">
              <w:rPr>
                <w:rFonts w:ascii="楷体" w:eastAsia="楷体" w:hAnsi="楷体"/>
                <w:i w:val="0"/>
                <w:noProof/>
                <w:webHidden/>
                <w:sz w:val="30"/>
                <w:szCs w:val="30"/>
              </w:rPr>
              <w:instrText xml:space="preserve"> PAGEREF _Toc492148341 \h </w:instrText>
            </w:r>
            <w:r w:rsidR="0012581B" w:rsidRPr="00593906">
              <w:rPr>
                <w:rFonts w:ascii="楷体" w:eastAsia="楷体" w:hAnsi="楷体"/>
                <w:i w:val="0"/>
                <w:noProof/>
                <w:webHidden/>
                <w:sz w:val="30"/>
                <w:szCs w:val="30"/>
              </w:rPr>
            </w:r>
            <w:r w:rsidR="0012581B" w:rsidRPr="00593906">
              <w:rPr>
                <w:rFonts w:ascii="楷体" w:eastAsia="楷体" w:hAnsi="楷体"/>
                <w:i w:val="0"/>
                <w:noProof/>
                <w:webHidden/>
                <w:sz w:val="30"/>
                <w:szCs w:val="30"/>
              </w:rPr>
              <w:fldChar w:fldCharType="separate"/>
            </w:r>
            <w:r w:rsidR="00277601" w:rsidRPr="00593906">
              <w:rPr>
                <w:rFonts w:ascii="楷体" w:eastAsia="楷体" w:hAnsi="楷体"/>
                <w:i w:val="0"/>
                <w:noProof/>
                <w:webHidden/>
                <w:sz w:val="30"/>
                <w:szCs w:val="30"/>
              </w:rPr>
              <w:t>22</w:t>
            </w:r>
            <w:r w:rsidR="0012581B" w:rsidRPr="00593906">
              <w:rPr>
                <w:rFonts w:ascii="楷体" w:eastAsia="楷体" w:hAnsi="楷体"/>
                <w:i w:val="0"/>
                <w:noProof/>
                <w:webHidden/>
                <w:sz w:val="30"/>
                <w:szCs w:val="30"/>
              </w:rPr>
              <w:fldChar w:fldCharType="end"/>
            </w:r>
          </w:hyperlink>
        </w:p>
        <w:p w:rsidR="0012581B" w:rsidRPr="00593906" w:rsidRDefault="000E65FD">
          <w:pPr>
            <w:pStyle w:val="30"/>
            <w:tabs>
              <w:tab w:val="right" w:leader="dot" w:pos="8834"/>
            </w:tabs>
            <w:rPr>
              <w:rFonts w:ascii="楷体" w:eastAsia="楷体" w:hAnsi="楷体"/>
              <w:i w:val="0"/>
              <w:iCs w:val="0"/>
              <w:noProof/>
              <w:sz w:val="30"/>
              <w:szCs w:val="30"/>
            </w:rPr>
          </w:pPr>
          <w:hyperlink w:anchor="_Toc492148342" w:history="1">
            <w:r w:rsidR="0012581B" w:rsidRPr="00593906">
              <w:rPr>
                <w:rStyle w:val="ae"/>
                <w:rFonts w:ascii="楷体" w:eastAsia="楷体" w:hAnsi="楷体" w:hint="eastAsia"/>
                <w:i w:val="0"/>
                <w:noProof/>
                <w:sz w:val="30"/>
                <w:szCs w:val="30"/>
              </w:rPr>
              <w:t>依非韦伦片（</w:t>
            </w:r>
            <w:r w:rsidR="0012581B" w:rsidRPr="00593906">
              <w:rPr>
                <w:rStyle w:val="ae"/>
                <w:rFonts w:ascii="楷体" w:eastAsia="楷体" w:hAnsi="楷体"/>
                <w:i w:val="0"/>
                <w:noProof/>
                <w:sz w:val="30"/>
                <w:szCs w:val="30"/>
              </w:rPr>
              <w:t>200mg</w:t>
            </w:r>
            <w:r w:rsidR="0012581B" w:rsidRPr="00593906">
              <w:rPr>
                <w:rStyle w:val="ae"/>
                <w:rFonts w:ascii="楷体" w:eastAsia="楷体" w:hAnsi="楷体" w:hint="eastAsia"/>
                <w:i w:val="0"/>
                <w:noProof/>
                <w:sz w:val="30"/>
                <w:szCs w:val="30"/>
              </w:rPr>
              <w:t>）</w:t>
            </w:r>
            <w:r w:rsidR="0012581B" w:rsidRPr="00593906">
              <w:rPr>
                <w:rFonts w:ascii="楷体" w:eastAsia="楷体" w:hAnsi="楷体"/>
                <w:i w:val="0"/>
                <w:noProof/>
                <w:webHidden/>
                <w:sz w:val="30"/>
                <w:szCs w:val="30"/>
              </w:rPr>
              <w:tab/>
            </w:r>
            <w:r w:rsidR="0012581B" w:rsidRPr="00593906">
              <w:rPr>
                <w:rFonts w:ascii="楷体" w:eastAsia="楷体" w:hAnsi="楷体"/>
                <w:i w:val="0"/>
                <w:noProof/>
                <w:webHidden/>
                <w:sz w:val="30"/>
                <w:szCs w:val="30"/>
              </w:rPr>
              <w:fldChar w:fldCharType="begin"/>
            </w:r>
            <w:r w:rsidR="0012581B" w:rsidRPr="00593906">
              <w:rPr>
                <w:rFonts w:ascii="楷体" w:eastAsia="楷体" w:hAnsi="楷体"/>
                <w:i w:val="0"/>
                <w:noProof/>
                <w:webHidden/>
                <w:sz w:val="30"/>
                <w:szCs w:val="30"/>
              </w:rPr>
              <w:instrText xml:space="preserve"> PAGEREF _Toc492148342 \h </w:instrText>
            </w:r>
            <w:r w:rsidR="0012581B" w:rsidRPr="00593906">
              <w:rPr>
                <w:rFonts w:ascii="楷体" w:eastAsia="楷体" w:hAnsi="楷体"/>
                <w:i w:val="0"/>
                <w:noProof/>
                <w:webHidden/>
                <w:sz w:val="30"/>
                <w:szCs w:val="30"/>
              </w:rPr>
            </w:r>
            <w:r w:rsidR="0012581B" w:rsidRPr="00593906">
              <w:rPr>
                <w:rFonts w:ascii="楷体" w:eastAsia="楷体" w:hAnsi="楷体"/>
                <w:i w:val="0"/>
                <w:noProof/>
                <w:webHidden/>
                <w:sz w:val="30"/>
                <w:szCs w:val="30"/>
              </w:rPr>
              <w:fldChar w:fldCharType="separate"/>
            </w:r>
            <w:r w:rsidR="00277601" w:rsidRPr="00593906">
              <w:rPr>
                <w:rFonts w:ascii="楷体" w:eastAsia="楷体" w:hAnsi="楷体"/>
                <w:i w:val="0"/>
                <w:noProof/>
                <w:webHidden/>
                <w:sz w:val="30"/>
                <w:szCs w:val="30"/>
              </w:rPr>
              <w:t>23</w:t>
            </w:r>
            <w:r w:rsidR="0012581B" w:rsidRPr="00593906">
              <w:rPr>
                <w:rFonts w:ascii="楷体" w:eastAsia="楷体" w:hAnsi="楷体"/>
                <w:i w:val="0"/>
                <w:noProof/>
                <w:webHidden/>
                <w:sz w:val="30"/>
                <w:szCs w:val="30"/>
              </w:rPr>
              <w:fldChar w:fldCharType="end"/>
            </w:r>
          </w:hyperlink>
        </w:p>
        <w:p w:rsidR="0012581B" w:rsidRPr="00593906" w:rsidRDefault="000E65FD">
          <w:pPr>
            <w:pStyle w:val="30"/>
            <w:tabs>
              <w:tab w:val="right" w:leader="dot" w:pos="8834"/>
            </w:tabs>
            <w:rPr>
              <w:rFonts w:ascii="楷体" w:eastAsia="楷体" w:hAnsi="楷体"/>
              <w:i w:val="0"/>
              <w:iCs w:val="0"/>
              <w:noProof/>
              <w:sz w:val="30"/>
              <w:szCs w:val="30"/>
            </w:rPr>
          </w:pPr>
          <w:hyperlink w:anchor="_Toc492148343" w:history="1">
            <w:r w:rsidR="0012581B" w:rsidRPr="00593906">
              <w:rPr>
                <w:rStyle w:val="ae"/>
                <w:rFonts w:ascii="楷体" w:eastAsia="楷体" w:hAnsi="楷体" w:hint="eastAsia"/>
                <w:i w:val="0"/>
                <w:noProof/>
                <w:sz w:val="30"/>
                <w:szCs w:val="30"/>
              </w:rPr>
              <w:t>依非韦伦片（</w:t>
            </w:r>
            <w:r w:rsidR="0012581B" w:rsidRPr="00593906">
              <w:rPr>
                <w:rStyle w:val="ae"/>
                <w:rFonts w:ascii="楷体" w:eastAsia="楷体" w:hAnsi="楷体"/>
                <w:i w:val="0"/>
                <w:noProof/>
                <w:sz w:val="30"/>
                <w:szCs w:val="30"/>
              </w:rPr>
              <w:t>600mg</w:t>
            </w:r>
            <w:r w:rsidR="0012581B" w:rsidRPr="00593906">
              <w:rPr>
                <w:rStyle w:val="ae"/>
                <w:rFonts w:ascii="楷体" w:eastAsia="楷体" w:hAnsi="楷体" w:hint="eastAsia"/>
                <w:i w:val="0"/>
                <w:noProof/>
                <w:sz w:val="30"/>
                <w:szCs w:val="30"/>
              </w:rPr>
              <w:t>）</w:t>
            </w:r>
            <w:r w:rsidR="0012581B" w:rsidRPr="00593906">
              <w:rPr>
                <w:rFonts w:ascii="楷体" w:eastAsia="楷体" w:hAnsi="楷体"/>
                <w:i w:val="0"/>
                <w:noProof/>
                <w:webHidden/>
                <w:sz w:val="30"/>
                <w:szCs w:val="30"/>
              </w:rPr>
              <w:tab/>
            </w:r>
            <w:r w:rsidR="0012581B" w:rsidRPr="00593906">
              <w:rPr>
                <w:rFonts w:ascii="楷体" w:eastAsia="楷体" w:hAnsi="楷体"/>
                <w:i w:val="0"/>
                <w:noProof/>
                <w:webHidden/>
                <w:sz w:val="30"/>
                <w:szCs w:val="30"/>
              </w:rPr>
              <w:fldChar w:fldCharType="begin"/>
            </w:r>
            <w:r w:rsidR="0012581B" w:rsidRPr="00593906">
              <w:rPr>
                <w:rFonts w:ascii="楷体" w:eastAsia="楷体" w:hAnsi="楷体"/>
                <w:i w:val="0"/>
                <w:noProof/>
                <w:webHidden/>
                <w:sz w:val="30"/>
                <w:szCs w:val="30"/>
              </w:rPr>
              <w:instrText xml:space="preserve"> PAGEREF _Toc492148343 \h </w:instrText>
            </w:r>
            <w:r w:rsidR="0012581B" w:rsidRPr="00593906">
              <w:rPr>
                <w:rFonts w:ascii="楷体" w:eastAsia="楷体" w:hAnsi="楷体"/>
                <w:i w:val="0"/>
                <w:noProof/>
                <w:webHidden/>
                <w:sz w:val="30"/>
                <w:szCs w:val="30"/>
              </w:rPr>
            </w:r>
            <w:r w:rsidR="0012581B" w:rsidRPr="00593906">
              <w:rPr>
                <w:rFonts w:ascii="楷体" w:eastAsia="楷体" w:hAnsi="楷体"/>
                <w:i w:val="0"/>
                <w:noProof/>
                <w:webHidden/>
                <w:sz w:val="30"/>
                <w:szCs w:val="30"/>
              </w:rPr>
              <w:fldChar w:fldCharType="separate"/>
            </w:r>
            <w:r w:rsidR="00277601" w:rsidRPr="00593906">
              <w:rPr>
                <w:rFonts w:ascii="楷体" w:eastAsia="楷体" w:hAnsi="楷体"/>
                <w:i w:val="0"/>
                <w:noProof/>
                <w:webHidden/>
                <w:sz w:val="30"/>
                <w:szCs w:val="30"/>
              </w:rPr>
              <w:t>24</w:t>
            </w:r>
            <w:r w:rsidR="0012581B" w:rsidRPr="00593906">
              <w:rPr>
                <w:rFonts w:ascii="楷体" w:eastAsia="楷体" w:hAnsi="楷体"/>
                <w:i w:val="0"/>
                <w:noProof/>
                <w:webHidden/>
                <w:sz w:val="30"/>
                <w:szCs w:val="30"/>
              </w:rPr>
              <w:fldChar w:fldCharType="end"/>
            </w:r>
          </w:hyperlink>
        </w:p>
        <w:p w:rsidR="0012581B" w:rsidRPr="00593906" w:rsidRDefault="000E65FD">
          <w:pPr>
            <w:pStyle w:val="30"/>
            <w:tabs>
              <w:tab w:val="right" w:leader="dot" w:pos="8834"/>
            </w:tabs>
            <w:rPr>
              <w:rFonts w:ascii="楷体" w:eastAsia="楷体" w:hAnsi="楷体"/>
              <w:i w:val="0"/>
              <w:iCs w:val="0"/>
              <w:noProof/>
              <w:sz w:val="30"/>
              <w:szCs w:val="30"/>
            </w:rPr>
          </w:pPr>
          <w:hyperlink w:anchor="_Toc492148344" w:history="1">
            <w:r w:rsidR="0012581B" w:rsidRPr="00593906">
              <w:rPr>
                <w:rStyle w:val="ae"/>
                <w:rFonts w:ascii="楷体" w:eastAsia="楷体" w:hAnsi="楷体" w:hint="eastAsia"/>
                <w:i w:val="0"/>
                <w:noProof/>
                <w:sz w:val="30"/>
                <w:szCs w:val="30"/>
              </w:rPr>
              <w:t>依非韦伦片（</w:t>
            </w:r>
            <w:r w:rsidR="0012581B" w:rsidRPr="00593906">
              <w:rPr>
                <w:rStyle w:val="ae"/>
                <w:rFonts w:ascii="楷体" w:eastAsia="楷体" w:hAnsi="楷体"/>
                <w:i w:val="0"/>
                <w:noProof/>
                <w:sz w:val="30"/>
                <w:szCs w:val="30"/>
              </w:rPr>
              <w:t>0.6g</w:t>
            </w:r>
            <w:r w:rsidR="0012581B" w:rsidRPr="00593906">
              <w:rPr>
                <w:rStyle w:val="ae"/>
                <w:rFonts w:ascii="楷体" w:eastAsia="楷体" w:hAnsi="楷体" w:hint="eastAsia"/>
                <w:i w:val="0"/>
                <w:noProof/>
                <w:sz w:val="30"/>
                <w:szCs w:val="30"/>
              </w:rPr>
              <w:t>）</w:t>
            </w:r>
            <w:r w:rsidR="0012581B" w:rsidRPr="00593906">
              <w:rPr>
                <w:rFonts w:ascii="楷体" w:eastAsia="楷体" w:hAnsi="楷体"/>
                <w:i w:val="0"/>
                <w:noProof/>
                <w:webHidden/>
                <w:sz w:val="30"/>
                <w:szCs w:val="30"/>
              </w:rPr>
              <w:tab/>
            </w:r>
            <w:r w:rsidR="0012581B" w:rsidRPr="00593906">
              <w:rPr>
                <w:rFonts w:ascii="楷体" w:eastAsia="楷体" w:hAnsi="楷体"/>
                <w:i w:val="0"/>
                <w:noProof/>
                <w:webHidden/>
                <w:sz w:val="30"/>
                <w:szCs w:val="30"/>
              </w:rPr>
              <w:fldChar w:fldCharType="begin"/>
            </w:r>
            <w:r w:rsidR="0012581B" w:rsidRPr="00593906">
              <w:rPr>
                <w:rFonts w:ascii="楷体" w:eastAsia="楷体" w:hAnsi="楷体"/>
                <w:i w:val="0"/>
                <w:noProof/>
                <w:webHidden/>
                <w:sz w:val="30"/>
                <w:szCs w:val="30"/>
              </w:rPr>
              <w:instrText xml:space="preserve"> PAGEREF _Toc492148344 \h </w:instrText>
            </w:r>
            <w:r w:rsidR="0012581B" w:rsidRPr="00593906">
              <w:rPr>
                <w:rFonts w:ascii="楷体" w:eastAsia="楷体" w:hAnsi="楷体"/>
                <w:i w:val="0"/>
                <w:noProof/>
                <w:webHidden/>
                <w:sz w:val="30"/>
                <w:szCs w:val="30"/>
              </w:rPr>
            </w:r>
            <w:r w:rsidR="0012581B" w:rsidRPr="00593906">
              <w:rPr>
                <w:rFonts w:ascii="楷体" w:eastAsia="楷体" w:hAnsi="楷体"/>
                <w:i w:val="0"/>
                <w:noProof/>
                <w:webHidden/>
                <w:sz w:val="30"/>
                <w:szCs w:val="30"/>
              </w:rPr>
              <w:fldChar w:fldCharType="separate"/>
            </w:r>
            <w:r w:rsidR="00277601" w:rsidRPr="00593906">
              <w:rPr>
                <w:rFonts w:ascii="楷体" w:eastAsia="楷体" w:hAnsi="楷体"/>
                <w:i w:val="0"/>
                <w:noProof/>
                <w:webHidden/>
                <w:sz w:val="30"/>
                <w:szCs w:val="30"/>
              </w:rPr>
              <w:t>25</w:t>
            </w:r>
            <w:r w:rsidR="0012581B" w:rsidRPr="00593906">
              <w:rPr>
                <w:rFonts w:ascii="楷体" w:eastAsia="楷体" w:hAnsi="楷体"/>
                <w:i w:val="0"/>
                <w:noProof/>
                <w:webHidden/>
                <w:sz w:val="30"/>
                <w:szCs w:val="30"/>
              </w:rPr>
              <w:fldChar w:fldCharType="end"/>
            </w:r>
          </w:hyperlink>
        </w:p>
        <w:p w:rsidR="0012581B" w:rsidRPr="00593906" w:rsidRDefault="000E65FD">
          <w:pPr>
            <w:pStyle w:val="30"/>
            <w:tabs>
              <w:tab w:val="right" w:leader="dot" w:pos="8834"/>
            </w:tabs>
            <w:rPr>
              <w:rFonts w:ascii="楷体" w:eastAsia="楷体" w:hAnsi="楷体"/>
              <w:i w:val="0"/>
              <w:iCs w:val="0"/>
              <w:noProof/>
              <w:sz w:val="30"/>
              <w:szCs w:val="30"/>
            </w:rPr>
          </w:pPr>
          <w:hyperlink w:anchor="_Toc492148345" w:history="1">
            <w:r w:rsidR="0012581B" w:rsidRPr="00593906">
              <w:rPr>
                <w:rStyle w:val="ae"/>
                <w:rFonts w:ascii="楷体" w:eastAsia="楷体" w:hAnsi="楷体" w:hint="eastAsia"/>
                <w:i w:val="0"/>
                <w:noProof/>
                <w:sz w:val="30"/>
                <w:szCs w:val="30"/>
              </w:rPr>
              <w:t>苹果酸奈诺沙星胶囊（</w:t>
            </w:r>
            <w:r w:rsidR="0012581B" w:rsidRPr="00593906">
              <w:rPr>
                <w:rStyle w:val="ae"/>
                <w:rFonts w:ascii="楷体" w:eastAsia="楷体" w:hAnsi="楷体"/>
                <w:i w:val="0"/>
                <w:noProof/>
                <w:sz w:val="30"/>
                <w:szCs w:val="30"/>
              </w:rPr>
              <w:t>0.25g</w:t>
            </w:r>
            <w:r w:rsidR="0012581B" w:rsidRPr="00593906">
              <w:rPr>
                <w:rStyle w:val="ae"/>
                <w:rFonts w:ascii="楷体" w:eastAsia="楷体" w:hAnsi="楷体" w:hint="eastAsia"/>
                <w:i w:val="0"/>
                <w:noProof/>
                <w:sz w:val="30"/>
                <w:szCs w:val="30"/>
              </w:rPr>
              <w:t>）</w:t>
            </w:r>
            <w:r w:rsidR="0012581B" w:rsidRPr="00593906">
              <w:rPr>
                <w:rFonts w:ascii="楷体" w:eastAsia="楷体" w:hAnsi="楷体"/>
                <w:i w:val="0"/>
                <w:noProof/>
                <w:webHidden/>
                <w:sz w:val="30"/>
                <w:szCs w:val="30"/>
              </w:rPr>
              <w:tab/>
            </w:r>
            <w:r w:rsidR="0012581B" w:rsidRPr="00593906">
              <w:rPr>
                <w:rFonts w:ascii="楷体" w:eastAsia="楷体" w:hAnsi="楷体"/>
                <w:i w:val="0"/>
                <w:noProof/>
                <w:webHidden/>
                <w:sz w:val="30"/>
                <w:szCs w:val="30"/>
              </w:rPr>
              <w:fldChar w:fldCharType="begin"/>
            </w:r>
            <w:r w:rsidR="0012581B" w:rsidRPr="00593906">
              <w:rPr>
                <w:rFonts w:ascii="楷体" w:eastAsia="楷体" w:hAnsi="楷体"/>
                <w:i w:val="0"/>
                <w:noProof/>
                <w:webHidden/>
                <w:sz w:val="30"/>
                <w:szCs w:val="30"/>
              </w:rPr>
              <w:instrText xml:space="preserve"> PAGEREF _Toc492148345 \h </w:instrText>
            </w:r>
            <w:r w:rsidR="0012581B" w:rsidRPr="00593906">
              <w:rPr>
                <w:rFonts w:ascii="楷体" w:eastAsia="楷体" w:hAnsi="楷体"/>
                <w:i w:val="0"/>
                <w:noProof/>
                <w:webHidden/>
                <w:sz w:val="30"/>
                <w:szCs w:val="30"/>
              </w:rPr>
            </w:r>
            <w:r w:rsidR="0012581B" w:rsidRPr="00593906">
              <w:rPr>
                <w:rFonts w:ascii="楷体" w:eastAsia="楷体" w:hAnsi="楷体"/>
                <w:i w:val="0"/>
                <w:noProof/>
                <w:webHidden/>
                <w:sz w:val="30"/>
                <w:szCs w:val="30"/>
              </w:rPr>
              <w:fldChar w:fldCharType="separate"/>
            </w:r>
            <w:r w:rsidR="00277601" w:rsidRPr="00593906">
              <w:rPr>
                <w:rFonts w:ascii="楷体" w:eastAsia="楷体" w:hAnsi="楷体"/>
                <w:i w:val="0"/>
                <w:noProof/>
                <w:webHidden/>
                <w:sz w:val="30"/>
                <w:szCs w:val="30"/>
              </w:rPr>
              <w:t>26</w:t>
            </w:r>
            <w:r w:rsidR="0012581B" w:rsidRPr="00593906">
              <w:rPr>
                <w:rFonts w:ascii="楷体" w:eastAsia="楷体" w:hAnsi="楷体"/>
                <w:i w:val="0"/>
                <w:noProof/>
                <w:webHidden/>
                <w:sz w:val="30"/>
                <w:szCs w:val="30"/>
              </w:rPr>
              <w:fldChar w:fldCharType="end"/>
            </w:r>
          </w:hyperlink>
        </w:p>
        <w:p w:rsidR="0012581B" w:rsidRPr="00593906" w:rsidRDefault="000E65FD">
          <w:pPr>
            <w:pStyle w:val="30"/>
            <w:tabs>
              <w:tab w:val="right" w:leader="dot" w:pos="8834"/>
            </w:tabs>
            <w:rPr>
              <w:rFonts w:ascii="楷体" w:eastAsia="楷体" w:hAnsi="楷体"/>
              <w:i w:val="0"/>
              <w:iCs w:val="0"/>
              <w:noProof/>
              <w:sz w:val="30"/>
              <w:szCs w:val="30"/>
            </w:rPr>
          </w:pPr>
          <w:hyperlink w:anchor="_Toc492148346" w:history="1">
            <w:r w:rsidR="0012581B" w:rsidRPr="00593906">
              <w:rPr>
                <w:rStyle w:val="ae"/>
                <w:rFonts w:ascii="楷体" w:eastAsia="楷体" w:hAnsi="楷体" w:hint="eastAsia"/>
                <w:i w:val="0"/>
                <w:noProof/>
                <w:sz w:val="30"/>
                <w:szCs w:val="30"/>
              </w:rPr>
              <w:t>注射用阿奇霉素（</w:t>
            </w:r>
            <w:r w:rsidR="0012581B" w:rsidRPr="00593906">
              <w:rPr>
                <w:rStyle w:val="ae"/>
                <w:rFonts w:ascii="楷体" w:eastAsia="楷体" w:hAnsi="楷体"/>
                <w:i w:val="0"/>
                <w:noProof/>
                <w:sz w:val="30"/>
                <w:szCs w:val="30"/>
              </w:rPr>
              <w:t>0.5g</w:t>
            </w:r>
            <w:r w:rsidR="0012581B" w:rsidRPr="00593906">
              <w:rPr>
                <w:rStyle w:val="ae"/>
                <w:rFonts w:ascii="楷体" w:eastAsia="楷体" w:hAnsi="楷体" w:hint="eastAsia"/>
                <w:i w:val="0"/>
                <w:noProof/>
                <w:sz w:val="30"/>
                <w:szCs w:val="30"/>
              </w:rPr>
              <w:t>）</w:t>
            </w:r>
            <w:r w:rsidR="0012581B" w:rsidRPr="00593906">
              <w:rPr>
                <w:rFonts w:ascii="楷体" w:eastAsia="楷体" w:hAnsi="楷体"/>
                <w:i w:val="0"/>
                <w:noProof/>
                <w:webHidden/>
                <w:sz w:val="30"/>
                <w:szCs w:val="30"/>
              </w:rPr>
              <w:tab/>
            </w:r>
            <w:r w:rsidR="0012581B" w:rsidRPr="00593906">
              <w:rPr>
                <w:rFonts w:ascii="楷体" w:eastAsia="楷体" w:hAnsi="楷体"/>
                <w:i w:val="0"/>
                <w:noProof/>
                <w:webHidden/>
                <w:sz w:val="30"/>
                <w:szCs w:val="30"/>
              </w:rPr>
              <w:fldChar w:fldCharType="begin"/>
            </w:r>
            <w:r w:rsidR="0012581B" w:rsidRPr="00593906">
              <w:rPr>
                <w:rFonts w:ascii="楷体" w:eastAsia="楷体" w:hAnsi="楷体"/>
                <w:i w:val="0"/>
                <w:noProof/>
                <w:webHidden/>
                <w:sz w:val="30"/>
                <w:szCs w:val="30"/>
              </w:rPr>
              <w:instrText xml:space="preserve"> PAGEREF _Toc492148346 \h </w:instrText>
            </w:r>
            <w:r w:rsidR="0012581B" w:rsidRPr="00593906">
              <w:rPr>
                <w:rFonts w:ascii="楷体" w:eastAsia="楷体" w:hAnsi="楷体"/>
                <w:i w:val="0"/>
                <w:noProof/>
                <w:webHidden/>
                <w:sz w:val="30"/>
                <w:szCs w:val="30"/>
              </w:rPr>
            </w:r>
            <w:r w:rsidR="0012581B" w:rsidRPr="00593906">
              <w:rPr>
                <w:rFonts w:ascii="楷体" w:eastAsia="楷体" w:hAnsi="楷体"/>
                <w:i w:val="0"/>
                <w:noProof/>
                <w:webHidden/>
                <w:sz w:val="30"/>
                <w:szCs w:val="30"/>
              </w:rPr>
              <w:fldChar w:fldCharType="separate"/>
            </w:r>
            <w:r w:rsidR="00277601" w:rsidRPr="00593906">
              <w:rPr>
                <w:rFonts w:ascii="楷体" w:eastAsia="楷体" w:hAnsi="楷体"/>
                <w:i w:val="0"/>
                <w:noProof/>
                <w:webHidden/>
                <w:sz w:val="30"/>
                <w:szCs w:val="30"/>
              </w:rPr>
              <w:t>27</w:t>
            </w:r>
            <w:r w:rsidR="0012581B" w:rsidRPr="00593906">
              <w:rPr>
                <w:rFonts w:ascii="楷体" w:eastAsia="楷体" w:hAnsi="楷体"/>
                <w:i w:val="0"/>
                <w:noProof/>
                <w:webHidden/>
                <w:sz w:val="30"/>
                <w:szCs w:val="30"/>
              </w:rPr>
              <w:fldChar w:fldCharType="end"/>
            </w:r>
          </w:hyperlink>
        </w:p>
        <w:p w:rsidR="0012581B" w:rsidRPr="00593906" w:rsidRDefault="000E65FD">
          <w:pPr>
            <w:pStyle w:val="30"/>
            <w:tabs>
              <w:tab w:val="right" w:leader="dot" w:pos="8834"/>
            </w:tabs>
            <w:rPr>
              <w:rFonts w:ascii="楷体" w:eastAsia="楷体" w:hAnsi="楷体"/>
              <w:i w:val="0"/>
              <w:iCs w:val="0"/>
              <w:noProof/>
              <w:sz w:val="30"/>
              <w:szCs w:val="30"/>
            </w:rPr>
          </w:pPr>
          <w:hyperlink w:anchor="_Toc492148347" w:history="1">
            <w:r w:rsidR="0012581B" w:rsidRPr="00593906">
              <w:rPr>
                <w:rStyle w:val="ae"/>
                <w:rFonts w:ascii="楷体" w:eastAsia="楷体" w:hAnsi="楷体" w:hint="eastAsia"/>
                <w:i w:val="0"/>
                <w:noProof/>
                <w:sz w:val="30"/>
                <w:szCs w:val="30"/>
              </w:rPr>
              <w:t>注射用阿奇霉素（</w:t>
            </w:r>
            <w:r w:rsidR="0012581B" w:rsidRPr="00593906">
              <w:rPr>
                <w:rStyle w:val="ae"/>
                <w:rFonts w:ascii="楷体" w:eastAsia="楷体" w:hAnsi="楷体"/>
                <w:i w:val="0"/>
                <w:noProof/>
                <w:sz w:val="30"/>
                <w:szCs w:val="30"/>
              </w:rPr>
              <w:t>0.5g</w:t>
            </w:r>
            <w:r w:rsidR="0012581B" w:rsidRPr="00593906">
              <w:rPr>
                <w:rStyle w:val="ae"/>
                <w:rFonts w:ascii="楷体" w:eastAsia="楷体" w:hAnsi="楷体" w:hint="eastAsia"/>
                <w:i w:val="0"/>
                <w:noProof/>
                <w:sz w:val="30"/>
                <w:szCs w:val="30"/>
              </w:rPr>
              <w:t>）</w:t>
            </w:r>
            <w:r w:rsidR="0012581B" w:rsidRPr="00593906">
              <w:rPr>
                <w:rFonts w:ascii="楷体" w:eastAsia="楷体" w:hAnsi="楷体"/>
                <w:i w:val="0"/>
                <w:noProof/>
                <w:webHidden/>
                <w:sz w:val="30"/>
                <w:szCs w:val="30"/>
              </w:rPr>
              <w:tab/>
            </w:r>
            <w:r w:rsidR="0012581B" w:rsidRPr="00593906">
              <w:rPr>
                <w:rFonts w:ascii="楷体" w:eastAsia="楷体" w:hAnsi="楷体"/>
                <w:i w:val="0"/>
                <w:noProof/>
                <w:webHidden/>
                <w:sz w:val="30"/>
                <w:szCs w:val="30"/>
              </w:rPr>
              <w:fldChar w:fldCharType="begin"/>
            </w:r>
            <w:r w:rsidR="0012581B" w:rsidRPr="00593906">
              <w:rPr>
                <w:rFonts w:ascii="楷体" w:eastAsia="楷体" w:hAnsi="楷体"/>
                <w:i w:val="0"/>
                <w:noProof/>
                <w:webHidden/>
                <w:sz w:val="30"/>
                <w:szCs w:val="30"/>
              </w:rPr>
              <w:instrText xml:space="preserve"> PAGEREF _Toc492148347 \h </w:instrText>
            </w:r>
            <w:r w:rsidR="0012581B" w:rsidRPr="00593906">
              <w:rPr>
                <w:rFonts w:ascii="楷体" w:eastAsia="楷体" w:hAnsi="楷体"/>
                <w:i w:val="0"/>
                <w:noProof/>
                <w:webHidden/>
                <w:sz w:val="30"/>
                <w:szCs w:val="30"/>
              </w:rPr>
            </w:r>
            <w:r w:rsidR="0012581B" w:rsidRPr="00593906">
              <w:rPr>
                <w:rFonts w:ascii="楷体" w:eastAsia="楷体" w:hAnsi="楷体"/>
                <w:i w:val="0"/>
                <w:noProof/>
                <w:webHidden/>
                <w:sz w:val="30"/>
                <w:szCs w:val="30"/>
              </w:rPr>
              <w:fldChar w:fldCharType="separate"/>
            </w:r>
            <w:r w:rsidR="00277601" w:rsidRPr="00593906">
              <w:rPr>
                <w:rFonts w:ascii="楷体" w:eastAsia="楷体" w:hAnsi="楷体"/>
                <w:i w:val="0"/>
                <w:noProof/>
                <w:webHidden/>
                <w:sz w:val="30"/>
                <w:szCs w:val="30"/>
              </w:rPr>
              <w:t>28</w:t>
            </w:r>
            <w:r w:rsidR="0012581B" w:rsidRPr="00593906">
              <w:rPr>
                <w:rFonts w:ascii="楷体" w:eastAsia="楷体" w:hAnsi="楷体"/>
                <w:i w:val="0"/>
                <w:noProof/>
                <w:webHidden/>
                <w:sz w:val="30"/>
                <w:szCs w:val="30"/>
              </w:rPr>
              <w:fldChar w:fldCharType="end"/>
            </w:r>
          </w:hyperlink>
        </w:p>
        <w:p w:rsidR="0012581B" w:rsidRPr="00593906" w:rsidRDefault="000E65FD">
          <w:pPr>
            <w:pStyle w:val="30"/>
            <w:tabs>
              <w:tab w:val="right" w:leader="dot" w:pos="8834"/>
            </w:tabs>
            <w:rPr>
              <w:rFonts w:ascii="楷体" w:eastAsia="楷体" w:hAnsi="楷体"/>
              <w:i w:val="0"/>
              <w:iCs w:val="0"/>
              <w:noProof/>
              <w:sz w:val="30"/>
              <w:szCs w:val="30"/>
            </w:rPr>
          </w:pPr>
          <w:hyperlink w:anchor="_Toc492148348" w:history="1">
            <w:r w:rsidR="0012581B" w:rsidRPr="00593906">
              <w:rPr>
                <w:rStyle w:val="ae"/>
                <w:rFonts w:ascii="楷体" w:eastAsia="楷体" w:hAnsi="楷体" w:hint="eastAsia"/>
                <w:i w:val="0"/>
                <w:noProof/>
                <w:sz w:val="30"/>
                <w:szCs w:val="30"/>
              </w:rPr>
              <w:t>注射用醋酸卡泊芬净（</w:t>
            </w:r>
            <w:r w:rsidR="0012581B" w:rsidRPr="00593906">
              <w:rPr>
                <w:rStyle w:val="ae"/>
                <w:rFonts w:ascii="楷体" w:eastAsia="楷体" w:hAnsi="楷体"/>
                <w:i w:val="0"/>
                <w:noProof/>
                <w:sz w:val="30"/>
                <w:szCs w:val="30"/>
              </w:rPr>
              <w:t>50mg</w:t>
            </w:r>
            <w:r w:rsidR="0012581B" w:rsidRPr="00593906">
              <w:rPr>
                <w:rStyle w:val="ae"/>
                <w:rFonts w:ascii="楷体" w:eastAsia="楷体" w:hAnsi="楷体" w:hint="eastAsia"/>
                <w:i w:val="0"/>
                <w:noProof/>
                <w:sz w:val="30"/>
                <w:szCs w:val="30"/>
              </w:rPr>
              <w:t>）</w:t>
            </w:r>
            <w:r w:rsidR="0012581B" w:rsidRPr="00593906">
              <w:rPr>
                <w:rFonts w:ascii="楷体" w:eastAsia="楷体" w:hAnsi="楷体"/>
                <w:i w:val="0"/>
                <w:noProof/>
                <w:webHidden/>
                <w:sz w:val="30"/>
                <w:szCs w:val="30"/>
              </w:rPr>
              <w:tab/>
            </w:r>
            <w:r w:rsidR="0012581B" w:rsidRPr="00593906">
              <w:rPr>
                <w:rFonts w:ascii="楷体" w:eastAsia="楷体" w:hAnsi="楷体"/>
                <w:i w:val="0"/>
                <w:noProof/>
                <w:webHidden/>
                <w:sz w:val="30"/>
                <w:szCs w:val="30"/>
              </w:rPr>
              <w:fldChar w:fldCharType="begin"/>
            </w:r>
            <w:r w:rsidR="0012581B" w:rsidRPr="00593906">
              <w:rPr>
                <w:rFonts w:ascii="楷体" w:eastAsia="楷体" w:hAnsi="楷体"/>
                <w:i w:val="0"/>
                <w:noProof/>
                <w:webHidden/>
                <w:sz w:val="30"/>
                <w:szCs w:val="30"/>
              </w:rPr>
              <w:instrText xml:space="preserve"> PAGEREF _Toc492148348 \h </w:instrText>
            </w:r>
            <w:r w:rsidR="0012581B" w:rsidRPr="00593906">
              <w:rPr>
                <w:rFonts w:ascii="楷体" w:eastAsia="楷体" w:hAnsi="楷体"/>
                <w:i w:val="0"/>
                <w:noProof/>
                <w:webHidden/>
                <w:sz w:val="30"/>
                <w:szCs w:val="30"/>
              </w:rPr>
            </w:r>
            <w:r w:rsidR="0012581B" w:rsidRPr="00593906">
              <w:rPr>
                <w:rFonts w:ascii="楷体" w:eastAsia="楷体" w:hAnsi="楷体"/>
                <w:i w:val="0"/>
                <w:noProof/>
                <w:webHidden/>
                <w:sz w:val="30"/>
                <w:szCs w:val="30"/>
              </w:rPr>
              <w:fldChar w:fldCharType="separate"/>
            </w:r>
            <w:r w:rsidR="00277601" w:rsidRPr="00593906">
              <w:rPr>
                <w:rFonts w:ascii="楷体" w:eastAsia="楷体" w:hAnsi="楷体"/>
                <w:i w:val="0"/>
                <w:noProof/>
                <w:webHidden/>
                <w:sz w:val="30"/>
                <w:szCs w:val="30"/>
              </w:rPr>
              <w:t>29</w:t>
            </w:r>
            <w:r w:rsidR="0012581B" w:rsidRPr="00593906">
              <w:rPr>
                <w:rFonts w:ascii="楷体" w:eastAsia="楷体" w:hAnsi="楷体"/>
                <w:i w:val="0"/>
                <w:noProof/>
                <w:webHidden/>
                <w:sz w:val="30"/>
                <w:szCs w:val="30"/>
              </w:rPr>
              <w:fldChar w:fldCharType="end"/>
            </w:r>
          </w:hyperlink>
        </w:p>
        <w:p w:rsidR="0012581B" w:rsidRPr="00593906" w:rsidRDefault="000E65FD">
          <w:pPr>
            <w:pStyle w:val="30"/>
            <w:tabs>
              <w:tab w:val="right" w:leader="dot" w:pos="8834"/>
            </w:tabs>
            <w:rPr>
              <w:rFonts w:ascii="楷体" w:eastAsia="楷体" w:hAnsi="楷体"/>
              <w:i w:val="0"/>
              <w:iCs w:val="0"/>
              <w:noProof/>
              <w:sz w:val="30"/>
              <w:szCs w:val="30"/>
            </w:rPr>
          </w:pPr>
          <w:hyperlink w:anchor="_Toc492148349" w:history="1">
            <w:r w:rsidR="0012581B" w:rsidRPr="00593906">
              <w:rPr>
                <w:rStyle w:val="ae"/>
                <w:rFonts w:ascii="楷体" w:eastAsia="楷体" w:hAnsi="楷体" w:hint="eastAsia"/>
                <w:i w:val="0"/>
                <w:noProof/>
                <w:sz w:val="30"/>
                <w:szCs w:val="30"/>
              </w:rPr>
              <w:t>注射用醋酸卡泊芬净（</w:t>
            </w:r>
            <w:r w:rsidR="0012581B" w:rsidRPr="00593906">
              <w:rPr>
                <w:rStyle w:val="ae"/>
                <w:rFonts w:ascii="楷体" w:eastAsia="楷体" w:hAnsi="楷体"/>
                <w:i w:val="0"/>
                <w:noProof/>
                <w:sz w:val="30"/>
                <w:szCs w:val="30"/>
              </w:rPr>
              <w:t>70mg</w:t>
            </w:r>
            <w:r w:rsidR="0012581B" w:rsidRPr="00593906">
              <w:rPr>
                <w:rStyle w:val="ae"/>
                <w:rFonts w:ascii="楷体" w:eastAsia="楷体" w:hAnsi="楷体" w:hint="eastAsia"/>
                <w:i w:val="0"/>
                <w:noProof/>
                <w:sz w:val="30"/>
                <w:szCs w:val="30"/>
              </w:rPr>
              <w:t>）</w:t>
            </w:r>
            <w:r w:rsidR="0012581B" w:rsidRPr="00593906">
              <w:rPr>
                <w:rFonts w:ascii="楷体" w:eastAsia="楷体" w:hAnsi="楷体"/>
                <w:i w:val="0"/>
                <w:noProof/>
                <w:webHidden/>
                <w:sz w:val="30"/>
                <w:szCs w:val="30"/>
              </w:rPr>
              <w:tab/>
            </w:r>
            <w:r w:rsidR="0012581B" w:rsidRPr="00593906">
              <w:rPr>
                <w:rFonts w:ascii="楷体" w:eastAsia="楷体" w:hAnsi="楷体"/>
                <w:i w:val="0"/>
                <w:noProof/>
                <w:webHidden/>
                <w:sz w:val="30"/>
                <w:szCs w:val="30"/>
              </w:rPr>
              <w:fldChar w:fldCharType="begin"/>
            </w:r>
            <w:r w:rsidR="0012581B" w:rsidRPr="00593906">
              <w:rPr>
                <w:rFonts w:ascii="楷体" w:eastAsia="楷体" w:hAnsi="楷体"/>
                <w:i w:val="0"/>
                <w:noProof/>
                <w:webHidden/>
                <w:sz w:val="30"/>
                <w:szCs w:val="30"/>
              </w:rPr>
              <w:instrText xml:space="preserve"> PAGEREF _Toc492148349 \h </w:instrText>
            </w:r>
            <w:r w:rsidR="0012581B" w:rsidRPr="00593906">
              <w:rPr>
                <w:rFonts w:ascii="楷体" w:eastAsia="楷体" w:hAnsi="楷体"/>
                <w:i w:val="0"/>
                <w:noProof/>
                <w:webHidden/>
                <w:sz w:val="30"/>
                <w:szCs w:val="30"/>
              </w:rPr>
            </w:r>
            <w:r w:rsidR="0012581B" w:rsidRPr="00593906">
              <w:rPr>
                <w:rFonts w:ascii="楷体" w:eastAsia="楷体" w:hAnsi="楷体"/>
                <w:i w:val="0"/>
                <w:noProof/>
                <w:webHidden/>
                <w:sz w:val="30"/>
                <w:szCs w:val="30"/>
              </w:rPr>
              <w:fldChar w:fldCharType="separate"/>
            </w:r>
            <w:r w:rsidR="00277601" w:rsidRPr="00593906">
              <w:rPr>
                <w:rFonts w:ascii="楷体" w:eastAsia="楷体" w:hAnsi="楷体"/>
                <w:i w:val="0"/>
                <w:noProof/>
                <w:webHidden/>
                <w:sz w:val="30"/>
                <w:szCs w:val="30"/>
              </w:rPr>
              <w:t>30</w:t>
            </w:r>
            <w:r w:rsidR="0012581B" w:rsidRPr="00593906">
              <w:rPr>
                <w:rFonts w:ascii="楷体" w:eastAsia="楷体" w:hAnsi="楷体"/>
                <w:i w:val="0"/>
                <w:noProof/>
                <w:webHidden/>
                <w:sz w:val="30"/>
                <w:szCs w:val="30"/>
              </w:rPr>
              <w:fldChar w:fldCharType="end"/>
            </w:r>
          </w:hyperlink>
        </w:p>
        <w:p w:rsidR="0012581B" w:rsidRPr="00593906" w:rsidRDefault="000E65FD">
          <w:pPr>
            <w:pStyle w:val="30"/>
            <w:tabs>
              <w:tab w:val="right" w:leader="dot" w:pos="8834"/>
            </w:tabs>
            <w:rPr>
              <w:rFonts w:ascii="楷体" w:eastAsia="楷体" w:hAnsi="楷体"/>
              <w:i w:val="0"/>
              <w:iCs w:val="0"/>
              <w:noProof/>
              <w:sz w:val="30"/>
              <w:szCs w:val="30"/>
            </w:rPr>
          </w:pPr>
          <w:hyperlink w:anchor="_Toc492148350" w:history="1">
            <w:r w:rsidR="0012581B" w:rsidRPr="00593906">
              <w:rPr>
                <w:rStyle w:val="ae"/>
                <w:rFonts w:ascii="楷体" w:eastAsia="楷体" w:hAnsi="楷体" w:hint="eastAsia"/>
                <w:i w:val="0"/>
                <w:noProof/>
                <w:sz w:val="30"/>
                <w:szCs w:val="30"/>
              </w:rPr>
              <w:t>注射用醋酸卡泊芬净（</w:t>
            </w:r>
            <w:r w:rsidR="0012581B" w:rsidRPr="00593906">
              <w:rPr>
                <w:rStyle w:val="ae"/>
                <w:rFonts w:ascii="楷体" w:eastAsia="楷体" w:hAnsi="楷体"/>
                <w:i w:val="0"/>
                <w:noProof/>
                <w:sz w:val="30"/>
                <w:szCs w:val="30"/>
              </w:rPr>
              <w:t>50mg</w:t>
            </w:r>
            <w:r w:rsidR="0012581B" w:rsidRPr="00593906">
              <w:rPr>
                <w:rStyle w:val="ae"/>
                <w:rFonts w:ascii="楷体" w:eastAsia="楷体" w:hAnsi="楷体" w:hint="eastAsia"/>
                <w:i w:val="0"/>
                <w:noProof/>
                <w:sz w:val="30"/>
                <w:szCs w:val="30"/>
              </w:rPr>
              <w:t>）</w:t>
            </w:r>
            <w:r w:rsidR="0012581B" w:rsidRPr="00593906">
              <w:rPr>
                <w:rFonts w:ascii="楷体" w:eastAsia="楷体" w:hAnsi="楷体"/>
                <w:i w:val="0"/>
                <w:noProof/>
                <w:webHidden/>
                <w:sz w:val="30"/>
                <w:szCs w:val="30"/>
              </w:rPr>
              <w:tab/>
            </w:r>
            <w:r w:rsidR="0012581B" w:rsidRPr="00593906">
              <w:rPr>
                <w:rFonts w:ascii="楷体" w:eastAsia="楷体" w:hAnsi="楷体"/>
                <w:i w:val="0"/>
                <w:noProof/>
                <w:webHidden/>
                <w:sz w:val="30"/>
                <w:szCs w:val="30"/>
              </w:rPr>
              <w:fldChar w:fldCharType="begin"/>
            </w:r>
            <w:r w:rsidR="0012581B" w:rsidRPr="00593906">
              <w:rPr>
                <w:rFonts w:ascii="楷体" w:eastAsia="楷体" w:hAnsi="楷体"/>
                <w:i w:val="0"/>
                <w:noProof/>
                <w:webHidden/>
                <w:sz w:val="30"/>
                <w:szCs w:val="30"/>
              </w:rPr>
              <w:instrText xml:space="preserve"> PAGEREF _Toc492148350 \h </w:instrText>
            </w:r>
            <w:r w:rsidR="0012581B" w:rsidRPr="00593906">
              <w:rPr>
                <w:rFonts w:ascii="楷体" w:eastAsia="楷体" w:hAnsi="楷体"/>
                <w:i w:val="0"/>
                <w:noProof/>
                <w:webHidden/>
                <w:sz w:val="30"/>
                <w:szCs w:val="30"/>
              </w:rPr>
            </w:r>
            <w:r w:rsidR="0012581B" w:rsidRPr="00593906">
              <w:rPr>
                <w:rFonts w:ascii="楷体" w:eastAsia="楷体" w:hAnsi="楷体"/>
                <w:i w:val="0"/>
                <w:noProof/>
                <w:webHidden/>
                <w:sz w:val="30"/>
                <w:szCs w:val="30"/>
              </w:rPr>
              <w:fldChar w:fldCharType="separate"/>
            </w:r>
            <w:r w:rsidR="00277601" w:rsidRPr="00593906">
              <w:rPr>
                <w:rFonts w:ascii="楷体" w:eastAsia="楷体" w:hAnsi="楷体"/>
                <w:i w:val="0"/>
                <w:noProof/>
                <w:webHidden/>
                <w:sz w:val="30"/>
                <w:szCs w:val="30"/>
              </w:rPr>
              <w:t>31</w:t>
            </w:r>
            <w:r w:rsidR="0012581B" w:rsidRPr="00593906">
              <w:rPr>
                <w:rFonts w:ascii="楷体" w:eastAsia="楷体" w:hAnsi="楷体"/>
                <w:i w:val="0"/>
                <w:noProof/>
                <w:webHidden/>
                <w:sz w:val="30"/>
                <w:szCs w:val="30"/>
              </w:rPr>
              <w:fldChar w:fldCharType="end"/>
            </w:r>
          </w:hyperlink>
        </w:p>
        <w:p w:rsidR="0012581B" w:rsidRPr="00593906" w:rsidRDefault="000E65FD">
          <w:pPr>
            <w:pStyle w:val="30"/>
            <w:tabs>
              <w:tab w:val="right" w:leader="dot" w:pos="8834"/>
            </w:tabs>
            <w:rPr>
              <w:rFonts w:ascii="楷体" w:eastAsia="楷体" w:hAnsi="楷体"/>
              <w:i w:val="0"/>
              <w:iCs w:val="0"/>
              <w:noProof/>
              <w:sz w:val="30"/>
              <w:szCs w:val="30"/>
            </w:rPr>
          </w:pPr>
          <w:hyperlink w:anchor="_Toc492148351" w:history="1">
            <w:r w:rsidR="0012581B" w:rsidRPr="00593906">
              <w:rPr>
                <w:rStyle w:val="ae"/>
                <w:rFonts w:ascii="楷体" w:eastAsia="楷体" w:hAnsi="楷体" w:hint="eastAsia"/>
                <w:i w:val="0"/>
                <w:noProof/>
                <w:sz w:val="30"/>
                <w:szCs w:val="30"/>
              </w:rPr>
              <w:t>富马酸替诺福韦二吡呋酯片（</w:t>
            </w:r>
            <w:r w:rsidR="0012581B" w:rsidRPr="00593906">
              <w:rPr>
                <w:rStyle w:val="ae"/>
                <w:rFonts w:ascii="楷体" w:eastAsia="楷体" w:hAnsi="楷体"/>
                <w:i w:val="0"/>
                <w:noProof/>
                <w:sz w:val="30"/>
                <w:szCs w:val="30"/>
              </w:rPr>
              <w:t>300mg</w:t>
            </w:r>
            <w:r w:rsidR="0012581B" w:rsidRPr="00593906">
              <w:rPr>
                <w:rStyle w:val="ae"/>
                <w:rFonts w:ascii="楷体" w:eastAsia="楷体" w:hAnsi="楷体" w:hint="eastAsia"/>
                <w:i w:val="0"/>
                <w:noProof/>
                <w:sz w:val="30"/>
                <w:szCs w:val="30"/>
              </w:rPr>
              <w:t>）</w:t>
            </w:r>
            <w:r w:rsidR="0012581B" w:rsidRPr="00593906">
              <w:rPr>
                <w:rFonts w:ascii="楷体" w:eastAsia="楷体" w:hAnsi="楷体"/>
                <w:i w:val="0"/>
                <w:noProof/>
                <w:webHidden/>
                <w:sz w:val="30"/>
                <w:szCs w:val="30"/>
              </w:rPr>
              <w:tab/>
            </w:r>
            <w:r w:rsidR="0012581B" w:rsidRPr="00593906">
              <w:rPr>
                <w:rFonts w:ascii="楷体" w:eastAsia="楷体" w:hAnsi="楷体"/>
                <w:i w:val="0"/>
                <w:noProof/>
                <w:webHidden/>
                <w:sz w:val="30"/>
                <w:szCs w:val="30"/>
              </w:rPr>
              <w:fldChar w:fldCharType="begin"/>
            </w:r>
            <w:r w:rsidR="0012581B" w:rsidRPr="00593906">
              <w:rPr>
                <w:rFonts w:ascii="楷体" w:eastAsia="楷体" w:hAnsi="楷体"/>
                <w:i w:val="0"/>
                <w:noProof/>
                <w:webHidden/>
                <w:sz w:val="30"/>
                <w:szCs w:val="30"/>
              </w:rPr>
              <w:instrText xml:space="preserve"> PAGEREF _Toc492148351 \h </w:instrText>
            </w:r>
            <w:r w:rsidR="0012581B" w:rsidRPr="00593906">
              <w:rPr>
                <w:rFonts w:ascii="楷体" w:eastAsia="楷体" w:hAnsi="楷体"/>
                <w:i w:val="0"/>
                <w:noProof/>
                <w:webHidden/>
                <w:sz w:val="30"/>
                <w:szCs w:val="30"/>
              </w:rPr>
            </w:r>
            <w:r w:rsidR="0012581B" w:rsidRPr="00593906">
              <w:rPr>
                <w:rFonts w:ascii="楷体" w:eastAsia="楷体" w:hAnsi="楷体"/>
                <w:i w:val="0"/>
                <w:noProof/>
                <w:webHidden/>
                <w:sz w:val="30"/>
                <w:szCs w:val="30"/>
              </w:rPr>
              <w:fldChar w:fldCharType="separate"/>
            </w:r>
            <w:r w:rsidR="00277601" w:rsidRPr="00593906">
              <w:rPr>
                <w:rFonts w:ascii="楷体" w:eastAsia="楷体" w:hAnsi="楷体"/>
                <w:i w:val="0"/>
                <w:noProof/>
                <w:webHidden/>
                <w:sz w:val="30"/>
                <w:szCs w:val="30"/>
              </w:rPr>
              <w:t>32</w:t>
            </w:r>
            <w:r w:rsidR="0012581B" w:rsidRPr="00593906">
              <w:rPr>
                <w:rFonts w:ascii="楷体" w:eastAsia="楷体" w:hAnsi="楷体"/>
                <w:i w:val="0"/>
                <w:noProof/>
                <w:webHidden/>
                <w:sz w:val="30"/>
                <w:szCs w:val="30"/>
              </w:rPr>
              <w:fldChar w:fldCharType="end"/>
            </w:r>
          </w:hyperlink>
        </w:p>
        <w:p w:rsidR="0012581B" w:rsidRPr="00593906" w:rsidRDefault="000E65FD">
          <w:pPr>
            <w:pStyle w:val="30"/>
            <w:tabs>
              <w:tab w:val="right" w:leader="dot" w:pos="8834"/>
            </w:tabs>
            <w:rPr>
              <w:rFonts w:ascii="楷体" w:eastAsia="楷体" w:hAnsi="楷体"/>
              <w:i w:val="0"/>
              <w:iCs w:val="0"/>
              <w:noProof/>
              <w:sz w:val="30"/>
              <w:szCs w:val="30"/>
            </w:rPr>
          </w:pPr>
          <w:hyperlink w:anchor="_Toc492148352" w:history="1">
            <w:r w:rsidR="0012581B" w:rsidRPr="00593906">
              <w:rPr>
                <w:rStyle w:val="ae"/>
                <w:rFonts w:ascii="楷体" w:eastAsia="楷体" w:hAnsi="楷体" w:hint="eastAsia"/>
                <w:i w:val="0"/>
                <w:noProof/>
                <w:sz w:val="30"/>
                <w:szCs w:val="30"/>
              </w:rPr>
              <w:t>富马酸替诺福韦二吡呋酯片（</w:t>
            </w:r>
            <w:r w:rsidR="0012581B" w:rsidRPr="00593906">
              <w:rPr>
                <w:rStyle w:val="ae"/>
                <w:rFonts w:ascii="楷体" w:eastAsia="楷体" w:hAnsi="楷体"/>
                <w:i w:val="0"/>
                <w:noProof/>
                <w:sz w:val="30"/>
                <w:szCs w:val="30"/>
              </w:rPr>
              <w:t>0.3g</w:t>
            </w:r>
            <w:r w:rsidR="0012581B" w:rsidRPr="00593906">
              <w:rPr>
                <w:rStyle w:val="ae"/>
                <w:rFonts w:ascii="楷体" w:eastAsia="楷体" w:hAnsi="楷体" w:hint="eastAsia"/>
                <w:i w:val="0"/>
                <w:noProof/>
                <w:sz w:val="30"/>
                <w:szCs w:val="30"/>
              </w:rPr>
              <w:t>）</w:t>
            </w:r>
            <w:r w:rsidR="0012581B" w:rsidRPr="00593906">
              <w:rPr>
                <w:rFonts w:ascii="楷体" w:eastAsia="楷体" w:hAnsi="楷体"/>
                <w:i w:val="0"/>
                <w:noProof/>
                <w:webHidden/>
                <w:sz w:val="30"/>
                <w:szCs w:val="30"/>
              </w:rPr>
              <w:tab/>
            </w:r>
            <w:r w:rsidR="0012581B" w:rsidRPr="00593906">
              <w:rPr>
                <w:rFonts w:ascii="楷体" w:eastAsia="楷体" w:hAnsi="楷体"/>
                <w:i w:val="0"/>
                <w:noProof/>
                <w:webHidden/>
                <w:sz w:val="30"/>
                <w:szCs w:val="30"/>
              </w:rPr>
              <w:fldChar w:fldCharType="begin"/>
            </w:r>
            <w:r w:rsidR="0012581B" w:rsidRPr="00593906">
              <w:rPr>
                <w:rFonts w:ascii="楷体" w:eastAsia="楷体" w:hAnsi="楷体"/>
                <w:i w:val="0"/>
                <w:noProof/>
                <w:webHidden/>
                <w:sz w:val="30"/>
                <w:szCs w:val="30"/>
              </w:rPr>
              <w:instrText xml:space="preserve"> PAGEREF _Toc492148352 \h </w:instrText>
            </w:r>
            <w:r w:rsidR="0012581B" w:rsidRPr="00593906">
              <w:rPr>
                <w:rFonts w:ascii="楷体" w:eastAsia="楷体" w:hAnsi="楷体"/>
                <w:i w:val="0"/>
                <w:noProof/>
                <w:webHidden/>
                <w:sz w:val="30"/>
                <w:szCs w:val="30"/>
              </w:rPr>
            </w:r>
            <w:r w:rsidR="0012581B" w:rsidRPr="00593906">
              <w:rPr>
                <w:rFonts w:ascii="楷体" w:eastAsia="楷体" w:hAnsi="楷体"/>
                <w:i w:val="0"/>
                <w:noProof/>
                <w:webHidden/>
                <w:sz w:val="30"/>
                <w:szCs w:val="30"/>
              </w:rPr>
              <w:fldChar w:fldCharType="separate"/>
            </w:r>
            <w:r w:rsidR="00277601" w:rsidRPr="00593906">
              <w:rPr>
                <w:rFonts w:ascii="楷体" w:eastAsia="楷体" w:hAnsi="楷体"/>
                <w:i w:val="0"/>
                <w:noProof/>
                <w:webHidden/>
                <w:sz w:val="30"/>
                <w:szCs w:val="30"/>
              </w:rPr>
              <w:t>33</w:t>
            </w:r>
            <w:r w:rsidR="0012581B" w:rsidRPr="00593906">
              <w:rPr>
                <w:rFonts w:ascii="楷体" w:eastAsia="楷体" w:hAnsi="楷体"/>
                <w:i w:val="0"/>
                <w:noProof/>
                <w:webHidden/>
                <w:sz w:val="30"/>
                <w:szCs w:val="30"/>
              </w:rPr>
              <w:fldChar w:fldCharType="end"/>
            </w:r>
          </w:hyperlink>
        </w:p>
        <w:p w:rsidR="0012581B" w:rsidRPr="00593906" w:rsidRDefault="000E65FD" w:rsidP="0012581B">
          <w:pPr>
            <w:pStyle w:val="10"/>
            <w:rPr>
              <w:rFonts w:asciiTheme="minorHAnsi" w:eastAsiaTheme="minorEastAsia" w:hAnsiTheme="minorHAnsi" w:cstheme="minorBidi"/>
              <w:kern w:val="2"/>
              <w:szCs w:val="22"/>
            </w:rPr>
          </w:pPr>
          <w:hyperlink w:anchor="_Toc492148353" w:history="1">
            <w:r w:rsidR="0012581B" w:rsidRPr="00593906">
              <w:rPr>
                <w:rStyle w:val="ae"/>
                <w:rFonts w:hint="eastAsia"/>
              </w:rPr>
              <w:t>四、附录</w:t>
            </w:r>
            <w:r w:rsidR="0012581B" w:rsidRPr="00593906">
              <w:rPr>
                <w:webHidden/>
              </w:rPr>
              <w:tab/>
            </w:r>
            <w:r w:rsidR="0012581B" w:rsidRPr="00593906">
              <w:rPr>
                <w:webHidden/>
              </w:rPr>
              <w:fldChar w:fldCharType="begin"/>
            </w:r>
            <w:r w:rsidR="0012581B" w:rsidRPr="00593906">
              <w:rPr>
                <w:webHidden/>
              </w:rPr>
              <w:instrText xml:space="preserve"> PAGEREF _Toc492148353 \h </w:instrText>
            </w:r>
            <w:r w:rsidR="0012581B" w:rsidRPr="00593906">
              <w:rPr>
                <w:webHidden/>
              </w:rPr>
            </w:r>
            <w:r w:rsidR="0012581B" w:rsidRPr="00593906">
              <w:rPr>
                <w:webHidden/>
              </w:rPr>
              <w:fldChar w:fldCharType="separate"/>
            </w:r>
            <w:r w:rsidR="00277601" w:rsidRPr="00593906">
              <w:rPr>
                <w:webHidden/>
              </w:rPr>
              <w:t>34</w:t>
            </w:r>
            <w:r w:rsidR="0012581B" w:rsidRPr="00593906">
              <w:rPr>
                <w:webHidden/>
              </w:rPr>
              <w:fldChar w:fldCharType="end"/>
            </w:r>
          </w:hyperlink>
        </w:p>
        <w:p w:rsidR="0012581B" w:rsidRPr="00593906" w:rsidRDefault="000E65FD">
          <w:pPr>
            <w:pStyle w:val="20"/>
            <w:tabs>
              <w:tab w:val="right" w:leader="dot" w:pos="8834"/>
            </w:tabs>
            <w:rPr>
              <w:rFonts w:ascii="楷体" w:eastAsia="楷体" w:hAnsi="楷体"/>
              <w:smallCaps w:val="0"/>
              <w:noProof/>
              <w:sz w:val="30"/>
              <w:szCs w:val="30"/>
            </w:rPr>
          </w:pPr>
          <w:hyperlink w:anchor="_Toc492148354" w:history="1">
            <w:r w:rsidR="0012581B" w:rsidRPr="00593906">
              <w:rPr>
                <w:rStyle w:val="ae"/>
                <w:rFonts w:ascii="楷体" w:eastAsia="楷体" w:hAnsi="楷体" w:cs="Times New Roman" w:hint="eastAsia"/>
                <w:noProof/>
                <w:kern w:val="0"/>
                <w:sz w:val="30"/>
                <w:szCs w:val="30"/>
              </w:rPr>
              <w:t>附录</w:t>
            </w:r>
            <w:r w:rsidR="0012581B" w:rsidRPr="00593906">
              <w:rPr>
                <w:rStyle w:val="ae"/>
                <w:rFonts w:ascii="楷体" w:eastAsia="楷体" w:hAnsi="楷体" w:cs="Times New Roman"/>
                <w:noProof/>
                <w:kern w:val="0"/>
                <w:sz w:val="30"/>
                <w:szCs w:val="30"/>
              </w:rPr>
              <w:t>1</w:t>
            </w:r>
            <w:r w:rsidR="0012581B" w:rsidRPr="00593906">
              <w:rPr>
                <w:rStyle w:val="ae"/>
                <w:rFonts w:ascii="楷体" w:eastAsia="楷体" w:hAnsi="楷体" w:cs="Times New Roman" w:hint="eastAsia"/>
                <w:noProof/>
                <w:kern w:val="0"/>
                <w:sz w:val="30"/>
                <w:szCs w:val="30"/>
              </w:rPr>
              <w:t>：给药途径</w:t>
            </w:r>
            <w:r w:rsidR="0012581B" w:rsidRPr="00593906">
              <w:rPr>
                <w:rFonts w:ascii="楷体" w:eastAsia="楷体" w:hAnsi="楷体"/>
                <w:noProof/>
                <w:webHidden/>
                <w:sz w:val="30"/>
                <w:szCs w:val="30"/>
              </w:rPr>
              <w:tab/>
            </w:r>
            <w:r w:rsidR="0012581B" w:rsidRPr="00593906">
              <w:rPr>
                <w:rFonts w:ascii="楷体" w:eastAsia="楷体" w:hAnsi="楷体"/>
                <w:noProof/>
                <w:webHidden/>
                <w:sz w:val="30"/>
                <w:szCs w:val="30"/>
              </w:rPr>
              <w:fldChar w:fldCharType="begin"/>
            </w:r>
            <w:r w:rsidR="0012581B" w:rsidRPr="00593906">
              <w:rPr>
                <w:rFonts w:ascii="楷体" w:eastAsia="楷体" w:hAnsi="楷体"/>
                <w:noProof/>
                <w:webHidden/>
                <w:sz w:val="30"/>
                <w:szCs w:val="30"/>
              </w:rPr>
              <w:instrText xml:space="preserve"> PAGEREF _Toc492148354 \h </w:instrText>
            </w:r>
            <w:r w:rsidR="0012581B" w:rsidRPr="00593906">
              <w:rPr>
                <w:rFonts w:ascii="楷体" w:eastAsia="楷体" w:hAnsi="楷体"/>
                <w:noProof/>
                <w:webHidden/>
                <w:sz w:val="30"/>
                <w:szCs w:val="30"/>
              </w:rPr>
            </w:r>
            <w:r w:rsidR="0012581B" w:rsidRPr="00593906">
              <w:rPr>
                <w:rFonts w:ascii="楷体" w:eastAsia="楷体" w:hAnsi="楷体"/>
                <w:noProof/>
                <w:webHidden/>
                <w:sz w:val="30"/>
                <w:szCs w:val="30"/>
              </w:rPr>
              <w:fldChar w:fldCharType="separate"/>
            </w:r>
            <w:r w:rsidR="00277601" w:rsidRPr="00593906">
              <w:rPr>
                <w:rFonts w:ascii="楷体" w:eastAsia="楷体" w:hAnsi="楷体"/>
                <w:noProof/>
                <w:webHidden/>
                <w:sz w:val="30"/>
                <w:szCs w:val="30"/>
              </w:rPr>
              <w:t>34</w:t>
            </w:r>
            <w:r w:rsidR="0012581B" w:rsidRPr="00593906">
              <w:rPr>
                <w:rFonts w:ascii="楷体" w:eastAsia="楷体" w:hAnsi="楷体"/>
                <w:noProof/>
                <w:webHidden/>
                <w:sz w:val="30"/>
                <w:szCs w:val="30"/>
              </w:rPr>
              <w:fldChar w:fldCharType="end"/>
            </w:r>
          </w:hyperlink>
        </w:p>
        <w:p w:rsidR="0012581B" w:rsidRPr="00593906" w:rsidRDefault="000E65FD">
          <w:pPr>
            <w:pStyle w:val="20"/>
            <w:tabs>
              <w:tab w:val="right" w:leader="dot" w:pos="8834"/>
            </w:tabs>
            <w:rPr>
              <w:rFonts w:ascii="楷体" w:eastAsia="楷体" w:hAnsi="楷体"/>
              <w:smallCaps w:val="0"/>
              <w:noProof/>
              <w:sz w:val="30"/>
              <w:szCs w:val="30"/>
            </w:rPr>
          </w:pPr>
          <w:hyperlink w:anchor="_Toc492148355" w:history="1">
            <w:r w:rsidR="0012581B" w:rsidRPr="00593906">
              <w:rPr>
                <w:rStyle w:val="ae"/>
                <w:rFonts w:ascii="楷体" w:eastAsia="楷体" w:hAnsi="楷体" w:cs="Times New Roman" w:hint="eastAsia"/>
                <w:noProof/>
                <w:kern w:val="0"/>
                <w:sz w:val="30"/>
                <w:szCs w:val="30"/>
              </w:rPr>
              <w:t>附录</w:t>
            </w:r>
            <w:r w:rsidR="0012581B" w:rsidRPr="00593906">
              <w:rPr>
                <w:rStyle w:val="ae"/>
                <w:rFonts w:ascii="楷体" w:eastAsia="楷体" w:hAnsi="楷体" w:cs="Times New Roman"/>
                <w:noProof/>
                <w:kern w:val="0"/>
                <w:sz w:val="30"/>
                <w:szCs w:val="30"/>
              </w:rPr>
              <w:t>2</w:t>
            </w:r>
            <w:r w:rsidR="0012581B" w:rsidRPr="00593906">
              <w:rPr>
                <w:rStyle w:val="ae"/>
                <w:rFonts w:ascii="楷体" w:eastAsia="楷体" w:hAnsi="楷体" w:cs="Times New Roman" w:hint="eastAsia"/>
                <w:noProof/>
                <w:kern w:val="0"/>
                <w:sz w:val="30"/>
                <w:szCs w:val="30"/>
              </w:rPr>
              <w:t>：剂型</w:t>
            </w:r>
            <w:r w:rsidR="0012581B" w:rsidRPr="00593906">
              <w:rPr>
                <w:rFonts w:ascii="楷体" w:eastAsia="楷体" w:hAnsi="楷体"/>
                <w:noProof/>
                <w:webHidden/>
                <w:sz w:val="30"/>
                <w:szCs w:val="30"/>
              </w:rPr>
              <w:tab/>
            </w:r>
            <w:r w:rsidR="0012581B" w:rsidRPr="00593906">
              <w:rPr>
                <w:rFonts w:ascii="楷体" w:eastAsia="楷体" w:hAnsi="楷体"/>
                <w:noProof/>
                <w:webHidden/>
                <w:sz w:val="30"/>
                <w:szCs w:val="30"/>
              </w:rPr>
              <w:fldChar w:fldCharType="begin"/>
            </w:r>
            <w:r w:rsidR="0012581B" w:rsidRPr="00593906">
              <w:rPr>
                <w:rFonts w:ascii="楷体" w:eastAsia="楷体" w:hAnsi="楷体"/>
                <w:noProof/>
                <w:webHidden/>
                <w:sz w:val="30"/>
                <w:szCs w:val="30"/>
              </w:rPr>
              <w:instrText xml:space="preserve"> PAGEREF _Toc492148355 \h </w:instrText>
            </w:r>
            <w:r w:rsidR="0012581B" w:rsidRPr="00593906">
              <w:rPr>
                <w:rFonts w:ascii="楷体" w:eastAsia="楷体" w:hAnsi="楷体"/>
                <w:noProof/>
                <w:webHidden/>
                <w:sz w:val="30"/>
                <w:szCs w:val="30"/>
              </w:rPr>
            </w:r>
            <w:r w:rsidR="0012581B" w:rsidRPr="00593906">
              <w:rPr>
                <w:rFonts w:ascii="楷体" w:eastAsia="楷体" w:hAnsi="楷体"/>
                <w:noProof/>
                <w:webHidden/>
                <w:sz w:val="30"/>
                <w:szCs w:val="30"/>
              </w:rPr>
              <w:fldChar w:fldCharType="separate"/>
            </w:r>
            <w:r w:rsidR="00277601" w:rsidRPr="00593906">
              <w:rPr>
                <w:rFonts w:ascii="楷体" w:eastAsia="楷体" w:hAnsi="楷体"/>
                <w:noProof/>
                <w:webHidden/>
                <w:sz w:val="30"/>
                <w:szCs w:val="30"/>
              </w:rPr>
              <w:t>35</w:t>
            </w:r>
            <w:r w:rsidR="0012581B" w:rsidRPr="00593906">
              <w:rPr>
                <w:rFonts w:ascii="楷体" w:eastAsia="楷体" w:hAnsi="楷体"/>
                <w:noProof/>
                <w:webHidden/>
                <w:sz w:val="30"/>
                <w:szCs w:val="30"/>
              </w:rPr>
              <w:fldChar w:fldCharType="end"/>
            </w:r>
          </w:hyperlink>
        </w:p>
        <w:p w:rsidR="0012581B" w:rsidRPr="00593906" w:rsidRDefault="000E65FD">
          <w:pPr>
            <w:pStyle w:val="20"/>
            <w:tabs>
              <w:tab w:val="right" w:leader="dot" w:pos="8834"/>
            </w:tabs>
            <w:rPr>
              <w:rFonts w:ascii="楷体" w:eastAsia="楷体" w:hAnsi="楷体"/>
              <w:smallCaps w:val="0"/>
              <w:noProof/>
              <w:sz w:val="30"/>
              <w:szCs w:val="30"/>
            </w:rPr>
          </w:pPr>
          <w:hyperlink w:anchor="_Toc492148356" w:history="1">
            <w:r w:rsidR="0012581B" w:rsidRPr="00593906">
              <w:rPr>
                <w:rStyle w:val="ae"/>
                <w:rFonts w:ascii="楷体" w:eastAsia="楷体" w:hAnsi="楷体" w:cs="Times New Roman" w:hint="eastAsia"/>
                <w:noProof/>
                <w:kern w:val="0"/>
                <w:sz w:val="30"/>
                <w:szCs w:val="30"/>
              </w:rPr>
              <w:t>附录</w:t>
            </w:r>
            <w:r w:rsidR="0012581B" w:rsidRPr="00593906">
              <w:rPr>
                <w:rStyle w:val="ae"/>
                <w:rFonts w:ascii="楷体" w:eastAsia="楷体" w:hAnsi="楷体" w:cs="Times New Roman"/>
                <w:noProof/>
                <w:kern w:val="0"/>
                <w:sz w:val="30"/>
                <w:szCs w:val="30"/>
              </w:rPr>
              <w:t>3</w:t>
            </w:r>
            <w:r w:rsidR="0012581B" w:rsidRPr="00593906">
              <w:rPr>
                <w:rStyle w:val="ae"/>
                <w:rFonts w:ascii="楷体" w:eastAsia="楷体" w:hAnsi="楷体" w:cs="Times New Roman" w:hint="eastAsia"/>
                <w:noProof/>
                <w:kern w:val="0"/>
                <w:sz w:val="30"/>
                <w:szCs w:val="30"/>
              </w:rPr>
              <w:t>：专利信息</w:t>
            </w:r>
            <w:r w:rsidR="0012581B" w:rsidRPr="00593906">
              <w:rPr>
                <w:rFonts w:ascii="楷体" w:eastAsia="楷体" w:hAnsi="楷体"/>
                <w:noProof/>
                <w:webHidden/>
                <w:sz w:val="30"/>
                <w:szCs w:val="30"/>
              </w:rPr>
              <w:tab/>
            </w:r>
            <w:r w:rsidR="0012581B" w:rsidRPr="00593906">
              <w:rPr>
                <w:rFonts w:ascii="楷体" w:eastAsia="楷体" w:hAnsi="楷体"/>
                <w:noProof/>
                <w:webHidden/>
                <w:sz w:val="30"/>
                <w:szCs w:val="30"/>
              </w:rPr>
              <w:fldChar w:fldCharType="begin"/>
            </w:r>
            <w:r w:rsidR="0012581B" w:rsidRPr="00593906">
              <w:rPr>
                <w:rFonts w:ascii="楷体" w:eastAsia="楷体" w:hAnsi="楷体"/>
                <w:noProof/>
                <w:webHidden/>
                <w:sz w:val="30"/>
                <w:szCs w:val="30"/>
              </w:rPr>
              <w:instrText xml:space="preserve"> PAGEREF _Toc492148356 \h </w:instrText>
            </w:r>
            <w:r w:rsidR="0012581B" w:rsidRPr="00593906">
              <w:rPr>
                <w:rFonts w:ascii="楷体" w:eastAsia="楷体" w:hAnsi="楷体"/>
                <w:noProof/>
                <w:webHidden/>
                <w:sz w:val="30"/>
                <w:szCs w:val="30"/>
              </w:rPr>
            </w:r>
            <w:r w:rsidR="0012581B" w:rsidRPr="00593906">
              <w:rPr>
                <w:rFonts w:ascii="楷体" w:eastAsia="楷体" w:hAnsi="楷体"/>
                <w:noProof/>
                <w:webHidden/>
                <w:sz w:val="30"/>
                <w:szCs w:val="30"/>
              </w:rPr>
              <w:fldChar w:fldCharType="separate"/>
            </w:r>
            <w:r w:rsidR="00277601" w:rsidRPr="00593906">
              <w:rPr>
                <w:rFonts w:ascii="楷体" w:eastAsia="楷体" w:hAnsi="楷体"/>
                <w:noProof/>
                <w:webHidden/>
                <w:sz w:val="30"/>
                <w:szCs w:val="30"/>
              </w:rPr>
              <w:t>36</w:t>
            </w:r>
            <w:r w:rsidR="0012581B" w:rsidRPr="00593906">
              <w:rPr>
                <w:rFonts w:ascii="楷体" w:eastAsia="楷体" w:hAnsi="楷体"/>
                <w:noProof/>
                <w:webHidden/>
                <w:sz w:val="30"/>
                <w:szCs w:val="30"/>
              </w:rPr>
              <w:fldChar w:fldCharType="end"/>
            </w:r>
          </w:hyperlink>
        </w:p>
        <w:p w:rsidR="0012581B" w:rsidRPr="00593906" w:rsidRDefault="000E65FD">
          <w:pPr>
            <w:pStyle w:val="20"/>
            <w:tabs>
              <w:tab w:val="right" w:leader="dot" w:pos="8834"/>
            </w:tabs>
            <w:rPr>
              <w:rFonts w:ascii="楷体" w:eastAsia="楷体" w:hAnsi="楷体"/>
              <w:smallCaps w:val="0"/>
              <w:noProof/>
              <w:sz w:val="30"/>
              <w:szCs w:val="30"/>
            </w:rPr>
          </w:pPr>
          <w:hyperlink w:anchor="_Toc492148357" w:history="1">
            <w:r w:rsidR="0012581B" w:rsidRPr="00593906">
              <w:rPr>
                <w:rStyle w:val="ae"/>
                <w:rFonts w:ascii="楷体" w:eastAsia="楷体" w:hAnsi="楷体" w:cs="Times New Roman" w:hint="eastAsia"/>
                <w:noProof/>
                <w:kern w:val="0"/>
                <w:sz w:val="30"/>
                <w:szCs w:val="30"/>
              </w:rPr>
              <w:t>附录</w:t>
            </w:r>
            <w:r w:rsidR="0012581B" w:rsidRPr="00593906">
              <w:rPr>
                <w:rStyle w:val="ae"/>
                <w:rFonts w:ascii="楷体" w:eastAsia="楷体" w:hAnsi="楷体" w:cs="Times New Roman"/>
                <w:noProof/>
                <w:kern w:val="0"/>
                <w:sz w:val="30"/>
                <w:szCs w:val="30"/>
              </w:rPr>
              <w:t>4</w:t>
            </w:r>
            <w:r w:rsidR="0012581B" w:rsidRPr="00593906">
              <w:rPr>
                <w:rStyle w:val="ae"/>
                <w:rFonts w:ascii="楷体" w:eastAsia="楷体" w:hAnsi="楷体" w:cs="Times New Roman" w:hint="eastAsia"/>
                <w:noProof/>
                <w:kern w:val="0"/>
                <w:sz w:val="30"/>
                <w:szCs w:val="30"/>
              </w:rPr>
              <w:t>：数据保护信息</w:t>
            </w:r>
            <w:r w:rsidR="0012581B" w:rsidRPr="00593906">
              <w:rPr>
                <w:rFonts w:ascii="楷体" w:eastAsia="楷体" w:hAnsi="楷体"/>
                <w:noProof/>
                <w:webHidden/>
                <w:sz w:val="30"/>
                <w:szCs w:val="30"/>
              </w:rPr>
              <w:tab/>
            </w:r>
            <w:r w:rsidR="0012581B" w:rsidRPr="00593906">
              <w:rPr>
                <w:rFonts w:ascii="楷体" w:eastAsia="楷体" w:hAnsi="楷体"/>
                <w:noProof/>
                <w:webHidden/>
                <w:sz w:val="30"/>
                <w:szCs w:val="30"/>
              </w:rPr>
              <w:fldChar w:fldCharType="begin"/>
            </w:r>
            <w:r w:rsidR="0012581B" w:rsidRPr="00593906">
              <w:rPr>
                <w:rFonts w:ascii="楷体" w:eastAsia="楷体" w:hAnsi="楷体"/>
                <w:noProof/>
                <w:webHidden/>
                <w:sz w:val="30"/>
                <w:szCs w:val="30"/>
              </w:rPr>
              <w:instrText xml:space="preserve"> PAGEREF _Toc492148357 \h </w:instrText>
            </w:r>
            <w:r w:rsidR="0012581B" w:rsidRPr="00593906">
              <w:rPr>
                <w:rFonts w:ascii="楷体" w:eastAsia="楷体" w:hAnsi="楷体"/>
                <w:noProof/>
                <w:webHidden/>
                <w:sz w:val="30"/>
                <w:szCs w:val="30"/>
              </w:rPr>
            </w:r>
            <w:r w:rsidR="0012581B" w:rsidRPr="00593906">
              <w:rPr>
                <w:rFonts w:ascii="楷体" w:eastAsia="楷体" w:hAnsi="楷体"/>
                <w:noProof/>
                <w:webHidden/>
                <w:sz w:val="30"/>
                <w:szCs w:val="30"/>
              </w:rPr>
              <w:fldChar w:fldCharType="separate"/>
            </w:r>
            <w:r w:rsidR="00277601" w:rsidRPr="00593906">
              <w:rPr>
                <w:rFonts w:ascii="楷体" w:eastAsia="楷体" w:hAnsi="楷体"/>
                <w:noProof/>
                <w:webHidden/>
                <w:sz w:val="30"/>
                <w:szCs w:val="30"/>
              </w:rPr>
              <w:t>37</w:t>
            </w:r>
            <w:r w:rsidR="0012581B" w:rsidRPr="00593906">
              <w:rPr>
                <w:rFonts w:ascii="楷体" w:eastAsia="楷体" w:hAnsi="楷体"/>
                <w:noProof/>
                <w:webHidden/>
                <w:sz w:val="30"/>
                <w:szCs w:val="30"/>
              </w:rPr>
              <w:fldChar w:fldCharType="end"/>
            </w:r>
          </w:hyperlink>
        </w:p>
        <w:p w:rsidR="0012581B" w:rsidRPr="00593906" w:rsidRDefault="000E65FD" w:rsidP="0012581B">
          <w:pPr>
            <w:pStyle w:val="10"/>
            <w:rPr>
              <w:rFonts w:asciiTheme="minorHAnsi" w:eastAsiaTheme="minorEastAsia" w:hAnsiTheme="minorHAnsi" w:cstheme="minorBidi"/>
              <w:kern w:val="2"/>
              <w:szCs w:val="22"/>
            </w:rPr>
          </w:pPr>
          <w:hyperlink w:anchor="_Toc492148358" w:history="1">
            <w:r w:rsidR="0012581B" w:rsidRPr="00593906">
              <w:rPr>
                <w:rStyle w:val="ae"/>
                <w:rFonts w:hint="eastAsia"/>
              </w:rPr>
              <w:t>五、索引</w:t>
            </w:r>
            <w:r w:rsidR="0012581B" w:rsidRPr="00593906">
              <w:rPr>
                <w:webHidden/>
              </w:rPr>
              <w:tab/>
            </w:r>
            <w:r w:rsidR="0012581B" w:rsidRPr="00593906">
              <w:rPr>
                <w:webHidden/>
              </w:rPr>
              <w:fldChar w:fldCharType="begin"/>
            </w:r>
            <w:r w:rsidR="0012581B" w:rsidRPr="00593906">
              <w:rPr>
                <w:webHidden/>
              </w:rPr>
              <w:instrText xml:space="preserve"> PAGEREF _Toc492148358 \h </w:instrText>
            </w:r>
            <w:r w:rsidR="0012581B" w:rsidRPr="00593906">
              <w:rPr>
                <w:webHidden/>
              </w:rPr>
            </w:r>
            <w:r w:rsidR="0012581B" w:rsidRPr="00593906">
              <w:rPr>
                <w:webHidden/>
              </w:rPr>
              <w:fldChar w:fldCharType="separate"/>
            </w:r>
            <w:r w:rsidR="00277601" w:rsidRPr="00593906">
              <w:rPr>
                <w:webHidden/>
              </w:rPr>
              <w:t>38</w:t>
            </w:r>
            <w:r w:rsidR="0012581B" w:rsidRPr="00593906">
              <w:rPr>
                <w:webHidden/>
              </w:rPr>
              <w:fldChar w:fldCharType="end"/>
            </w:r>
          </w:hyperlink>
        </w:p>
        <w:p w:rsidR="0012581B" w:rsidRPr="00593906" w:rsidRDefault="000E65FD">
          <w:pPr>
            <w:pStyle w:val="20"/>
            <w:tabs>
              <w:tab w:val="right" w:leader="dot" w:pos="8834"/>
            </w:tabs>
            <w:rPr>
              <w:rFonts w:ascii="楷体" w:eastAsia="楷体" w:hAnsi="楷体"/>
              <w:smallCaps w:val="0"/>
              <w:noProof/>
              <w:sz w:val="30"/>
              <w:szCs w:val="30"/>
            </w:rPr>
          </w:pPr>
          <w:hyperlink w:anchor="_Toc492148359" w:history="1">
            <w:r w:rsidR="0012581B" w:rsidRPr="00593906">
              <w:rPr>
                <w:rStyle w:val="ae"/>
                <w:rFonts w:ascii="楷体" w:eastAsia="楷体" w:hAnsi="楷体" w:cs="Times New Roman" w:hint="eastAsia"/>
                <w:noProof/>
                <w:sz w:val="30"/>
                <w:szCs w:val="30"/>
              </w:rPr>
              <w:t>索引</w:t>
            </w:r>
            <w:r w:rsidR="0012581B" w:rsidRPr="00593906">
              <w:rPr>
                <w:rStyle w:val="ae"/>
                <w:rFonts w:ascii="楷体" w:eastAsia="楷体" w:hAnsi="楷体" w:cs="Times New Roman"/>
                <w:noProof/>
                <w:sz w:val="30"/>
                <w:szCs w:val="30"/>
              </w:rPr>
              <w:t>1</w:t>
            </w:r>
            <w:r w:rsidR="0012581B" w:rsidRPr="00593906">
              <w:rPr>
                <w:rStyle w:val="ae"/>
                <w:rFonts w:ascii="楷体" w:eastAsia="楷体" w:hAnsi="楷体" w:cs="Times New Roman" w:hint="eastAsia"/>
                <w:noProof/>
                <w:sz w:val="30"/>
                <w:szCs w:val="30"/>
              </w:rPr>
              <w:t>：药品名称中文拼音索引</w:t>
            </w:r>
            <w:r w:rsidR="0012581B" w:rsidRPr="00593906">
              <w:rPr>
                <w:rFonts w:ascii="楷体" w:eastAsia="楷体" w:hAnsi="楷体"/>
                <w:noProof/>
                <w:webHidden/>
                <w:sz w:val="30"/>
                <w:szCs w:val="30"/>
              </w:rPr>
              <w:tab/>
            </w:r>
            <w:r w:rsidR="0012581B" w:rsidRPr="00593906">
              <w:rPr>
                <w:rFonts w:ascii="楷体" w:eastAsia="楷体" w:hAnsi="楷体"/>
                <w:noProof/>
                <w:webHidden/>
                <w:sz w:val="30"/>
                <w:szCs w:val="30"/>
              </w:rPr>
              <w:fldChar w:fldCharType="begin"/>
            </w:r>
            <w:r w:rsidR="0012581B" w:rsidRPr="00593906">
              <w:rPr>
                <w:rFonts w:ascii="楷体" w:eastAsia="楷体" w:hAnsi="楷体"/>
                <w:noProof/>
                <w:webHidden/>
                <w:sz w:val="30"/>
                <w:szCs w:val="30"/>
              </w:rPr>
              <w:instrText xml:space="preserve"> PAGEREF _Toc492148359 \h </w:instrText>
            </w:r>
            <w:r w:rsidR="0012581B" w:rsidRPr="00593906">
              <w:rPr>
                <w:rFonts w:ascii="楷体" w:eastAsia="楷体" w:hAnsi="楷体"/>
                <w:noProof/>
                <w:webHidden/>
                <w:sz w:val="30"/>
                <w:szCs w:val="30"/>
              </w:rPr>
            </w:r>
            <w:r w:rsidR="0012581B" w:rsidRPr="00593906">
              <w:rPr>
                <w:rFonts w:ascii="楷体" w:eastAsia="楷体" w:hAnsi="楷体"/>
                <w:noProof/>
                <w:webHidden/>
                <w:sz w:val="30"/>
                <w:szCs w:val="30"/>
              </w:rPr>
              <w:fldChar w:fldCharType="separate"/>
            </w:r>
            <w:r w:rsidR="00277601" w:rsidRPr="00593906">
              <w:rPr>
                <w:rFonts w:ascii="楷体" w:eastAsia="楷体" w:hAnsi="楷体"/>
                <w:noProof/>
                <w:webHidden/>
                <w:sz w:val="30"/>
                <w:szCs w:val="30"/>
              </w:rPr>
              <w:t>38</w:t>
            </w:r>
            <w:r w:rsidR="0012581B" w:rsidRPr="00593906">
              <w:rPr>
                <w:rFonts w:ascii="楷体" w:eastAsia="楷体" w:hAnsi="楷体"/>
                <w:noProof/>
                <w:webHidden/>
                <w:sz w:val="30"/>
                <w:szCs w:val="30"/>
              </w:rPr>
              <w:fldChar w:fldCharType="end"/>
            </w:r>
          </w:hyperlink>
        </w:p>
        <w:p w:rsidR="0012581B" w:rsidRPr="00593906" w:rsidRDefault="000E65FD">
          <w:pPr>
            <w:pStyle w:val="20"/>
            <w:tabs>
              <w:tab w:val="right" w:leader="dot" w:pos="8834"/>
            </w:tabs>
            <w:rPr>
              <w:rFonts w:ascii="楷体" w:eastAsia="楷体" w:hAnsi="楷体"/>
              <w:smallCaps w:val="0"/>
              <w:noProof/>
              <w:sz w:val="30"/>
              <w:szCs w:val="30"/>
            </w:rPr>
          </w:pPr>
          <w:hyperlink w:anchor="_Toc492148360" w:history="1">
            <w:r w:rsidR="0012581B" w:rsidRPr="00593906">
              <w:rPr>
                <w:rStyle w:val="ae"/>
                <w:rFonts w:ascii="楷体" w:eastAsia="楷体" w:hAnsi="楷体" w:cs="Times New Roman" w:hint="eastAsia"/>
                <w:noProof/>
                <w:sz w:val="30"/>
                <w:szCs w:val="30"/>
              </w:rPr>
              <w:t>索引</w:t>
            </w:r>
            <w:r w:rsidR="0012581B" w:rsidRPr="00593906">
              <w:rPr>
                <w:rStyle w:val="ae"/>
                <w:rFonts w:ascii="楷体" w:eastAsia="楷体" w:hAnsi="楷体" w:cs="Times New Roman"/>
                <w:noProof/>
                <w:sz w:val="30"/>
                <w:szCs w:val="30"/>
              </w:rPr>
              <w:t>2</w:t>
            </w:r>
            <w:r w:rsidR="0012581B" w:rsidRPr="00593906">
              <w:rPr>
                <w:rStyle w:val="ae"/>
                <w:rFonts w:ascii="楷体" w:eastAsia="楷体" w:hAnsi="楷体" w:cs="Times New Roman" w:hint="eastAsia"/>
                <w:noProof/>
                <w:sz w:val="30"/>
                <w:szCs w:val="30"/>
              </w:rPr>
              <w:t>：活性成分中文拼音索引</w:t>
            </w:r>
            <w:r w:rsidR="0012581B" w:rsidRPr="00593906">
              <w:rPr>
                <w:rFonts w:ascii="楷体" w:eastAsia="楷体" w:hAnsi="楷体"/>
                <w:noProof/>
                <w:webHidden/>
                <w:sz w:val="30"/>
                <w:szCs w:val="30"/>
              </w:rPr>
              <w:tab/>
            </w:r>
            <w:r w:rsidR="0012581B" w:rsidRPr="00593906">
              <w:rPr>
                <w:rFonts w:ascii="楷体" w:eastAsia="楷体" w:hAnsi="楷体"/>
                <w:noProof/>
                <w:webHidden/>
                <w:sz w:val="30"/>
                <w:szCs w:val="30"/>
              </w:rPr>
              <w:fldChar w:fldCharType="begin"/>
            </w:r>
            <w:r w:rsidR="0012581B" w:rsidRPr="00593906">
              <w:rPr>
                <w:rFonts w:ascii="楷体" w:eastAsia="楷体" w:hAnsi="楷体"/>
                <w:noProof/>
                <w:webHidden/>
                <w:sz w:val="30"/>
                <w:szCs w:val="30"/>
              </w:rPr>
              <w:instrText xml:space="preserve"> PAGEREF _Toc492148360 \h </w:instrText>
            </w:r>
            <w:r w:rsidR="0012581B" w:rsidRPr="00593906">
              <w:rPr>
                <w:rFonts w:ascii="楷体" w:eastAsia="楷体" w:hAnsi="楷体"/>
                <w:noProof/>
                <w:webHidden/>
                <w:sz w:val="30"/>
                <w:szCs w:val="30"/>
              </w:rPr>
            </w:r>
            <w:r w:rsidR="0012581B" w:rsidRPr="00593906">
              <w:rPr>
                <w:rFonts w:ascii="楷体" w:eastAsia="楷体" w:hAnsi="楷体"/>
                <w:noProof/>
                <w:webHidden/>
                <w:sz w:val="30"/>
                <w:szCs w:val="30"/>
              </w:rPr>
              <w:fldChar w:fldCharType="separate"/>
            </w:r>
            <w:r w:rsidR="00277601" w:rsidRPr="00593906">
              <w:rPr>
                <w:rFonts w:ascii="楷体" w:eastAsia="楷体" w:hAnsi="楷体"/>
                <w:noProof/>
                <w:webHidden/>
                <w:sz w:val="30"/>
                <w:szCs w:val="30"/>
              </w:rPr>
              <w:t>38</w:t>
            </w:r>
            <w:r w:rsidR="0012581B" w:rsidRPr="00593906">
              <w:rPr>
                <w:rFonts w:ascii="楷体" w:eastAsia="楷体" w:hAnsi="楷体"/>
                <w:noProof/>
                <w:webHidden/>
                <w:sz w:val="30"/>
                <w:szCs w:val="30"/>
              </w:rPr>
              <w:fldChar w:fldCharType="end"/>
            </w:r>
          </w:hyperlink>
        </w:p>
        <w:p w:rsidR="0012581B" w:rsidRPr="00593906" w:rsidRDefault="000E65FD">
          <w:pPr>
            <w:pStyle w:val="20"/>
            <w:tabs>
              <w:tab w:val="right" w:leader="dot" w:pos="8834"/>
            </w:tabs>
            <w:rPr>
              <w:rFonts w:ascii="楷体" w:eastAsia="楷体" w:hAnsi="楷体"/>
              <w:smallCaps w:val="0"/>
              <w:noProof/>
              <w:sz w:val="30"/>
              <w:szCs w:val="30"/>
            </w:rPr>
          </w:pPr>
          <w:hyperlink w:anchor="_Toc492148361" w:history="1">
            <w:r w:rsidR="0012581B" w:rsidRPr="00593906">
              <w:rPr>
                <w:rStyle w:val="ae"/>
                <w:rFonts w:ascii="楷体" w:eastAsia="楷体" w:hAnsi="楷体" w:cs="Times New Roman" w:hint="eastAsia"/>
                <w:noProof/>
                <w:sz w:val="30"/>
                <w:szCs w:val="30"/>
              </w:rPr>
              <w:t>索引</w:t>
            </w:r>
            <w:r w:rsidR="0012581B" w:rsidRPr="00593906">
              <w:rPr>
                <w:rStyle w:val="ae"/>
                <w:rFonts w:ascii="楷体" w:eastAsia="楷体" w:hAnsi="楷体" w:cs="Times New Roman"/>
                <w:noProof/>
                <w:sz w:val="30"/>
                <w:szCs w:val="30"/>
              </w:rPr>
              <w:t>3</w:t>
            </w:r>
            <w:r w:rsidR="0012581B" w:rsidRPr="00593906">
              <w:rPr>
                <w:rStyle w:val="ae"/>
                <w:rFonts w:ascii="楷体" w:eastAsia="楷体" w:hAnsi="楷体" w:cs="Times New Roman" w:hint="eastAsia"/>
                <w:noProof/>
                <w:sz w:val="30"/>
                <w:szCs w:val="30"/>
              </w:rPr>
              <w:t>：药品名称英文字母索引</w:t>
            </w:r>
            <w:r w:rsidR="0012581B" w:rsidRPr="00593906">
              <w:rPr>
                <w:rFonts w:ascii="楷体" w:eastAsia="楷体" w:hAnsi="楷体"/>
                <w:noProof/>
                <w:webHidden/>
                <w:sz w:val="30"/>
                <w:szCs w:val="30"/>
              </w:rPr>
              <w:tab/>
            </w:r>
            <w:r w:rsidR="0012581B" w:rsidRPr="00593906">
              <w:rPr>
                <w:rFonts w:ascii="楷体" w:eastAsia="楷体" w:hAnsi="楷体"/>
                <w:noProof/>
                <w:webHidden/>
                <w:sz w:val="30"/>
                <w:szCs w:val="30"/>
              </w:rPr>
              <w:fldChar w:fldCharType="begin"/>
            </w:r>
            <w:r w:rsidR="0012581B" w:rsidRPr="00593906">
              <w:rPr>
                <w:rFonts w:ascii="楷体" w:eastAsia="楷体" w:hAnsi="楷体"/>
                <w:noProof/>
                <w:webHidden/>
                <w:sz w:val="30"/>
                <w:szCs w:val="30"/>
              </w:rPr>
              <w:instrText xml:space="preserve"> PAGEREF _Toc492148361 \h </w:instrText>
            </w:r>
            <w:r w:rsidR="0012581B" w:rsidRPr="00593906">
              <w:rPr>
                <w:rFonts w:ascii="楷体" w:eastAsia="楷体" w:hAnsi="楷体"/>
                <w:noProof/>
                <w:webHidden/>
                <w:sz w:val="30"/>
                <w:szCs w:val="30"/>
              </w:rPr>
            </w:r>
            <w:r w:rsidR="0012581B" w:rsidRPr="00593906">
              <w:rPr>
                <w:rFonts w:ascii="楷体" w:eastAsia="楷体" w:hAnsi="楷体"/>
                <w:noProof/>
                <w:webHidden/>
                <w:sz w:val="30"/>
                <w:szCs w:val="30"/>
              </w:rPr>
              <w:fldChar w:fldCharType="separate"/>
            </w:r>
            <w:r w:rsidR="00277601" w:rsidRPr="00593906">
              <w:rPr>
                <w:rFonts w:ascii="楷体" w:eastAsia="楷体" w:hAnsi="楷体"/>
                <w:noProof/>
                <w:webHidden/>
                <w:sz w:val="30"/>
                <w:szCs w:val="30"/>
              </w:rPr>
              <w:t>38</w:t>
            </w:r>
            <w:r w:rsidR="0012581B" w:rsidRPr="00593906">
              <w:rPr>
                <w:rFonts w:ascii="楷体" w:eastAsia="楷体" w:hAnsi="楷体"/>
                <w:noProof/>
                <w:webHidden/>
                <w:sz w:val="30"/>
                <w:szCs w:val="30"/>
              </w:rPr>
              <w:fldChar w:fldCharType="end"/>
            </w:r>
          </w:hyperlink>
        </w:p>
        <w:p w:rsidR="0012581B" w:rsidRPr="00593906" w:rsidRDefault="000E65FD">
          <w:pPr>
            <w:pStyle w:val="20"/>
            <w:tabs>
              <w:tab w:val="right" w:leader="dot" w:pos="8834"/>
            </w:tabs>
            <w:rPr>
              <w:rFonts w:ascii="楷体" w:eastAsia="楷体" w:hAnsi="楷体"/>
              <w:smallCaps w:val="0"/>
              <w:noProof/>
              <w:sz w:val="30"/>
              <w:szCs w:val="30"/>
            </w:rPr>
          </w:pPr>
          <w:hyperlink w:anchor="_Toc492148362" w:history="1">
            <w:r w:rsidR="0012581B" w:rsidRPr="00593906">
              <w:rPr>
                <w:rStyle w:val="ae"/>
                <w:rFonts w:ascii="楷体" w:eastAsia="楷体" w:hAnsi="楷体" w:cs="Times New Roman" w:hint="eastAsia"/>
                <w:noProof/>
                <w:sz w:val="30"/>
                <w:szCs w:val="30"/>
              </w:rPr>
              <w:t>索引</w:t>
            </w:r>
            <w:r w:rsidR="0012581B" w:rsidRPr="00593906">
              <w:rPr>
                <w:rStyle w:val="ae"/>
                <w:rFonts w:ascii="楷体" w:eastAsia="楷体" w:hAnsi="楷体" w:cs="Times New Roman"/>
                <w:noProof/>
                <w:sz w:val="30"/>
                <w:szCs w:val="30"/>
              </w:rPr>
              <w:t>4</w:t>
            </w:r>
            <w:r w:rsidR="0012581B" w:rsidRPr="00593906">
              <w:rPr>
                <w:rStyle w:val="ae"/>
                <w:rFonts w:ascii="楷体" w:eastAsia="楷体" w:hAnsi="楷体" w:cs="Times New Roman" w:hint="eastAsia"/>
                <w:noProof/>
                <w:sz w:val="30"/>
                <w:szCs w:val="30"/>
              </w:rPr>
              <w:t>：活性成分英文字母索引</w:t>
            </w:r>
            <w:r w:rsidR="0012581B" w:rsidRPr="00593906">
              <w:rPr>
                <w:rFonts w:ascii="楷体" w:eastAsia="楷体" w:hAnsi="楷体"/>
                <w:noProof/>
                <w:webHidden/>
                <w:sz w:val="30"/>
                <w:szCs w:val="30"/>
              </w:rPr>
              <w:tab/>
            </w:r>
            <w:r w:rsidR="0012581B" w:rsidRPr="00593906">
              <w:rPr>
                <w:rFonts w:ascii="楷体" w:eastAsia="楷体" w:hAnsi="楷体"/>
                <w:noProof/>
                <w:webHidden/>
                <w:sz w:val="30"/>
                <w:szCs w:val="30"/>
              </w:rPr>
              <w:fldChar w:fldCharType="begin"/>
            </w:r>
            <w:r w:rsidR="0012581B" w:rsidRPr="00593906">
              <w:rPr>
                <w:rFonts w:ascii="楷体" w:eastAsia="楷体" w:hAnsi="楷体"/>
                <w:noProof/>
                <w:webHidden/>
                <w:sz w:val="30"/>
                <w:szCs w:val="30"/>
              </w:rPr>
              <w:instrText xml:space="preserve"> PAGEREF _Toc492148362 \h </w:instrText>
            </w:r>
            <w:r w:rsidR="0012581B" w:rsidRPr="00593906">
              <w:rPr>
                <w:rFonts w:ascii="楷体" w:eastAsia="楷体" w:hAnsi="楷体"/>
                <w:noProof/>
                <w:webHidden/>
                <w:sz w:val="30"/>
                <w:szCs w:val="30"/>
              </w:rPr>
            </w:r>
            <w:r w:rsidR="0012581B" w:rsidRPr="00593906">
              <w:rPr>
                <w:rFonts w:ascii="楷体" w:eastAsia="楷体" w:hAnsi="楷体"/>
                <w:noProof/>
                <w:webHidden/>
                <w:sz w:val="30"/>
                <w:szCs w:val="30"/>
              </w:rPr>
              <w:fldChar w:fldCharType="separate"/>
            </w:r>
            <w:r w:rsidR="00277601" w:rsidRPr="00593906">
              <w:rPr>
                <w:rFonts w:ascii="楷体" w:eastAsia="楷体" w:hAnsi="楷体"/>
                <w:noProof/>
                <w:webHidden/>
                <w:sz w:val="30"/>
                <w:szCs w:val="30"/>
              </w:rPr>
              <w:t>38</w:t>
            </w:r>
            <w:r w:rsidR="0012581B" w:rsidRPr="00593906">
              <w:rPr>
                <w:rFonts w:ascii="楷体" w:eastAsia="楷体" w:hAnsi="楷体"/>
                <w:noProof/>
                <w:webHidden/>
                <w:sz w:val="30"/>
                <w:szCs w:val="30"/>
              </w:rPr>
              <w:fldChar w:fldCharType="end"/>
            </w:r>
          </w:hyperlink>
        </w:p>
        <w:p w:rsidR="0012581B" w:rsidRPr="00593906" w:rsidRDefault="000E65FD" w:rsidP="00A12B69">
          <w:pPr>
            <w:pStyle w:val="20"/>
            <w:tabs>
              <w:tab w:val="right" w:leader="dot" w:pos="8834"/>
            </w:tabs>
            <w:rPr>
              <w:rFonts w:ascii="楷体" w:eastAsia="楷体" w:hAnsi="楷体"/>
              <w:smallCaps w:val="0"/>
              <w:noProof/>
              <w:sz w:val="30"/>
              <w:szCs w:val="30"/>
            </w:rPr>
          </w:pPr>
          <w:hyperlink w:anchor="_Toc492148363" w:history="1">
            <w:r w:rsidR="0012581B" w:rsidRPr="00593906">
              <w:rPr>
                <w:rStyle w:val="ae"/>
                <w:rFonts w:ascii="楷体" w:eastAsia="楷体" w:hAnsi="楷体" w:cs="Times New Roman" w:hint="eastAsia"/>
                <w:noProof/>
                <w:sz w:val="30"/>
                <w:szCs w:val="30"/>
              </w:rPr>
              <w:t>索引</w:t>
            </w:r>
            <w:r w:rsidR="0012581B" w:rsidRPr="00593906">
              <w:rPr>
                <w:rStyle w:val="ae"/>
                <w:rFonts w:ascii="楷体" w:eastAsia="楷体" w:hAnsi="楷体" w:cs="Times New Roman"/>
                <w:noProof/>
                <w:sz w:val="30"/>
                <w:szCs w:val="30"/>
              </w:rPr>
              <w:t>5</w:t>
            </w:r>
            <w:r w:rsidR="0012581B" w:rsidRPr="00593906">
              <w:rPr>
                <w:rStyle w:val="ae"/>
                <w:rFonts w:ascii="楷体" w:eastAsia="楷体" w:hAnsi="楷体" w:cs="Times New Roman" w:hint="eastAsia"/>
                <w:noProof/>
                <w:sz w:val="30"/>
                <w:szCs w:val="30"/>
              </w:rPr>
              <w:t>：解剖学治疗学及化学分类系统代码（</w:t>
            </w:r>
            <w:r w:rsidR="0012581B" w:rsidRPr="00593906">
              <w:rPr>
                <w:rStyle w:val="ae"/>
                <w:rFonts w:ascii="楷体" w:eastAsia="楷体" w:hAnsi="楷体" w:cs="Times New Roman"/>
                <w:noProof/>
                <w:sz w:val="30"/>
                <w:szCs w:val="30"/>
              </w:rPr>
              <w:t>ATC</w:t>
            </w:r>
            <w:r w:rsidR="0012581B" w:rsidRPr="00593906">
              <w:rPr>
                <w:rStyle w:val="ae"/>
                <w:rFonts w:ascii="楷体" w:eastAsia="楷体" w:hAnsi="楷体" w:cs="Times New Roman" w:hint="eastAsia"/>
                <w:noProof/>
                <w:sz w:val="30"/>
                <w:szCs w:val="30"/>
              </w:rPr>
              <w:t>代码）</w:t>
            </w:r>
          </w:hyperlink>
          <w:hyperlink w:anchor="_Toc492148364" w:history="1">
            <w:r w:rsidR="0012581B" w:rsidRPr="00593906">
              <w:rPr>
                <w:rStyle w:val="ae"/>
                <w:rFonts w:ascii="楷体" w:eastAsia="楷体" w:hAnsi="楷体" w:cs="Times New Roman" w:hint="eastAsia"/>
                <w:noProof/>
                <w:sz w:val="30"/>
                <w:szCs w:val="30"/>
              </w:rPr>
              <w:t>字母索引</w:t>
            </w:r>
            <w:r w:rsidR="0012581B" w:rsidRPr="00593906">
              <w:rPr>
                <w:rFonts w:ascii="楷体" w:eastAsia="楷体" w:hAnsi="楷体"/>
                <w:noProof/>
                <w:webHidden/>
                <w:sz w:val="30"/>
                <w:szCs w:val="30"/>
              </w:rPr>
              <w:tab/>
            </w:r>
            <w:r w:rsidR="0012581B" w:rsidRPr="00593906">
              <w:rPr>
                <w:rFonts w:ascii="楷体" w:eastAsia="楷体" w:hAnsi="楷体"/>
                <w:noProof/>
                <w:webHidden/>
                <w:sz w:val="30"/>
                <w:szCs w:val="30"/>
              </w:rPr>
              <w:fldChar w:fldCharType="begin"/>
            </w:r>
            <w:r w:rsidR="0012581B" w:rsidRPr="00593906">
              <w:rPr>
                <w:rFonts w:ascii="楷体" w:eastAsia="楷体" w:hAnsi="楷体"/>
                <w:noProof/>
                <w:webHidden/>
                <w:sz w:val="30"/>
                <w:szCs w:val="30"/>
              </w:rPr>
              <w:instrText xml:space="preserve"> PAGEREF _Toc492148364 \h </w:instrText>
            </w:r>
            <w:r w:rsidR="0012581B" w:rsidRPr="00593906">
              <w:rPr>
                <w:rFonts w:ascii="楷体" w:eastAsia="楷体" w:hAnsi="楷体"/>
                <w:noProof/>
                <w:webHidden/>
                <w:sz w:val="30"/>
                <w:szCs w:val="30"/>
              </w:rPr>
            </w:r>
            <w:r w:rsidR="0012581B" w:rsidRPr="00593906">
              <w:rPr>
                <w:rFonts w:ascii="楷体" w:eastAsia="楷体" w:hAnsi="楷体"/>
                <w:noProof/>
                <w:webHidden/>
                <w:sz w:val="30"/>
                <w:szCs w:val="30"/>
              </w:rPr>
              <w:fldChar w:fldCharType="separate"/>
            </w:r>
            <w:r w:rsidR="00277601" w:rsidRPr="00593906">
              <w:rPr>
                <w:rFonts w:ascii="楷体" w:eastAsia="楷体" w:hAnsi="楷体"/>
                <w:noProof/>
                <w:webHidden/>
                <w:sz w:val="30"/>
                <w:szCs w:val="30"/>
              </w:rPr>
              <w:t>38</w:t>
            </w:r>
            <w:r w:rsidR="0012581B" w:rsidRPr="00593906">
              <w:rPr>
                <w:rFonts w:ascii="楷体" w:eastAsia="楷体" w:hAnsi="楷体"/>
                <w:noProof/>
                <w:webHidden/>
                <w:sz w:val="30"/>
                <w:szCs w:val="30"/>
              </w:rPr>
              <w:fldChar w:fldCharType="end"/>
            </w:r>
          </w:hyperlink>
        </w:p>
        <w:p w:rsidR="0012581B" w:rsidRPr="00593906" w:rsidRDefault="000E65FD">
          <w:pPr>
            <w:pStyle w:val="20"/>
            <w:tabs>
              <w:tab w:val="right" w:leader="dot" w:pos="8834"/>
            </w:tabs>
            <w:rPr>
              <w:rFonts w:ascii="楷体" w:eastAsia="楷体" w:hAnsi="楷体"/>
              <w:smallCaps w:val="0"/>
              <w:noProof/>
              <w:sz w:val="30"/>
              <w:szCs w:val="30"/>
            </w:rPr>
          </w:pPr>
          <w:hyperlink w:anchor="_Toc492148365" w:history="1">
            <w:r w:rsidR="0012581B" w:rsidRPr="00593906">
              <w:rPr>
                <w:rStyle w:val="ae"/>
                <w:rFonts w:ascii="楷体" w:eastAsia="楷体" w:hAnsi="楷体" w:cs="Times New Roman" w:hint="eastAsia"/>
                <w:noProof/>
                <w:sz w:val="30"/>
                <w:szCs w:val="30"/>
              </w:rPr>
              <w:t>索引</w:t>
            </w:r>
            <w:r w:rsidR="0012581B" w:rsidRPr="00593906">
              <w:rPr>
                <w:rStyle w:val="ae"/>
                <w:rFonts w:ascii="楷体" w:eastAsia="楷体" w:hAnsi="楷体" w:cs="Times New Roman"/>
                <w:noProof/>
                <w:sz w:val="30"/>
                <w:szCs w:val="30"/>
              </w:rPr>
              <w:t>6</w:t>
            </w:r>
            <w:r w:rsidR="0012581B" w:rsidRPr="00593906">
              <w:rPr>
                <w:rStyle w:val="ae"/>
                <w:rFonts w:ascii="楷体" w:eastAsia="楷体" w:hAnsi="楷体" w:cs="Times New Roman" w:hint="eastAsia"/>
                <w:noProof/>
                <w:sz w:val="30"/>
                <w:szCs w:val="30"/>
              </w:rPr>
              <w:t>：药品上市许可人名称拼音索引</w:t>
            </w:r>
            <w:r w:rsidR="0012581B" w:rsidRPr="00593906">
              <w:rPr>
                <w:rFonts w:ascii="楷体" w:eastAsia="楷体" w:hAnsi="楷体"/>
                <w:noProof/>
                <w:webHidden/>
                <w:sz w:val="30"/>
                <w:szCs w:val="30"/>
              </w:rPr>
              <w:tab/>
            </w:r>
            <w:r w:rsidR="0012581B" w:rsidRPr="00593906">
              <w:rPr>
                <w:rFonts w:ascii="楷体" w:eastAsia="楷体" w:hAnsi="楷体"/>
                <w:noProof/>
                <w:webHidden/>
                <w:sz w:val="30"/>
                <w:szCs w:val="30"/>
              </w:rPr>
              <w:fldChar w:fldCharType="begin"/>
            </w:r>
            <w:r w:rsidR="0012581B" w:rsidRPr="00593906">
              <w:rPr>
                <w:rFonts w:ascii="楷体" w:eastAsia="楷体" w:hAnsi="楷体"/>
                <w:noProof/>
                <w:webHidden/>
                <w:sz w:val="30"/>
                <w:szCs w:val="30"/>
              </w:rPr>
              <w:instrText xml:space="preserve"> PAGEREF _Toc492148365 \h </w:instrText>
            </w:r>
            <w:r w:rsidR="0012581B" w:rsidRPr="00593906">
              <w:rPr>
                <w:rFonts w:ascii="楷体" w:eastAsia="楷体" w:hAnsi="楷体"/>
                <w:noProof/>
                <w:webHidden/>
                <w:sz w:val="30"/>
                <w:szCs w:val="30"/>
              </w:rPr>
            </w:r>
            <w:r w:rsidR="0012581B" w:rsidRPr="00593906">
              <w:rPr>
                <w:rFonts w:ascii="楷体" w:eastAsia="楷体" w:hAnsi="楷体"/>
                <w:noProof/>
                <w:webHidden/>
                <w:sz w:val="30"/>
                <w:szCs w:val="30"/>
              </w:rPr>
              <w:fldChar w:fldCharType="separate"/>
            </w:r>
            <w:r w:rsidR="00277601" w:rsidRPr="00593906">
              <w:rPr>
                <w:rFonts w:ascii="楷体" w:eastAsia="楷体" w:hAnsi="楷体"/>
                <w:noProof/>
                <w:webHidden/>
                <w:sz w:val="30"/>
                <w:szCs w:val="30"/>
              </w:rPr>
              <w:t>38</w:t>
            </w:r>
            <w:r w:rsidR="0012581B" w:rsidRPr="00593906">
              <w:rPr>
                <w:rFonts w:ascii="楷体" w:eastAsia="楷体" w:hAnsi="楷体"/>
                <w:noProof/>
                <w:webHidden/>
                <w:sz w:val="30"/>
                <w:szCs w:val="30"/>
              </w:rPr>
              <w:fldChar w:fldCharType="end"/>
            </w:r>
          </w:hyperlink>
        </w:p>
        <w:p w:rsidR="0012581B" w:rsidRPr="00593906" w:rsidRDefault="000E65FD" w:rsidP="0012581B">
          <w:pPr>
            <w:pStyle w:val="10"/>
            <w:rPr>
              <w:rFonts w:asciiTheme="minorHAnsi" w:eastAsiaTheme="minorEastAsia" w:hAnsiTheme="minorHAnsi" w:cstheme="minorBidi"/>
              <w:kern w:val="2"/>
              <w:sz w:val="15"/>
              <w:szCs w:val="22"/>
            </w:rPr>
          </w:pPr>
          <w:hyperlink w:anchor="_Toc492148366" w:history="1">
            <w:r w:rsidR="0012581B" w:rsidRPr="00593906">
              <w:rPr>
                <w:rStyle w:val="ae"/>
                <w:rFonts w:hint="eastAsia"/>
              </w:rPr>
              <w:t>附件：</w:t>
            </w:r>
            <w:r w:rsidR="0012581B" w:rsidRPr="00593906">
              <w:rPr>
                <w:webHidden/>
              </w:rPr>
              <w:tab/>
            </w:r>
            <w:r w:rsidR="0012581B" w:rsidRPr="00593906">
              <w:rPr>
                <w:webHidden/>
              </w:rPr>
              <w:fldChar w:fldCharType="begin"/>
            </w:r>
            <w:r w:rsidR="0012581B" w:rsidRPr="00593906">
              <w:rPr>
                <w:webHidden/>
              </w:rPr>
              <w:instrText xml:space="preserve"> PAGEREF _Toc492148366 \h </w:instrText>
            </w:r>
            <w:r w:rsidR="0012581B" w:rsidRPr="00593906">
              <w:rPr>
                <w:webHidden/>
              </w:rPr>
            </w:r>
            <w:r w:rsidR="0012581B" w:rsidRPr="00593906">
              <w:rPr>
                <w:webHidden/>
              </w:rPr>
              <w:fldChar w:fldCharType="separate"/>
            </w:r>
            <w:r w:rsidR="00277601" w:rsidRPr="00593906">
              <w:rPr>
                <w:webHidden/>
              </w:rPr>
              <w:t>39</w:t>
            </w:r>
            <w:r w:rsidR="0012581B" w:rsidRPr="00593906">
              <w:rPr>
                <w:webHidden/>
              </w:rPr>
              <w:fldChar w:fldCharType="end"/>
            </w:r>
          </w:hyperlink>
        </w:p>
        <w:p w:rsidR="003854C2" w:rsidRPr="00593906" w:rsidRDefault="005D7F2A" w:rsidP="004F72DF">
          <w:pPr>
            <w:rPr>
              <w:rFonts w:ascii="Times New Roman" w:hAnsi="Times New Roman" w:cs="Times New Roman"/>
            </w:rPr>
          </w:pPr>
          <w:r w:rsidRPr="00593906">
            <w:rPr>
              <w:rFonts w:ascii="Times New Roman" w:hAnsi="Times New Roman" w:cs="Times New Roman"/>
              <w:sz w:val="36"/>
            </w:rPr>
            <w:fldChar w:fldCharType="end"/>
          </w:r>
        </w:p>
      </w:sdtContent>
    </w:sdt>
    <w:p w:rsidR="003854C2" w:rsidRPr="00593906" w:rsidRDefault="003854C2">
      <w:pPr>
        <w:widowControl/>
        <w:jc w:val="left"/>
        <w:rPr>
          <w:rFonts w:ascii="Times New Roman" w:eastAsia="仿宋" w:hAnsi="Times New Roman" w:cs="Times New Roman"/>
          <w:b/>
          <w:bCs/>
          <w:color w:val="000000"/>
          <w:kern w:val="0"/>
          <w:sz w:val="36"/>
          <w:szCs w:val="28"/>
        </w:rPr>
      </w:pPr>
    </w:p>
    <w:p w:rsidR="003854C2" w:rsidRPr="00593906" w:rsidRDefault="003854C2">
      <w:pPr>
        <w:widowControl/>
        <w:jc w:val="left"/>
        <w:rPr>
          <w:rFonts w:ascii="Times New Roman" w:eastAsia="仿宋" w:hAnsi="Times New Roman" w:cs="Times New Roman"/>
          <w:b/>
          <w:bCs/>
          <w:color w:val="000000"/>
          <w:kern w:val="0"/>
          <w:sz w:val="36"/>
          <w:szCs w:val="28"/>
        </w:rPr>
      </w:pPr>
    </w:p>
    <w:p w:rsidR="002C29C5" w:rsidRPr="00593906" w:rsidRDefault="002C29C5">
      <w:pPr>
        <w:widowControl/>
        <w:jc w:val="left"/>
        <w:rPr>
          <w:rFonts w:ascii="Times New Roman" w:eastAsia="仿宋" w:hAnsi="Times New Roman" w:cs="Times New Roman"/>
          <w:b/>
          <w:bCs/>
          <w:color w:val="000000"/>
          <w:kern w:val="0"/>
          <w:sz w:val="36"/>
          <w:szCs w:val="28"/>
        </w:rPr>
      </w:pPr>
      <w:r w:rsidRPr="00593906">
        <w:rPr>
          <w:rFonts w:ascii="Times New Roman" w:eastAsia="仿宋" w:hAnsi="Times New Roman" w:cs="Times New Roman"/>
          <w:b/>
          <w:bCs/>
          <w:color w:val="000000"/>
          <w:kern w:val="0"/>
          <w:sz w:val="36"/>
          <w:szCs w:val="28"/>
        </w:rPr>
        <w:br w:type="page"/>
      </w:r>
    </w:p>
    <w:p w:rsidR="00D3379A" w:rsidRPr="00593906" w:rsidRDefault="00D3379A" w:rsidP="008F05CF">
      <w:pPr>
        <w:pStyle w:val="1"/>
        <w:ind w:firstLineChars="200" w:firstLine="640"/>
        <w:jc w:val="left"/>
        <w:rPr>
          <w:rFonts w:ascii="Times New Roman" w:hAnsi="Times New Roman" w:cs="Times New Roman"/>
          <w:b w:val="0"/>
          <w:kern w:val="0"/>
          <w:sz w:val="32"/>
          <w:szCs w:val="32"/>
        </w:rPr>
      </w:pPr>
      <w:bookmarkStart w:id="0" w:name="_Toc492130459"/>
      <w:bookmarkStart w:id="1" w:name="_Toc492131150"/>
      <w:bookmarkStart w:id="2" w:name="_Toc492131223"/>
      <w:bookmarkStart w:id="3" w:name="_Toc492131340"/>
      <w:bookmarkStart w:id="4" w:name="_Toc492148319"/>
      <w:bookmarkStart w:id="5" w:name="_Toc491884448"/>
      <w:bookmarkStart w:id="6" w:name="_Toc492042354"/>
      <w:r w:rsidRPr="00593906">
        <w:rPr>
          <w:rFonts w:ascii="Times New Roman" w:hAnsi="Times New Roman" w:cs="Times New Roman"/>
          <w:b w:val="0"/>
          <w:kern w:val="0"/>
          <w:sz w:val="32"/>
          <w:szCs w:val="32"/>
        </w:rPr>
        <w:lastRenderedPageBreak/>
        <w:t>一、前言</w:t>
      </w:r>
      <w:bookmarkEnd w:id="0"/>
      <w:bookmarkEnd w:id="1"/>
      <w:bookmarkEnd w:id="2"/>
      <w:bookmarkEnd w:id="3"/>
      <w:bookmarkEnd w:id="4"/>
    </w:p>
    <w:p w:rsidR="000B200E" w:rsidRPr="00593906" w:rsidRDefault="000B200E" w:rsidP="000B200E">
      <w:pPr>
        <w:ind w:firstLine="640"/>
        <w:jc w:val="left"/>
        <w:rPr>
          <w:rFonts w:ascii="Times New Roman" w:eastAsia="仿宋_GB2312" w:hAnsi="Times New Roman" w:cs="Times New Roman"/>
          <w:sz w:val="32"/>
          <w:szCs w:val="28"/>
        </w:rPr>
      </w:pPr>
      <w:r w:rsidRPr="00593906">
        <w:rPr>
          <w:rFonts w:ascii="Times New Roman" w:eastAsia="仿宋_GB2312" w:hAnsi="Times New Roman" w:cs="Times New Roman"/>
          <w:sz w:val="32"/>
          <w:szCs w:val="28"/>
        </w:rPr>
        <w:t>改革开放以来，我国制药产业快速、持续发展，有效解决了我国药品</w:t>
      </w:r>
      <w:r w:rsidRPr="00593906">
        <w:rPr>
          <w:rFonts w:ascii="Times New Roman" w:eastAsia="仿宋_GB2312" w:hAnsi="Times New Roman" w:cs="Times New Roman" w:hint="eastAsia"/>
          <w:sz w:val="32"/>
          <w:szCs w:val="28"/>
        </w:rPr>
        <w:t>短缺</w:t>
      </w:r>
      <w:r w:rsidRPr="00593906">
        <w:rPr>
          <w:rFonts w:ascii="Times New Roman" w:eastAsia="仿宋_GB2312" w:hAnsi="Times New Roman" w:cs="Times New Roman"/>
          <w:sz w:val="32"/>
          <w:szCs w:val="28"/>
        </w:rPr>
        <w:t>的问题，人民群众</w:t>
      </w:r>
      <w:r w:rsidRPr="00593906">
        <w:rPr>
          <w:rFonts w:ascii="Times New Roman" w:eastAsia="仿宋_GB2312" w:hAnsi="Times New Roman" w:cs="Times New Roman" w:hint="eastAsia"/>
          <w:sz w:val="32"/>
          <w:szCs w:val="28"/>
        </w:rPr>
        <w:t>的</w:t>
      </w:r>
      <w:r w:rsidRPr="00593906">
        <w:rPr>
          <w:rFonts w:ascii="Times New Roman" w:eastAsia="仿宋_GB2312" w:hAnsi="Times New Roman" w:cs="Times New Roman"/>
          <w:sz w:val="32"/>
          <w:szCs w:val="28"/>
        </w:rPr>
        <w:t>基本用药需求</w:t>
      </w:r>
      <w:r w:rsidRPr="00593906">
        <w:rPr>
          <w:rFonts w:ascii="Times New Roman" w:eastAsia="仿宋_GB2312" w:hAnsi="Times New Roman" w:cs="Times New Roman" w:hint="eastAsia"/>
          <w:sz w:val="32"/>
          <w:szCs w:val="28"/>
        </w:rPr>
        <w:t>逐步</w:t>
      </w:r>
      <w:r w:rsidRPr="00593906">
        <w:rPr>
          <w:rFonts w:ascii="Times New Roman" w:eastAsia="仿宋_GB2312" w:hAnsi="Times New Roman" w:cs="Times New Roman"/>
          <w:sz w:val="32"/>
          <w:szCs w:val="28"/>
        </w:rPr>
        <w:t>得到满足。与此同时，公众对药品质量</w:t>
      </w:r>
      <w:r w:rsidRPr="00593906">
        <w:rPr>
          <w:rFonts w:ascii="Times New Roman" w:eastAsia="仿宋_GB2312" w:hAnsi="Times New Roman" w:cs="Times New Roman" w:hint="eastAsia"/>
          <w:sz w:val="32"/>
          <w:szCs w:val="28"/>
        </w:rPr>
        <w:t>和创新药的</w:t>
      </w:r>
      <w:r w:rsidRPr="00593906">
        <w:rPr>
          <w:rFonts w:ascii="Times New Roman" w:eastAsia="仿宋_GB2312" w:hAnsi="Times New Roman" w:cs="Times New Roman"/>
          <w:sz w:val="32"/>
          <w:szCs w:val="28"/>
        </w:rPr>
        <w:t>需求也提出了更高的要求。</w:t>
      </w:r>
    </w:p>
    <w:p w:rsidR="000B200E" w:rsidRPr="00593906" w:rsidRDefault="000B200E" w:rsidP="000B200E">
      <w:pPr>
        <w:ind w:firstLine="640"/>
        <w:jc w:val="left"/>
        <w:rPr>
          <w:rFonts w:ascii="Times New Roman" w:eastAsia="仿宋_GB2312" w:hAnsi="Times New Roman" w:cs="Times New Roman"/>
          <w:sz w:val="32"/>
          <w:szCs w:val="28"/>
        </w:rPr>
      </w:pPr>
      <w:r w:rsidRPr="00593906">
        <w:rPr>
          <w:rFonts w:ascii="Times New Roman" w:eastAsia="仿宋_GB2312" w:hAnsi="Times New Roman" w:cs="Times New Roman"/>
          <w:sz w:val="32"/>
          <w:szCs w:val="28"/>
        </w:rPr>
        <w:t>为深化药品</w:t>
      </w:r>
      <w:proofErr w:type="gramStart"/>
      <w:r w:rsidRPr="00593906">
        <w:rPr>
          <w:rFonts w:ascii="Times New Roman" w:eastAsia="仿宋_GB2312" w:hAnsi="Times New Roman" w:cs="Times New Roman"/>
          <w:sz w:val="32"/>
          <w:szCs w:val="28"/>
        </w:rPr>
        <w:t>审评审批</w:t>
      </w:r>
      <w:proofErr w:type="gramEnd"/>
      <w:r w:rsidRPr="00593906">
        <w:rPr>
          <w:rFonts w:ascii="Times New Roman" w:eastAsia="仿宋_GB2312" w:hAnsi="Times New Roman" w:cs="Times New Roman"/>
          <w:sz w:val="32"/>
          <w:szCs w:val="28"/>
        </w:rPr>
        <w:t>制度改革，</w:t>
      </w:r>
      <w:r w:rsidRPr="00593906">
        <w:rPr>
          <w:rFonts w:ascii="Times New Roman" w:eastAsia="仿宋_GB2312" w:hAnsi="Times New Roman" w:cs="Times New Roman" w:hint="eastAsia"/>
          <w:sz w:val="32"/>
          <w:szCs w:val="28"/>
        </w:rPr>
        <w:t>保护和促进公众健康，维护公众用药权益，降低用药负担，提高药品可及性；</w:t>
      </w:r>
      <w:r w:rsidRPr="00593906">
        <w:rPr>
          <w:rFonts w:ascii="Times New Roman" w:eastAsia="仿宋_GB2312" w:hAnsi="Times New Roman" w:cs="Times New Roman"/>
          <w:sz w:val="32"/>
          <w:szCs w:val="28"/>
        </w:rPr>
        <w:t>促进药物研发创新，保护专利权人合法权益；鼓励仿制药发展，提高仿制药质量</w:t>
      </w:r>
      <w:r w:rsidRPr="00593906">
        <w:rPr>
          <w:rFonts w:ascii="Times New Roman" w:eastAsia="仿宋_GB2312" w:hAnsi="Times New Roman" w:cs="Times New Roman" w:hint="eastAsia"/>
          <w:sz w:val="32"/>
          <w:szCs w:val="28"/>
        </w:rPr>
        <w:t>，明确仿制药的标准</w:t>
      </w:r>
      <w:r w:rsidRPr="00593906">
        <w:rPr>
          <w:rFonts w:ascii="Times New Roman" w:eastAsia="仿宋_GB2312" w:hAnsi="Times New Roman" w:cs="Times New Roman"/>
          <w:sz w:val="32"/>
          <w:szCs w:val="28"/>
        </w:rPr>
        <w:t>，降低仿制</w:t>
      </w:r>
      <w:proofErr w:type="gramStart"/>
      <w:r w:rsidRPr="00593906">
        <w:rPr>
          <w:rFonts w:ascii="Times New Roman" w:eastAsia="仿宋_GB2312" w:hAnsi="Times New Roman" w:cs="Times New Roman"/>
          <w:sz w:val="32"/>
          <w:szCs w:val="28"/>
        </w:rPr>
        <w:t>药专利</w:t>
      </w:r>
      <w:proofErr w:type="gramEnd"/>
      <w:r w:rsidRPr="00593906">
        <w:rPr>
          <w:rFonts w:ascii="Times New Roman" w:eastAsia="仿宋_GB2312" w:hAnsi="Times New Roman" w:cs="Times New Roman"/>
          <w:sz w:val="32"/>
          <w:szCs w:val="28"/>
        </w:rPr>
        <w:t>侵权风险；</w:t>
      </w:r>
      <w:r w:rsidRPr="00593906">
        <w:rPr>
          <w:rFonts w:ascii="Times New Roman" w:eastAsia="仿宋_GB2312" w:hAnsi="Times New Roman" w:cs="Times New Roman" w:hint="eastAsia"/>
          <w:sz w:val="32"/>
          <w:szCs w:val="28"/>
        </w:rPr>
        <w:t>明确药品</w:t>
      </w:r>
      <w:proofErr w:type="gramStart"/>
      <w:r w:rsidRPr="00593906">
        <w:rPr>
          <w:rFonts w:ascii="Times New Roman" w:eastAsia="仿宋_GB2312" w:hAnsi="Times New Roman" w:cs="Times New Roman" w:hint="eastAsia"/>
          <w:sz w:val="32"/>
          <w:szCs w:val="28"/>
        </w:rPr>
        <w:t>审评审批</w:t>
      </w:r>
      <w:proofErr w:type="gramEnd"/>
      <w:r w:rsidRPr="00593906">
        <w:rPr>
          <w:rFonts w:ascii="Times New Roman" w:eastAsia="仿宋_GB2312" w:hAnsi="Times New Roman" w:cs="Times New Roman" w:hint="eastAsia"/>
          <w:sz w:val="32"/>
          <w:szCs w:val="28"/>
        </w:rPr>
        <w:t>与创新药专利权人、仿制药申请人的责任与义务</w:t>
      </w:r>
      <w:r w:rsidR="005133A7" w:rsidRPr="00593906">
        <w:rPr>
          <w:rFonts w:ascii="Times New Roman" w:eastAsia="仿宋_GB2312" w:hAnsi="Times New Roman" w:cs="Times New Roman" w:hint="eastAsia"/>
          <w:sz w:val="32"/>
          <w:szCs w:val="28"/>
        </w:rPr>
        <w:t>，探索建立药品专利链接、专利挑战、专利期限补偿及落实药品数据保护等制度；</w:t>
      </w:r>
      <w:r w:rsidRPr="00593906">
        <w:rPr>
          <w:rFonts w:ascii="Times New Roman" w:eastAsia="仿宋_GB2312" w:hAnsi="Times New Roman" w:cs="Times New Roman"/>
          <w:sz w:val="32"/>
          <w:szCs w:val="28"/>
        </w:rPr>
        <w:t>方便</w:t>
      </w:r>
      <w:r w:rsidRPr="00593906">
        <w:rPr>
          <w:rFonts w:ascii="Times New Roman" w:eastAsia="仿宋_GB2312" w:hAnsi="Times New Roman" w:cs="Times New Roman" w:hint="eastAsia"/>
          <w:sz w:val="32"/>
          <w:szCs w:val="28"/>
        </w:rPr>
        <w:t>行业和</w:t>
      </w:r>
      <w:r w:rsidRPr="00593906">
        <w:rPr>
          <w:rFonts w:ascii="Times New Roman" w:eastAsia="仿宋_GB2312" w:hAnsi="Times New Roman" w:cs="Times New Roman"/>
          <w:sz w:val="32"/>
          <w:szCs w:val="28"/>
        </w:rPr>
        <w:t>公众及时、准确、全面</w:t>
      </w:r>
      <w:r w:rsidRPr="00593906">
        <w:rPr>
          <w:rFonts w:ascii="Times New Roman" w:eastAsia="仿宋_GB2312" w:hAnsi="Times New Roman" w:cs="Times New Roman" w:hint="eastAsia"/>
          <w:sz w:val="32"/>
          <w:szCs w:val="28"/>
        </w:rPr>
        <w:t>了解</w:t>
      </w:r>
      <w:r w:rsidRPr="00593906">
        <w:rPr>
          <w:rFonts w:ascii="Times New Roman" w:eastAsia="仿宋_GB2312" w:hAnsi="Times New Roman" w:cs="Times New Roman"/>
          <w:sz w:val="32"/>
          <w:szCs w:val="28"/>
        </w:rPr>
        <w:t>上市药品的相关信息，</w:t>
      </w:r>
      <w:r w:rsidRPr="00593906">
        <w:rPr>
          <w:rFonts w:ascii="Times New Roman" w:eastAsia="仿宋_GB2312" w:hAnsi="Times New Roman" w:cs="Times New Roman" w:hint="eastAsia"/>
          <w:sz w:val="32"/>
          <w:szCs w:val="28"/>
        </w:rPr>
        <w:t>借鉴国际</w:t>
      </w:r>
      <w:r w:rsidRPr="00593906">
        <w:rPr>
          <w:rFonts w:ascii="Times New Roman" w:eastAsia="仿宋_GB2312" w:hAnsi="Times New Roman" w:cs="Times New Roman"/>
          <w:sz w:val="32"/>
          <w:szCs w:val="28"/>
        </w:rPr>
        <w:t>经验</w:t>
      </w:r>
      <w:r w:rsidRPr="00593906">
        <w:rPr>
          <w:rFonts w:ascii="Times New Roman" w:eastAsia="仿宋_GB2312" w:hAnsi="Times New Roman" w:cs="Times New Roman" w:hint="eastAsia"/>
          <w:sz w:val="32"/>
          <w:szCs w:val="28"/>
        </w:rPr>
        <w:t>、结合中国</w:t>
      </w:r>
      <w:r w:rsidR="002C284E" w:rsidRPr="00593906">
        <w:rPr>
          <w:rFonts w:ascii="Times New Roman" w:eastAsia="仿宋_GB2312" w:hAnsi="Times New Roman" w:cs="Times New Roman" w:hint="eastAsia"/>
          <w:sz w:val="32"/>
          <w:szCs w:val="28"/>
        </w:rPr>
        <w:t>具体</w:t>
      </w:r>
      <w:r w:rsidRPr="00593906">
        <w:rPr>
          <w:rFonts w:ascii="Times New Roman" w:eastAsia="仿宋_GB2312" w:hAnsi="Times New Roman" w:cs="Times New Roman" w:hint="eastAsia"/>
          <w:sz w:val="32"/>
          <w:szCs w:val="28"/>
        </w:rPr>
        <w:t>实际，</w:t>
      </w:r>
      <w:r w:rsidRPr="00593906">
        <w:rPr>
          <w:rFonts w:ascii="Times New Roman" w:eastAsia="仿宋_GB2312" w:hAnsi="Times New Roman" w:cs="Times New Roman"/>
          <w:sz w:val="32"/>
          <w:szCs w:val="28"/>
        </w:rPr>
        <w:t>国家食品药品监督管理总局组织</w:t>
      </w:r>
      <w:r w:rsidRPr="00593906">
        <w:rPr>
          <w:rFonts w:ascii="Times New Roman" w:eastAsia="仿宋_GB2312" w:hAnsi="Times New Roman" w:cs="Times New Roman" w:hint="eastAsia"/>
          <w:sz w:val="32"/>
          <w:szCs w:val="28"/>
        </w:rPr>
        <w:t>制定</w:t>
      </w:r>
      <w:r w:rsidRPr="00593906">
        <w:rPr>
          <w:rFonts w:ascii="Times New Roman" w:eastAsia="仿宋_GB2312" w:hAnsi="Times New Roman" w:cs="Times New Roman"/>
          <w:sz w:val="32"/>
          <w:szCs w:val="28"/>
        </w:rPr>
        <w:t>了《中国上市药品目录集》，</w:t>
      </w:r>
      <w:r w:rsidRPr="00593906">
        <w:rPr>
          <w:rFonts w:ascii="Times New Roman" w:eastAsia="仿宋_GB2312" w:hAnsi="Times New Roman" w:cs="Times New Roman" w:hint="eastAsia"/>
          <w:sz w:val="32"/>
          <w:szCs w:val="28"/>
        </w:rPr>
        <w:t>收录具有完整规范的安全性和有效性研究数据获得批准的创新药和改良型新药，以及具有药学等效和生物等效的仿制药品，并确定参比制剂和标准制剂。</w:t>
      </w:r>
    </w:p>
    <w:p w:rsidR="000B200E" w:rsidRPr="00593906" w:rsidRDefault="000B200E" w:rsidP="000B200E">
      <w:pPr>
        <w:ind w:firstLine="640"/>
        <w:jc w:val="left"/>
        <w:rPr>
          <w:rFonts w:ascii="Times New Roman" w:eastAsia="仿宋_GB2312" w:hAnsi="Times New Roman" w:cs="Times New Roman"/>
          <w:sz w:val="32"/>
          <w:szCs w:val="28"/>
        </w:rPr>
      </w:pPr>
      <w:r w:rsidRPr="00593906">
        <w:rPr>
          <w:rFonts w:ascii="Times New Roman" w:eastAsia="仿宋_GB2312" w:hAnsi="Times New Roman" w:cs="Times New Roman"/>
          <w:sz w:val="32"/>
          <w:szCs w:val="28"/>
        </w:rPr>
        <w:t>《中国上市药品目录集》由前言、使用指南、药品目录、附录和索引五部分组成。使用指南主要介绍了目录集的使用说明、收录内容及相关术语的具体含义；药品目录则具体列出了药品的活性成分、药品名称、规格、剂型、参比制剂、生产厂商等基本信息；附录包含专利和数据保护等信息；索引帮助使用者检索信</w:t>
      </w:r>
      <w:r w:rsidRPr="00593906">
        <w:rPr>
          <w:rFonts w:ascii="Times New Roman" w:eastAsia="仿宋_GB2312" w:hAnsi="Times New Roman" w:cs="Times New Roman"/>
          <w:sz w:val="32"/>
          <w:szCs w:val="28"/>
        </w:rPr>
        <w:lastRenderedPageBreak/>
        <w:t>息。</w:t>
      </w:r>
      <w:r w:rsidR="001151FF" w:rsidRPr="00593906">
        <w:rPr>
          <w:rFonts w:ascii="Times New Roman" w:eastAsia="仿宋_GB2312" w:hAnsi="Times New Roman" w:cs="Times New Roman" w:hint="eastAsia"/>
          <w:sz w:val="32"/>
          <w:szCs w:val="28"/>
        </w:rPr>
        <w:t>目录</w:t>
      </w:r>
      <w:proofErr w:type="gramStart"/>
      <w:r w:rsidR="001151FF" w:rsidRPr="00593906">
        <w:rPr>
          <w:rFonts w:ascii="Times New Roman" w:eastAsia="仿宋_GB2312" w:hAnsi="Times New Roman" w:cs="Times New Roman" w:hint="eastAsia"/>
          <w:sz w:val="32"/>
          <w:szCs w:val="28"/>
        </w:rPr>
        <w:t>集实行</w:t>
      </w:r>
      <w:proofErr w:type="gramEnd"/>
      <w:r w:rsidR="001151FF" w:rsidRPr="00593906">
        <w:rPr>
          <w:rFonts w:ascii="Times New Roman" w:eastAsia="仿宋_GB2312" w:hAnsi="Times New Roman" w:cs="Times New Roman" w:hint="eastAsia"/>
          <w:sz w:val="32"/>
          <w:szCs w:val="28"/>
        </w:rPr>
        <w:t>动态管理，及时将新批准上市的药品纳入目录集，将存在安全风险和撤市的药品从目录集中调出。</w:t>
      </w:r>
    </w:p>
    <w:p w:rsidR="000B200E" w:rsidRPr="00593906" w:rsidRDefault="000B200E" w:rsidP="000B200E">
      <w:pPr>
        <w:ind w:firstLine="640"/>
        <w:jc w:val="left"/>
        <w:rPr>
          <w:rFonts w:ascii="Times New Roman" w:eastAsia="仿宋_GB2312" w:hAnsi="Times New Roman" w:cs="Times New Roman"/>
          <w:sz w:val="32"/>
          <w:szCs w:val="28"/>
        </w:rPr>
      </w:pPr>
      <w:r w:rsidRPr="00593906">
        <w:rPr>
          <w:rFonts w:ascii="Times New Roman" w:eastAsia="仿宋_GB2312" w:hAnsi="Times New Roman" w:cs="Times New Roman"/>
          <w:sz w:val="32"/>
          <w:szCs w:val="28"/>
        </w:rPr>
        <w:t>《中国上市药品目录集》由国家食品药品监督管理总局</w:t>
      </w:r>
      <w:r w:rsidRPr="00593906">
        <w:rPr>
          <w:rFonts w:ascii="Times New Roman" w:eastAsia="仿宋_GB2312" w:hAnsi="Times New Roman" w:cs="Times New Roman" w:hint="eastAsia"/>
          <w:sz w:val="32"/>
          <w:szCs w:val="28"/>
        </w:rPr>
        <w:t>在其官网以</w:t>
      </w:r>
      <w:r w:rsidR="000E65FD" w:rsidRPr="00593906">
        <w:rPr>
          <w:rFonts w:ascii="Times New Roman" w:eastAsia="仿宋_GB2312" w:hAnsi="Times New Roman" w:cs="Times New Roman" w:hint="eastAsia"/>
          <w:sz w:val="32"/>
          <w:szCs w:val="28"/>
        </w:rPr>
        <w:t>网络版（</w:t>
      </w:r>
      <w:r w:rsidR="000E65FD" w:rsidRPr="00593906">
        <w:rPr>
          <w:rFonts w:ascii="Times New Roman" w:eastAsia="仿宋_GB2312" w:hAnsi="Times New Roman" w:cs="Times New Roman"/>
          <w:sz w:val="32"/>
          <w:szCs w:val="28"/>
        </w:rPr>
        <w:t>数据库</w:t>
      </w:r>
      <w:r w:rsidR="000E65FD" w:rsidRPr="00593906">
        <w:rPr>
          <w:rFonts w:ascii="Times New Roman" w:eastAsia="仿宋_GB2312" w:hAnsi="Times New Roman" w:cs="Times New Roman" w:hint="eastAsia"/>
          <w:sz w:val="32"/>
          <w:szCs w:val="28"/>
        </w:rPr>
        <w:t>）</w:t>
      </w:r>
      <w:r w:rsidRPr="00593906">
        <w:rPr>
          <w:rFonts w:ascii="Times New Roman" w:eastAsia="仿宋_GB2312" w:hAnsi="Times New Roman" w:cs="Times New Roman"/>
          <w:sz w:val="32"/>
          <w:szCs w:val="28"/>
        </w:rPr>
        <w:t>形式发布并实时更新；每</w:t>
      </w:r>
      <w:r w:rsidRPr="00593906">
        <w:rPr>
          <w:rFonts w:ascii="Times New Roman" w:eastAsia="仿宋_GB2312" w:hAnsi="Times New Roman" w:cs="Times New Roman" w:hint="eastAsia"/>
          <w:sz w:val="32"/>
          <w:szCs w:val="28"/>
        </w:rPr>
        <w:t>年末发布电子版以便公众下载查询</w:t>
      </w:r>
      <w:r w:rsidRPr="00593906">
        <w:rPr>
          <w:rFonts w:ascii="Times New Roman" w:eastAsia="仿宋_GB2312" w:hAnsi="Times New Roman" w:cs="Times New Roman"/>
          <w:sz w:val="32"/>
          <w:szCs w:val="28"/>
        </w:rPr>
        <w:t>。</w:t>
      </w:r>
    </w:p>
    <w:p w:rsidR="000B200E" w:rsidRPr="00593906" w:rsidRDefault="000B200E" w:rsidP="000B200E">
      <w:pPr>
        <w:ind w:firstLine="640"/>
        <w:jc w:val="left"/>
        <w:rPr>
          <w:rFonts w:ascii="Times New Roman" w:eastAsia="仿宋_GB2312" w:hAnsi="Times New Roman" w:cs="Times New Roman"/>
          <w:sz w:val="32"/>
          <w:szCs w:val="28"/>
        </w:rPr>
      </w:pPr>
      <w:r w:rsidRPr="00593906">
        <w:rPr>
          <w:rFonts w:ascii="Times New Roman" w:eastAsia="仿宋_GB2312" w:hAnsi="Times New Roman" w:cs="Times New Roman"/>
          <w:sz w:val="32"/>
          <w:szCs w:val="28"/>
        </w:rPr>
        <w:t>由于</w:t>
      </w:r>
      <w:r w:rsidRPr="00593906">
        <w:rPr>
          <w:rFonts w:ascii="Times New Roman" w:eastAsia="仿宋_GB2312" w:hAnsi="Times New Roman" w:cs="Times New Roman" w:hint="eastAsia"/>
          <w:sz w:val="32"/>
          <w:szCs w:val="28"/>
        </w:rPr>
        <w:t>《中国上市药品目录集》尚</w:t>
      </w:r>
      <w:r w:rsidRPr="00593906">
        <w:rPr>
          <w:rFonts w:ascii="Times New Roman" w:eastAsia="仿宋_GB2312" w:hAnsi="Times New Roman" w:cs="Times New Roman"/>
          <w:sz w:val="32"/>
          <w:szCs w:val="28"/>
        </w:rPr>
        <w:t>属首次</w:t>
      </w:r>
      <w:r w:rsidRPr="00593906">
        <w:rPr>
          <w:rFonts w:ascii="Times New Roman" w:eastAsia="仿宋_GB2312" w:hAnsi="Times New Roman" w:cs="Times New Roman" w:hint="eastAsia"/>
          <w:sz w:val="32"/>
          <w:szCs w:val="28"/>
        </w:rPr>
        <w:t>发布</w:t>
      </w:r>
      <w:r w:rsidRPr="00593906">
        <w:rPr>
          <w:rFonts w:ascii="Times New Roman" w:eastAsia="仿宋_GB2312" w:hAnsi="Times New Roman" w:cs="Times New Roman"/>
          <w:sz w:val="32"/>
          <w:szCs w:val="28"/>
        </w:rPr>
        <w:t>，</w:t>
      </w:r>
      <w:r w:rsidRPr="00593906">
        <w:rPr>
          <w:rFonts w:ascii="Times New Roman" w:eastAsia="仿宋_GB2312" w:hAnsi="Times New Roman" w:cs="Times New Roman" w:hint="eastAsia"/>
          <w:sz w:val="32"/>
          <w:szCs w:val="28"/>
        </w:rPr>
        <w:t>许多不足</w:t>
      </w:r>
      <w:r w:rsidRPr="00593906">
        <w:rPr>
          <w:rFonts w:ascii="Times New Roman" w:eastAsia="仿宋_GB2312" w:hAnsi="Times New Roman" w:cs="Times New Roman"/>
          <w:sz w:val="32"/>
          <w:szCs w:val="28"/>
        </w:rPr>
        <w:t>之处</w:t>
      </w:r>
      <w:r w:rsidRPr="00593906">
        <w:rPr>
          <w:rFonts w:ascii="Times New Roman" w:eastAsia="仿宋_GB2312" w:hAnsi="Times New Roman" w:cs="Times New Roman" w:hint="eastAsia"/>
          <w:sz w:val="32"/>
          <w:szCs w:val="28"/>
        </w:rPr>
        <w:t>将在工作当中逐步完善</w:t>
      </w:r>
      <w:r w:rsidRPr="00593906">
        <w:rPr>
          <w:rFonts w:ascii="Times New Roman" w:eastAsia="仿宋_GB2312" w:hAnsi="Times New Roman" w:cs="Times New Roman"/>
          <w:sz w:val="32"/>
          <w:szCs w:val="28"/>
        </w:rPr>
        <w:t>。请</w:t>
      </w:r>
      <w:r w:rsidRPr="00593906">
        <w:rPr>
          <w:rFonts w:ascii="Times New Roman" w:eastAsia="仿宋_GB2312" w:hAnsi="Times New Roman" w:cs="Times New Roman" w:hint="eastAsia"/>
          <w:sz w:val="32"/>
          <w:szCs w:val="28"/>
        </w:rPr>
        <w:t>社会各界</w:t>
      </w:r>
      <w:r w:rsidRPr="00593906">
        <w:rPr>
          <w:rFonts w:ascii="Times New Roman" w:eastAsia="仿宋_GB2312" w:hAnsi="Times New Roman" w:cs="Times New Roman"/>
          <w:sz w:val="32"/>
          <w:szCs w:val="28"/>
        </w:rPr>
        <w:t>多</w:t>
      </w:r>
      <w:r w:rsidRPr="00593906">
        <w:rPr>
          <w:rFonts w:ascii="Times New Roman" w:eastAsia="仿宋_GB2312" w:hAnsi="Times New Roman" w:cs="Times New Roman" w:hint="eastAsia"/>
          <w:sz w:val="32"/>
          <w:szCs w:val="28"/>
        </w:rPr>
        <w:t>提</w:t>
      </w:r>
      <w:r w:rsidRPr="00593906">
        <w:rPr>
          <w:rFonts w:ascii="Times New Roman" w:eastAsia="仿宋_GB2312" w:hAnsi="Times New Roman" w:cs="Times New Roman"/>
          <w:sz w:val="32"/>
          <w:szCs w:val="28"/>
        </w:rPr>
        <w:t>批评</w:t>
      </w:r>
      <w:r w:rsidRPr="00593906">
        <w:rPr>
          <w:rFonts w:ascii="Times New Roman" w:eastAsia="仿宋_GB2312" w:hAnsi="Times New Roman" w:cs="Times New Roman" w:hint="eastAsia"/>
          <w:sz w:val="32"/>
          <w:szCs w:val="28"/>
        </w:rPr>
        <w:t>建议</w:t>
      </w:r>
      <w:r w:rsidR="006D6AE4" w:rsidRPr="00593906">
        <w:rPr>
          <w:rFonts w:ascii="Times New Roman" w:eastAsia="仿宋_GB2312" w:hAnsi="Times New Roman" w:cs="Times New Roman"/>
          <w:sz w:val="32"/>
          <w:szCs w:val="28"/>
        </w:rPr>
        <w:t>，以期更好地服务于公众健康</w:t>
      </w:r>
      <w:r w:rsidRPr="00593906">
        <w:rPr>
          <w:rFonts w:ascii="Times New Roman" w:eastAsia="仿宋_GB2312" w:hAnsi="Times New Roman" w:cs="Times New Roman"/>
          <w:sz w:val="32"/>
          <w:szCs w:val="28"/>
        </w:rPr>
        <w:t>和制药产业发展。</w:t>
      </w:r>
    </w:p>
    <w:p w:rsidR="00D3379A" w:rsidRPr="00593906" w:rsidRDefault="00D3379A" w:rsidP="000B200E">
      <w:pPr>
        <w:widowControl/>
        <w:ind w:firstLineChars="200" w:firstLine="643"/>
        <w:jc w:val="left"/>
        <w:rPr>
          <w:rFonts w:ascii="Times New Roman" w:eastAsia="仿宋_GB2312" w:hAnsi="Times New Roman" w:cs="Times New Roman"/>
          <w:b/>
          <w:bCs/>
          <w:color w:val="000000"/>
          <w:kern w:val="0"/>
          <w:sz w:val="32"/>
          <w:szCs w:val="28"/>
        </w:rPr>
      </w:pPr>
    </w:p>
    <w:p w:rsidR="00D3379A" w:rsidRPr="00593906" w:rsidRDefault="00D3379A" w:rsidP="00D3379A">
      <w:pPr>
        <w:widowControl/>
        <w:jc w:val="left"/>
        <w:rPr>
          <w:rFonts w:ascii="Times New Roman" w:eastAsia="仿宋" w:hAnsi="Times New Roman" w:cs="Times New Roman"/>
          <w:b/>
          <w:bCs/>
          <w:color w:val="000000"/>
          <w:kern w:val="0"/>
          <w:sz w:val="36"/>
          <w:szCs w:val="28"/>
        </w:rPr>
      </w:pPr>
      <w:r w:rsidRPr="00593906">
        <w:rPr>
          <w:rFonts w:ascii="Times New Roman" w:eastAsia="仿宋" w:hAnsi="Times New Roman" w:cs="Times New Roman"/>
          <w:b/>
          <w:bCs/>
          <w:color w:val="000000"/>
          <w:kern w:val="0"/>
          <w:sz w:val="36"/>
          <w:szCs w:val="28"/>
        </w:rPr>
        <w:br w:type="page"/>
      </w:r>
    </w:p>
    <w:p w:rsidR="00D3379A" w:rsidRPr="00593906" w:rsidRDefault="00D3379A" w:rsidP="008F05CF">
      <w:pPr>
        <w:pStyle w:val="1"/>
        <w:ind w:firstLineChars="200" w:firstLine="640"/>
        <w:jc w:val="left"/>
        <w:rPr>
          <w:rFonts w:ascii="Times New Roman" w:hAnsi="Times New Roman" w:cs="Times New Roman"/>
          <w:b w:val="0"/>
          <w:kern w:val="0"/>
          <w:sz w:val="32"/>
          <w:szCs w:val="32"/>
        </w:rPr>
      </w:pPr>
      <w:bookmarkStart w:id="7" w:name="_Toc492130460"/>
      <w:bookmarkStart w:id="8" w:name="_Toc492131151"/>
      <w:bookmarkStart w:id="9" w:name="_Toc492131224"/>
      <w:bookmarkStart w:id="10" w:name="_Toc492131341"/>
      <w:bookmarkStart w:id="11" w:name="_Toc492148320"/>
      <w:r w:rsidRPr="00593906">
        <w:rPr>
          <w:rFonts w:ascii="Times New Roman" w:hAnsi="Times New Roman" w:cs="Times New Roman"/>
          <w:b w:val="0"/>
          <w:kern w:val="0"/>
          <w:sz w:val="32"/>
          <w:szCs w:val="32"/>
        </w:rPr>
        <w:lastRenderedPageBreak/>
        <w:t>二、使用指南</w:t>
      </w:r>
      <w:bookmarkEnd w:id="7"/>
      <w:bookmarkEnd w:id="8"/>
      <w:bookmarkEnd w:id="9"/>
      <w:bookmarkEnd w:id="10"/>
      <w:bookmarkEnd w:id="11"/>
    </w:p>
    <w:p w:rsidR="00D3379A" w:rsidRPr="00593906" w:rsidRDefault="00D3379A" w:rsidP="008F05CF">
      <w:pPr>
        <w:pStyle w:val="2"/>
        <w:ind w:firstLineChars="200" w:firstLine="640"/>
        <w:rPr>
          <w:rFonts w:ascii="Times New Roman" w:eastAsia="楷体" w:hAnsi="Times New Roman" w:cs="Times New Roman"/>
          <w:b w:val="0"/>
          <w:kern w:val="0"/>
          <w:sz w:val="32"/>
        </w:rPr>
      </w:pPr>
      <w:bookmarkStart w:id="12" w:name="_Toc491884436"/>
      <w:bookmarkStart w:id="13" w:name="_Toc491884890"/>
      <w:bookmarkStart w:id="14" w:name="_Toc492130461"/>
      <w:bookmarkStart w:id="15" w:name="_Toc492131152"/>
      <w:bookmarkStart w:id="16" w:name="_Toc492131225"/>
      <w:bookmarkStart w:id="17" w:name="_Toc492131342"/>
      <w:bookmarkStart w:id="18" w:name="_Toc492148321"/>
      <w:r w:rsidRPr="00593906">
        <w:rPr>
          <w:rFonts w:ascii="Times New Roman" w:eastAsia="楷体" w:hAnsi="Times New Roman" w:cs="Times New Roman"/>
          <w:b w:val="0"/>
          <w:kern w:val="0"/>
          <w:sz w:val="32"/>
        </w:rPr>
        <w:t>（一）</w:t>
      </w:r>
      <w:r w:rsidR="000B200E" w:rsidRPr="00593906">
        <w:rPr>
          <w:rFonts w:ascii="Times New Roman" w:eastAsia="楷体" w:hAnsi="Times New Roman" w:cs="Times New Roman" w:hint="eastAsia"/>
          <w:b w:val="0"/>
          <w:kern w:val="0"/>
          <w:sz w:val="32"/>
        </w:rPr>
        <w:t>《中国上市药品</w:t>
      </w:r>
      <w:r w:rsidR="000B200E" w:rsidRPr="00593906">
        <w:rPr>
          <w:rFonts w:ascii="Times New Roman" w:eastAsia="楷体" w:hAnsi="Times New Roman" w:cs="Times New Roman"/>
          <w:b w:val="0"/>
          <w:kern w:val="0"/>
          <w:sz w:val="32"/>
        </w:rPr>
        <w:t>目录集</w:t>
      </w:r>
      <w:r w:rsidR="000B200E" w:rsidRPr="00593906">
        <w:rPr>
          <w:rFonts w:ascii="Times New Roman" w:eastAsia="楷体" w:hAnsi="Times New Roman" w:cs="Times New Roman" w:hint="eastAsia"/>
          <w:b w:val="0"/>
          <w:kern w:val="0"/>
          <w:sz w:val="32"/>
        </w:rPr>
        <w:t>》</w:t>
      </w:r>
      <w:r w:rsidRPr="00593906">
        <w:rPr>
          <w:rFonts w:ascii="Times New Roman" w:eastAsia="楷体" w:hAnsi="Times New Roman" w:cs="Times New Roman"/>
          <w:b w:val="0"/>
          <w:kern w:val="0"/>
          <w:sz w:val="32"/>
        </w:rPr>
        <w:t>收录的药品范围</w:t>
      </w:r>
      <w:bookmarkEnd w:id="12"/>
      <w:bookmarkEnd w:id="13"/>
      <w:bookmarkEnd w:id="14"/>
      <w:bookmarkEnd w:id="15"/>
      <w:bookmarkEnd w:id="16"/>
      <w:bookmarkEnd w:id="17"/>
      <w:bookmarkEnd w:id="18"/>
    </w:p>
    <w:p w:rsidR="00D3379A" w:rsidRPr="00593906" w:rsidRDefault="000B200E" w:rsidP="00A938C1">
      <w:pPr>
        <w:ind w:firstLine="640"/>
        <w:jc w:val="left"/>
        <w:rPr>
          <w:rFonts w:ascii="Times New Roman" w:eastAsia="仿宋_GB2312" w:hAnsi="Times New Roman" w:cs="Times New Roman"/>
          <w:sz w:val="32"/>
          <w:szCs w:val="28"/>
        </w:rPr>
      </w:pPr>
      <w:r w:rsidRPr="00593906">
        <w:rPr>
          <w:rFonts w:ascii="Times New Roman" w:eastAsia="仿宋_GB2312" w:hAnsi="Times New Roman" w:cs="Times New Roman" w:hint="eastAsia"/>
          <w:sz w:val="32"/>
          <w:szCs w:val="28"/>
        </w:rPr>
        <w:t>《中国上市药品目录集》（以下简称“</w:t>
      </w:r>
      <w:r w:rsidRPr="00593906">
        <w:rPr>
          <w:rFonts w:ascii="Times New Roman" w:eastAsia="仿宋_GB2312" w:hAnsi="Times New Roman" w:cs="Times New Roman"/>
          <w:sz w:val="32"/>
          <w:szCs w:val="28"/>
        </w:rPr>
        <w:t>目录集</w:t>
      </w:r>
      <w:r w:rsidRPr="00593906">
        <w:rPr>
          <w:rFonts w:ascii="Times New Roman" w:eastAsia="仿宋_GB2312" w:hAnsi="Times New Roman" w:cs="Times New Roman" w:hint="eastAsia"/>
          <w:sz w:val="32"/>
          <w:szCs w:val="28"/>
        </w:rPr>
        <w:t>”）</w:t>
      </w:r>
      <w:r w:rsidR="00D3379A" w:rsidRPr="00593906">
        <w:rPr>
          <w:rFonts w:ascii="Times New Roman" w:eastAsia="仿宋_GB2312" w:hAnsi="Times New Roman" w:cs="Times New Roman"/>
          <w:sz w:val="32"/>
          <w:szCs w:val="28"/>
        </w:rPr>
        <w:t>收录以下药品：</w:t>
      </w:r>
    </w:p>
    <w:p w:rsidR="00D3379A" w:rsidRPr="00593906" w:rsidRDefault="00D3379A" w:rsidP="00A938C1">
      <w:pPr>
        <w:ind w:firstLine="640"/>
        <w:jc w:val="left"/>
        <w:rPr>
          <w:rFonts w:ascii="Times New Roman" w:eastAsia="仿宋_GB2312" w:hAnsi="Times New Roman" w:cs="Times New Roman"/>
          <w:sz w:val="32"/>
          <w:szCs w:val="28"/>
        </w:rPr>
      </w:pPr>
      <w:r w:rsidRPr="00593906">
        <w:rPr>
          <w:rFonts w:ascii="Times New Roman" w:eastAsia="仿宋_GB2312" w:hAnsi="Times New Roman" w:cs="Times New Roman"/>
          <w:sz w:val="32"/>
          <w:szCs w:val="28"/>
        </w:rPr>
        <w:t>1.</w:t>
      </w:r>
      <w:r w:rsidR="00605756" w:rsidRPr="00593906">
        <w:rPr>
          <w:rFonts w:ascii="Times New Roman" w:eastAsia="仿宋_GB2312" w:hAnsi="Times New Roman" w:cs="Times New Roman" w:hint="eastAsia"/>
          <w:sz w:val="32"/>
          <w:szCs w:val="28"/>
        </w:rPr>
        <w:t xml:space="preserve"> </w:t>
      </w:r>
      <w:r w:rsidRPr="00593906">
        <w:rPr>
          <w:rFonts w:ascii="Times New Roman" w:eastAsia="仿宋_GB2312" w:hAnsi="Times New Roman" w:cs="Times New Roman"/>
          <w:sz w:val="32"/>
          <w:szCs w:val="28"/>
        </w:rPr>
        <w:t>基于完整规范的安全性和有效性的研究数据获得批准的创新药、改良型新药及进口原研药品；</w:t>
      </w:r>
    </w:p>
    <w:p w:rsidR="00E543C5" w:rsidRPr="00593906" w:rsidRDefault="00E543C5" w:rsidP="00E543C5">
      <w:pPr>
        <w:ind w:firstLine="640"/>
        <w:jc w:val="left"/>
        <w:rPr>
          <w:rFonts w:ascii="Times New Roman" w:eastAsia="仿宋_GB2312" w:hAnsi="Times New Roman" w:cs="Times New Roman"/>
          <w:sz w:val="32"/>
          <w:szCs w:val="28"/>
        </w:rPr>
      </w:pPr>
      <w:r w:rsidRPr="00593906">
        <w:rPr>
          <w:rFonts w:ascii="Times New Roman" w:eastAsia="仿宋_GB2312" w:hAnsi="Times New Roman" w:cs="Times New Roman" w:hint="eastAsia"/>
          <w:sz w:val="32"/>
          <w:szCs w:val="28"/>
        </w:rPr>
        <w:t>2</w:t>
      </w:r>
      <w:r w:rsidR="00D3379A" w:rsidRPr="00593906">
        <w:rPr>
          <w:rFonts w:ascii="Times New Roman" w:eastAsia="仿宋_GB2312" w:hAnsi="Times New Roman" w:cs="Times New Roman"/>
          <w:sz w:val="32"/>
          <w:szCs w:val="28"/>
        </w:rPr>
        <w:t>.</w:t>
      </w:r>
      <w:r w:rsidR="00605756" w:rsidRPr="00593906">
        <w:rPr>
          <w:rFonts w:ascii="Times New Roman" w:eastAsia="仿宋_GB2312" w:hAnsi="Times New Roman" w:cs="Times New Roman" w:hint="eastAsia"/>
          <w:sz w:val="32"/>
          <w:szCs w:val="28"/>
        </w:rPr>
        <w:t xml:space="preserve"> </w:t>
      </w:r>
      <w:r w:rsidR="00D3379A" w:rsidRPr="00593906">
        <w:rPr>
          <w:rFonts w:ascii="Times New Roman" w:eastAsia="仿宋_GB2312" w:hAnsi="Times New Roman" w:cs="Times New Roman"/>
          <w:sz w:val="32"/>
          <w:szCs w:val="28"/>
        </w:rPr>
        <w:t>按化学药品新注册分类批准的仿制药</w:t>
      </w:r>
      <w:r w:rsidRPr="00593906">
        <w:rPr>
          <w:rFonts w:ascii="Times New Roman" w:eastAsia="仿宋_GB2312" w:hAnsi="Times New Roman" w:cs="Times New Roman" w:hint="eastAsia"/>
          <w:sz w:val="32"/>
          <w:szCs w:val="28"/>
        </w:rPr>
        <w:t>；</w:t>
      </w:r>
    </w:p>
    <w:p w:rsidR="00E543C5" w:rsidRPr="00593906" w:rsidRDefault="00E543C5" w:rsidP="00E543C5">
      <w:pPr>
        <w:ind w:firstLine="640"/>
        <w:jc w:val="left"/>
        <w:rPr>
          <w:rFonts w:ascii="Times New Roman" w:eastAsia="仿宋_GB2312" w:hAnsi="Times New Roman" w:cs="Times New Roman" w:hint="eastAsia"/>
          <w:sz w:val="32"/>
          <w:szCs w:val="28"/>
        </w:rPr>
      </w:pPr>
      <w:r w:rsidRPr="00593906">
        <w:rPr>
          <w:rFonts w:ascii="Times New Roman" w:eastAsia="仿宋_GB2312" w:hAnsi="Times New Roman" w:cs="Times New Roman" w:hint="eastAsia"/>
          <w:sz w:val="32"/>
          <w:szCs w:val="28"/>
        </w:rPr>
        <w:t>3</w:t>
      </w:r>
      <w:r w:rsidRPr="00593906">
        <w:rPr>
          <w:rFonts w:ascii="Times New Roman" w:eastAsia="仿宋_GB2312" w:hAnsi="Times New Roman" w:cs="Times New Roman"/>
          <w:sz w:val="32"/>
          <w:szCs w:val="28"/>
        </w:rPr>
        <w:t>.</w:t>
      </w:r>
      <w:r w:rsidR="00605756" w:rsidRPr="00593906">
        <w:rPr>
          <w:rFonts w:ascii="Times New Roman" w:eastAsia="仿宋_GB2312" w:hAnsi="Times New Roman" w:cs="Times New Roman" w:hint="eastAsia"/>
          <w:sz w:val="32"/>
          <w:szCs w:val="28"/>
        </w:rPr>
        <w:t xml:space="preserve"> </w:t>
      </w:r>
      <w:r w:rsidRPr="00593906">
        <w:rPr>
          <w:rFonts w:ascii="Times New Roman" w:eastAsia="仿宋_GB2312" w:hAnsi="Times New Roman" w:cs="Times New Roman"/>
          <w:sz w:val="32"/>
          <w:szCs w:val="28"/>
        </w:rPr>
        <w:t>通过质量和疗效一致性评价的药品</w:t>
      </w:r>
      <w:r w:rsidR="000E65FD" w:rsidRPr="00593906">
        <w:rPr>
          <w:rFonts w:ascii="Times New Roman" w:eastAsia="仿宋_GB2312" w:hAnsi="Times New Roman" w:cs="Times New Roman" w:hint="eastAsia"/>
          <w:sz w:val="32"/>
          <w:szCs w:val="28"/>
        </w:rPr>
        <w:t>；</w:t>
      </w:r>
    </w:p>
    <w:p w:rsidR="000E65FD" w:rsidRPr="00593906" w:rsidRDefault="000E65FD" w:rsidP="00E543C5">
      <w:pPr>
        <w:ind w:firstLine="640"/>
        <w:jc w:val="left"/>
        <w:rPr>
          <w:rFonts w:ascii="Times New Roman" w:eastAsia="仿宋_GB2312" w:hAnsi="Times New Roman" w:cs="Times New Roman"/>
          <w:sz w:val="32"/>
          <w:szCs w:val="28"/>
        </w:rPr>
      </w:pPr>
      <w:r w:rsidRPr="00593906">
        <w:rPr>
          <w:rFonts w:ascii="Times New Roman" w:eastAsia="仿宋_GB2312" w:hAnsi="Times New Roman" w:cs="Times New Roman" w:hint="eastAsia"/>
          <w:sz w:val="32"/>
          <w:szCs w:val="28"/>
        </w:rPr>
        <w:t>4</w:t>
      </w:r>
      <w:r w:rsidRPr="00593906">
        <w:rPr>
          <w:rFonts w:ascii="Times New Roman" w:eastAsia="仿宋_GB2312" w:hAnsi="Times New Roman" w:cs="Times New Roman" w:hint="eastAsia"/>
          <w:sz w:val="32"/>
          <w:szCs w:val="28"/>
        </w:rPr>
        <w:t>．国家食品药品监督管理总局（以下简称“</w:t>
      </w:r>
      <w:r w:rsidR="00073EEE" w:rsidRPr="00593906">
        <w:rPr>
          <w:rFonts w:ascii="Times New Roman" w:eastAsia="仿宋_GB2312" w:hAnsi="Times New Roman" w:cs="Times New Roman" w:hint="eastAsia"/>
          <w:sz w:val="32"/>
          <w:szCs w:val="28"/>
        </w:rPr>
        <w:t>食品药品监管总局</w:t>
      </w:r>
      <w:r w:rsidRPr="00593906">
        <w:rPr>
          <w:rFonts w:ascii="Times New Roman" w:eastAsia="仿宋_GB2312" w:hAnsi="Times New Roman" w:cs="Times New Roman" w:hint="eastAsia"/>
          <w:sz w:val="32"/>
          <w:szCs w:val="28"/>
        </w:rPr>
        <w:t>”）确定的其他药品。</w:t>
      </w:r>
    </w:p>
    <w:p w:rsidR="00D3379A" w:rsidRPr="00593906" w:rsidRDefault="00D3379A" w:rsidP="00DD23EC">
      <w:pPr>
        <w:pStyle w:val="2"/>
        <w:ind w:firstLineChars="200" w:firstLine="640"/>
        <w:rPr>
          <w:rFonts w:ascii="Times New Roman" w:eastAsia="楷体" w:hAnsi="Times New Roman" w:cs="Times New Roman"/>
          <w:b w:val="0"/>
          <w:kern w:val="0"/>
          <w:sz w:val="32"/>
        </w:rPr>
      </w:pPr>
      <w:bookmarkStart w:id="19" w:name="_Toc491884437"/>
      <w:bookmarkStart w:id="20" w:name="_Toc491884891"/>
      <w:bookmarkStart w:id="21" w:name="_Toc492130462"/>
      <w:bookmarkStart w:id="22" w:name="_Toc492131153"/>
      <w:bookmarkStart w:id="23" w:name="_Toc492131226"/>
      <w:bookmarkStart w:id="24" w:name="_Toc492131343"/>
      <w:bookmarkStart w:id="25" w:name="_Toc492148322"/>
      <w:r w:rsidRPr="00593906">
        <w:rPr>
          <w:rFonts w:ascii="Times New Roman" w:eastAsia="楷体" w:hAnsi="Times New Roman" w:cs="Times New Roman"/>
          <w:b w:val="0"/>
          <w:kern w:val="0"/>
          <w:sz w:val="32"/>
        </w:rPr>
        <w:t>（二）</w:t>
      </w:r>
      <w:bookmarkEnd w:id="19"/>
      <w:bookmarkEnd w:id="20"/>
      <w:bookmarkEnd w:id="21"/>
      <w:bookmarkEnd w:id="22"/>
      <w:bookmarkEnd w:id="23"/>
      <w:bookmarkEnd w:id="24"/>
      <w:r w:rsidRPr="00593906">
        <w:rPr>
          <w:rFonts w:ascii="Times New Roman" w:eastAsia="楷体" w:hAnsi="Times New Roman" w:cs="Times New Roman"/>
          <w:b w:val="0"/>
          <w:kern w:val="0"/>
          <w:sz w:val="32"/>
        </w:rPr>
        <w:t>药品目录</w:t>
      </w:r>
      <w:bookmarkEnd w:id="25"/>
    </w:p>
    <w:p w:rsidR="00D3379A" w:rsidRPr="00593906" w:rsidRDefault="00D3379A" w:rsidP="00A938C1">
      <w:pPr>
        <w:ind w:firstLine="640"/>
        <w:jc w:val="left"/>
        <w:rPr>
          <w:rFonts w:ascii="Times New Roman" w:eastAsia="仿宋_GB2312" w:hAnsi="Times New Roman" w:cs="Times New Roman"/>
          <w:sz w:val="32"/>
          <w:szCs w:val="28"/>
        </w:rPr>
      </w:pPr>
      <w:r w:rsidRPr="00593906">
        <w:rPr>
          <w:rFonts w:ascii="Times New Roman" w:eastAsia="仿宋_GB2312" w:hAnsi="Times New Roman" w:cs="Times New Roman"/>
          <w:sz w:val="32"/>
          <w:szCs w:val="28"/>
        </w:rPr>
        <w:t>药品目录基本信息包括</w:t>
      </w:r>
      <w:r w:rsidR="006A2A34" w:rsidRPr="00593906">
        <w:rPr>
          <w:rFonts w:ascii="Times New Roman" w:eastAsia="仿宋_GB2312" w:hAnsi="Times New Roman" w:cs="Times New Roman" w:hint="eastAsia"/>
          <w:sz w:val="32"/>
          <w:szCs w:val="28"/>
        </w:rPr>
        <w:t>：</w:t>
      </w:r>
      <w:r w:rsidRPr="00593906">
        <w:rPr>
          <w:rFonts w:ascii="Times New Roman" w:eastAsia="仿宋_GB2312" w:hAnsi="Times New Roman" w:cs="Times New Roman"/>
          <w:sz w:val="32"/>
          <w:szCs w:val="28"/>
        </w:rPr>
        <w:t>活性成分、活性成分（英文）、药品名称、药品名称（英文）、商品名、商品名（英文）、剂型、给药途径、规格、</w:t>
      </w:r>
      <w:r w:rsidR="00DD23EC" w:rsidRPr="00593906">
        <w:rPr>
          <w:rFonts w:ascii="Times New Roman" w:eastAsia="仿宋_GB2312" w:hAnsi="Times New Roman" w:cs="Times New Roman"/>
          <w:sz w:val="32"/>
          <w:szCs w:val="28"/>
        </w:rPr>
        <w:t>参比制剂、标准制剂、治疗等效性评价代码</w:t>
      </w:r>
      <w:r w:rsidR="00DD23EC" w:rsidRPr="00593906">
        <w:rPr>
          <w:rFonts w:ascii="Times New Roman" w:eastAsia="仿宋_GB2312" w:hAnsi="Times New Roman" w:cs="Times New Roman" w:hint="eastAsia"/>
          <w:sz w:val="32"/>
          <w:szCs w:val="28"/>
        </w:rPr>
        <w:t>、</w:t>
      </w:r>
      <w:r w:rsidR="00DD23EC" w:rsidRPr="00593906">
        <w:rPr>
          <w:rFonts w:ascii="Times New Roman" w:eastAsia="仿宋_GB2312" w:hAnsi="Times New Roman" w:cs="Times New Roman"/>
          <w:sz w:val="32"/>
          <w:szCs w:val="28"/>
        </w:rPr>
        <w:t>批准文号</w:t>
      </w:r>
      <w:r w:rsidR="00DD23EC" w:rsidRPr="00593906">
        <w:rPr>
          <w:rFonts w:ascii="Times New Roman" w:eastAsia="仿宋_GB2312" w:hAnsi="Times New Roman" w:cs="Times New Roman"/>
          <w:sz w:val="32"/>
          <w:szCs w:val="28"/>
        </w:rPr>
        <w:t>/</w:t>
      </w:r>
      <w:r w:rsidR="00DD23EC" w:rsidRPr="00593906">
        <w:rPr>
          <w:rFonts w:ascii="Times New Roman" w:eastAsia="仿宋_GB2312" w:hAnsi="Times New Roman" w:cs="Times New Roman"/>
          <w:sz w:val="32"/>
          <w:szCs w:val="28"/>
        </w:rPr>
        <w:t>注册证号、上市许可持有人、生产厂商、批准日期、</w:t>
      </w:r>
      <w:r w:rsidR="002804B6" w:rsidRPr="00593906">
        <w:rPr>
          <w:rFonts w:ascii="Times New Roman" w:eastAsia="仿宋_GB2312" w:hAnsi="Times New Roman" w:cs="Times New Roman" w:hint="eastAsia"/>
          <w:sz w:val="32"/>
          <w:szCs w:val="28"/>
        </w:rPr>
        <w:t>上市</w:t>
      </w:r>
      <w:r w:rsidR="00DD23EC" w:rsidRPr="00593906">
        <w:rPr>
          <w:rFonts w:ascii="Times New Roman" w:eastAsia="仿宋_GB2312" w:hAnsi="Times New Roman" w:cs="Times New Roman"/>
          <w:sz w:val="32"/>
          <w:szCs w:val="28"/>
        </w:rPr>
        <w:t>状</w:t>
      </w:r>
      <w:r w:rsidR="002804B6" w:rsidRPr="00593906">
        <w:rPr>
          <w:rFonts w:ascii="Times New Roman" w:eastAsia="仿宋_GB2312" w:hAnsi="Times New Roman" w:cs="Times New Roman" w:hint="eastAsia"/>
          <w:sz w:val="32"/>
          <w:szCs w:val="28"/>
        </w:rPr>
        <w:t>况</w:t>
      </w:r>
      <w:r w:rsidR="00DD23EC" w:rsidRPr="00593906">
        <w:rPr>
          <w:rFonts w:ascii="Times New Roman" w:eastAsia="仿宋_GB2312" w:hAnsi="Times New Roman" w:cs="Times New Roman" w:hint="eastAsia"/>
          <w:sz w:val="32"/>
          <w:szCs w:val="28"/>
        </w:rPr>
        <w:t>、</w:t>
      </w:r>
      <w:r w:rsidR="00DD23EC" w:rsidRPr="00593906">
        <w:rPr>
          <w:rFonts w:ascii="Times New Roman" w:eastAsia="仿宋_GB2312" w:hAnsi="Times New Roman" w:cs="Times New Roman"/>
          <w:sz w:val="32"/>
          <w:szCs w:val="28"/>
        </w:rPr>
        <w:t>收录类别</w:t>
      </w:r>
      <w:r w:rsidR="002804B6" w:rsidRPr="00593906">
        <w:rPr>
          <w:rFonts w:ascii="Times New Roman" w:eastAsia="仿宋_GB2312" w:hAnsi="Times New Roman" w:cs="Times New Roman" w:hint="eastAsia"/>
          <w:sz w:val="32"/>
          <w:szCs w:val="28"/>
        </w:rPr>
        <w:t>等</w:t>
      </w:r>
      <w:r w:rsidRPr="00593906">
        <w:rPr>
          <w:rFonts w:ascii="Times New Roman" w:eastAsia="仿宋_GB2312" w:hAnsi="Times New Roman" w:cs="Times New Roman"/>
          <w:sz w:val="32"/>
          <w:szCs w:val="28"/>
        </w:rPr>
        <w:t>（</w:t>
      </w:r>
      <w:r w:rsidR="009B0C65" w:rsidRPr="00593906">
        <w:rPr>
          <w:rFonts w:ascii="Times New Roman" w:eastAsia="仿宋_GB2312" w:hAnsi="Times New Roman" w:cs="Times New Roman" w:hint="eastAsia"/>
          <w:sz w:val="32"/>
          <w:szCs w:val="28"/>
        </w:rPr>
        <w:t>见</w:t>
      </w:r>
      <w:r w:rsidRPr="00593906">
        <w:rPr>
          <w:rFonts w:ascii="Times New Roman" w:eastAsia="仿宋_GB2312" w:hAnsi="Times New Roman" w:cs="Times New Roman"/>
          <w:sz w:val="32"/>
          <w:szCs w:val="28"/>
        </w:rPr>
        <w:t>示例）</w:t>
      </w:r>
      <w:r w:rsidR="002804B6" w:rsidRPr="00593906">
        <w:rPr>
          <w:rFonts w:ascii="Times New Roman" w:eastAsia="仿宋_GB2312" w:hAnsi="Times New Roman" w:cs="Times New Roman"/>
          <w:sz w:val="32"/>
          <w:szCs w:val="28"/>
        </w:rPr>
        <w:t>。</w:t>
      </w:r>
      <w:r w:rsidR="00073EEE" w:rsidRPr="00593906">
        <w:rPr>
          <w:rFonts w:ascii="Times New Roman" w:eastAsia="仿宋_GB2312" w:hAnsi="Times New Roman" w:cs="Times New Roman"/>
          <w:sz w:val="32"/>
          <w:szCs w:val="28"/>
        </w:rPr>
        <w:t>食品药品监管总局</w:t>
      </w:r>
      <w:r w:rsidR="002804B6" w:rsidRPr="00593906">
        <w:rPr>
          <w:rFonts w:ascii="Times New Roman" w:eastAsia="仿宋_GB2312" w:hAnsi="Times New Roman" w:cs="Times New Roman" w:hint="eastAsia"/>
          <w:sz w:val="32"/>
          <w:szCs w:val="28"/>
        </w:rPr>
        <w:t>官</w:t>
      </w:r>
      <w:proofErr w:type="gramStart"/>
      <w:r w:rsidR="002804B6" w:rsidRPr="00593906">
        <w:rPr>
          <w:rFonts w:ascii="Times New Roman" w:eastAsia="仿宋_GB2312" w:hAnsi="Times New Roman" w:cs="Times New Roman" w:hint="eastAsia"/>
          <w:sz w:val="32"/>
          <w:szCs w:val="28"/>
        </w:rPr>
        <w:t>网目录集数据库</w:t>
      </w:r>
      <w:proofErr w:type="gramEnd"/>
      <w:r w:rsidR="002804B6" w:rsidRPr="00593906">
        <w:rPr>
          <w:rFonts w:ascii="Times New Roman" w:eastAsia="仿宋_GB2312" w:hAnsi="Times New Roman" w:cs="Times New Roman" w:hint="eastAsia"/>
          <w:sz w:val="32"/>
          <w:szCs w:val="28"/>
        </w:rPr>
        <w:t>药品目录</w:t>
      </w:r>
      <w:r w:rsidR="00874089" w:rsidRPr="00593906">
        <w:rPr>
          <w:rFonts w:ascii="Times New Roman" w:eastAsia="仿宋_GB2312" w:hAnsi="Times New Roman" w:cs="Times New Roman" w:hint="eastAsia"/>
          <w:sz w:val="32"/>
          <w:szCs w:val="28"/>
        </w:rPr>
        <w:t>中</w:t>
      </w:r>
      <w:r w:rsidR="002804B6" w:rsidRPr="00593906">
        <w:rPr>
          <w:rFonts w:ascii="Times New Roman" w:eastAsia="仿宋_GB2312" w:hAnsi="Times New Roman" w:cs="Times New Roman" w:hint="eastAsia"/>
          <w:sz w:val="32"/>
          <w:szCs w:val="28"/>
        </w:rPr>
        <w:t>还链接有专利和数据保护信息等内容。</w:t>
      </w:r>
    </w:p>
    <w:p w:rsidR="00D3379A" w:rsidRPr="00593906" w:rsidRDefault="00D3379A" w:rsidP="00A938C1">
      <w:pPr>
        <w:ind w:firstLine="640"/>
        <w:jc w:val="left"/>
        <w:rPr>
          <w:rFonts w:ascii="Times New Roman" w:eastAsia="仿宋_GB2312" w:hAnsi="Times New Roman" w:cs="Times New Roman"/>
          <w:sz w:val="32"/>
          <w:szCs w:val="28"/>
        </w:rPr>
      </w:pPr>
      <w:r w:rsidRPr="00593906">
        <w:rPr>
          <w:rFonts w:ascii="Times New Roman" w:eastAsia="仿宋_GB2312" w:hAnsi="Times New Roman" w:cs="Times New Roman"/>
          <w:sz w:val="32"/>
          <w:szCs w:val="28"/>
        </w:rPr>
        <w:t>药品目录参照中华人民共和国药典根据活性成分的中文笔画顺序排列。对于复方制剂，以药品名称中的第一种活性成分的中文笔画顺序排列。</w:t>
      </w:r>
    </w:p>
    <w:p w:rsidR="00D3379A" w:rsidRPr="00593906" w:rsidRDefault="00D3379A" w:rsidP="00B32EEA">
      <w:pPr>
        <w:pStyle w:val="2"/>
        <w:ind w:firstLineChars="200" w:firstLine="640"/>
        <w:rPr>
          <w:rFonts w:ascii="Times New Roman" w:eastAsia="楷体" w:hAnsi="Times New Roman" w:cs="Times New Roman"/>
          <w:b w:val="0"/>
          <w:kern w:val="0"/>
          <w:sz w:val="32"/>
        </w:rPr>
      </w:pPr>
      <w:bookmarkStart w:id="26" w:name="_Toc491884438"/>
      <w:bookmarkStart w:id="27" w:name="_Toc491884892"/>
      <w:bookmarkStart w:id="28" w:name="_Toc492130463"/>
      <w:bookmarkStart w:id="29" w:name="_Toc492131154"/>
      <w:bookmarkStart w:id="30" w:name="_Toc492131227"/>
      <w:bookmarkStart w:id="31" w:name="_Toc492131344"/>
      <w:bookmarkStart w:id="32" w:name="_Toc492148323"/>
      <w:r w:rsidRPr="00593906">
        <w:rPr>
          <w:rFonts w:ascii="Times New Roman" w:eastAsia="楷体" w:hAnsi="Times New Roman" w:cs="Times New Roman"/>
          <w:b w:val="0"/>
          <w:kern w:val="0"/>
          <w:sz w:val="32"/>
        </w:rPr>
        <w:t>（三）参比制剂和标准制剂</w:t>
      </w:r>
      <w:bookmarkEnd w:id="26"/>
      <w:bookmarkEnd w:id="27"/>
      <w:bookmarkEnd w:id="28"/>
      <w:bookmarkEnd w:id="29"/>
      <w:bookmarkEnd w:id="30"/>
      <w:bookmarkEnd w:id="31"/>
      <w:bookmarkEnd w:id="32"/>
    </w:p>
    <w:p w:rsidR="00D3379A" w:rsidRPr="00593906" w:rsidRDefault="00D3379A" w:rsidP="00D3379A">
      <w:pPr>
        <w:widowControl/>
        <w:shd w:val="clear" w:color="auto" w:fill="FFFFFF"/>
        <w:spacing w:line="360" w:lineRule="auto"/>
        <w:ind w:firstLine="503"/>
        <w:jc w:val="left"/>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b/>
          <w:color w:val="000000"/>
          <w:kern w:val="0"/>
          <w:sz w:val="32"/>
          <w:szCs w:val="28"/>
        </w:rPr>
        <w:lastRenderedPageBreak/>
        <w:t>参比制剂</w:t>
      </w:r>
      <w:r w:rsidRPr="00593906">
        <w:rPr>
          <w:rFonts w:ascii="Times New Roman" w:eastAsia="仿宋_GB2312" w:hAnsi="Times New Roman" w:cs="Times New Roman"/>
          <w:color w:val="000000"/>
          <w:kern w:val="0"/>
          <w:sz w:val="32"/>
          <w:szCs w:val="28"/>
        </w:rPr>
        <w:t>（</w:t>
      </w:r>
      <w:r w:rsidR="001D6134" w:rsidRPr="00593906">
        <w:rPr>
          <w:rFonts w:asciiTheme="minorEastAsia" w:hAnsiTheme="minorEastAsia" w:cs="Times New Roman"/>
          <w:color w:val="000000"/>
          <w:kern w:val="0"/>
          <w:sz w:val="32"/>
          <w:szCs w:val="28"/>
        </w:rPr>
        <w:t>Reference Listed Drug，</w:t>
      </w:r>
      <w:r w:rsidRPr="00593906">
        <w:rPr>
          <w:rFonts w:asciiTheme="minorEastAsia" w:hAnsiTheme="minorEastAsia" w:cs="Times New Roman"/>
          <w:color w:val="000000"/>
          <w:kern w:val="0"/>
          <w:sz w:val="32"/>
          <w:szCs w:val="28"/>
        </w:rPr>
        <w:t>简称</w:t>
      </w:r>
      <w:r w:rsidRPr="00593906">
        <w:rPr>
          <w:rFonts w:ascii="Times New Roman" w:hAnsi="Times New Roman" w:cs="Times New Roman"/>
          <w:b/>
          <w:color w:val="000000"/>
          <w:kern w:val="0"/>
          <w:sz w:val="32"/>
          <w:szCs w:val="28"/>
        </w:rPr>
        <w:t>RLD</w:t>
      </w:r>
      <w:r w:rsidRPr="00593906">
        <w:rPr>
          <w:rFonts w:ascii="Times New Roman" w:eastAsia="仿宋_GB2312" w:hAnsi="Times New Roman" w:cs="Times New Roman"/>
          <w:color w:val="000000"/>
          <w:kern w:val="0"/>
          <w:sz w:val="32"/>
          <w:szCs w:val="28"/>
        </w:rPr>
        <w:t>）是指在我国批准上市，并具有完整规范的安全性和有效性研究数据的药品。</w:t>
      </w:r>
    </w:p>
    <w:p w:rsidR="00D3379A" w:rsidRPr="00593906" w:rsidRDefault="00913235" w:rsidP="00D3379A">
      <w:pPr>
        <w:widowControl/>
        <w:shd w:val="clear" w:color="auto" w:fill="FFFFFF"/>
        <w:spacing w:line="360" w:lineRule="auto"/>
        <w:ind w:firstLine="503"/>
        <w:jc w:val="left"/>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hint="eastAsia"/>
          <w:color w:val="000000"/>
          <w:kern w:val="0"/>
          <w:sz w:val="32"/>
          <w:szCs w:val="28"/>
        </w:rPr>
        <w:t>对</w:t>
      </w:r>
      <w:r w:rsidR="00D3379A" w:rsidRPr="00593906">
        <w:rPr>
          <w:rFonts w:ascii="Times New Roman" w:eastAsia="仿宋_GB2312" w:hAnsi="Times New Roman" w:cs="Times New Roman"/>
          <w:color w:val="000000"/>
          <w:kern w:val="0"/>
          <w:sz w:val="32"/>
          <w:szCs w:val="28"/>
        </w:rPr>
        <w:t>具有相同活性成分、剂型、给药途径、规格</w:t>
      </w:r>
      <w:r w:rsidR="00D013ED" w:rsidRPr="00593906">
        <w:rPr>
          <w:rFonts w:ascii="Times New Roman" w:eastAsia="仿宋_GB2312" w:hAnsi="Times New Roman" w:cs="Times New Roman" w:hint="eastAsia"/>
          <w:color w:val="000000"/>
          <w:kern w:val="0"/>
          <w:sz w:val="32"/>
          <w:szCs w:val="28"/>
        </w:rPr>
        <w:t>的药品</w:t>
      </w:r>
      <w:r w:rsidR="00D3379A" w:rsidRPr="00593906">
        <w:rPr>
          <w:rFonts w:ascii="Times New Roman" w:eastAsia="仿宋_GB2312" w:hAnsi="Times New Roman" w:cs="Times New Roman"/>
          <w:color w:val="000000"/>
          <w:kern w:val="0"/>
          <w:sz w:val="32"/>
          <w:szCs w:val="28"/>
        </w:rPr>
        <w:t>，</w:t>
      </w:r>
      <w:proofErr w:type="gramStart"/>
      <w:r w:rsidR="00D013ED" w:rsidRPr="00593906">
        <w:rPr>
          <w:rFonts w:ascii="Times New Roman" w:eastAsia="仿宋_GB2312" w:hAnsi="Times New Roman" w:cs="Times New Roman" w:hint="eastAsia"/>
          <w:color w:val="000000"/>
          <w:kern w:val="0"/>
          <w:sz w:val="32"/>
          <w:szCs w:val="28"/>
        </w:rPr>
        <w:t>由于</w:t>
      </w:r>
      <w:r w:rsidR="00D3379A" w:rsidRPr="00593906">
        <w:rPr>
          <w:rFonts w:ascii="Times New Roman" w:eastAsia="仿宋_GB2312" w:hAnsi="Times New Roman" w:cs="Times New Roman"/>
          <w:color w:val="000000"/>
          <w:kern w:val="0"/>
          <w:sz w:val="32"/>
          <w:szCs w:val="28"/>
        </w:rPr>
        <w:t>释药机理</w:t>
      </w:r>
      <w:proofErr w:type="gramEnd"/>
      <w:r w:rsidR="00D3379A" w:rsidRPr="00593906">
        <w:rPr>
          <w:rFonts w:ascii="Times New Roman" w:eastAsia="仿宋_GB2312" w:hAnsi="Times New Roman" w:cs="Times New Roman"/>
          <w:color w:val="000000"/>
          <w:kern w:val="0"/>
          <w:sz w:val="32"/>
          <w:szCs w:val="28"/>
        </w:rPr>
        <w:t>或适应症</w:t>
      </w:r>
      <w:r w:rsidRPr="00593906">
        <w:rPr>
          <w:rFonts w:ascii="Times New Roman" w:eastAsia="仿宋_GB2312" w:hAnsi="Times New Roman" w:cs="Times New Roman"/>
          <w:color w:val="000000"/>
          <w:kern w:val="0"/>
          <w:sz w:val="32"/>
          <w:szCs w:val="28"/>
        </w:rPr>
        <w:t>等</w:t>
      </w:r>
      <w:r w:rsidRPr="00593906">
        <w:rPr>
          <w:rFonts w:ascii="Times New Roman" w:eastAsia="仿宋_GB2312" w:hAnsi="Times New Roman" w:cs="Times New Roman" w:hint="eastAsia"/>
          <w:color w:val="000000"/>
          <w:kern w:val="0"/>
          <w:sz w:val="32"/>
          <w:szCs w:val="28"/>
        </w:rPr>
        <w:t>不同</w:t>
      </w:r>
      <w:r w:rsidR="00D013ED" w:rsidRPr="00593906">
        <w:rPr>
          <w:rFonts w:ascii="Times New Roman" w:eastAsia="仿宋_GB2312" w:hAnsi="Times New Roman" w:cs="Times New Roman"/>
          <w:color w:val="000000"/>
          <w:kern w:val="0"/>
          <w:sz w:val="32"/>
          <w:szCs w:val="28"/>
        </w:rPr>
        <w:t>，</w:t>
      </w:r>
      <w:r w:rsidRPr="00593906">
        <w:rPr>
          <w:rFonts w:ascii="Times New Roman" w:eastAsia="仿宋_GB2312" w:hAnsi="Times New Roman" w:cs="Times New Roman" w:hint="eastAsia"/>
          <w:color w:val="000000"/>
          <w:kern w:val="0"/>
          <w:sz w:val="32"/>
          <w:szCs w:val="28"/>
        </w:rPr>
        <w:t>可</w:t>
      </w:r>
      <w:r w:rsidR="00D013ED" w:rsidRPr="00593906">
        <w:rPr>
          <w:rFonts w:ascii="Times New Roman" w:eastAsia="仿宋_GB2312" w:hAnsi="Times New Roman" w:cs="Times New Roman" w:hint="eastAsia"/>
          <w:color w:val="000000"/>
          <w:kern w:val="0"/>
          <w:sz w:val="32"/>
          <w:szCs w:val="28"/>
        </w:rPr>
        <w:t>确定</w:t>
      </w:r>
      <w:r w:rsidR="00D3379A" w:rsidRPr="00593906">
        <w:rPr>
          <w:rFonts w:ascii="Times New Roman" w:eastAsia="仿宋_GB2312" w:hAnsi="Times New Roman" w:cs="Times New Roman"/>
          <w:color w:val="000000"/>
          <w:kern w:val="0"/>
          <w:sz w:val="32"/>
          <w:szCs w:val="28"/>
        </w:rPr>
        <w:t>为</w:t>
      </w:r>
      <w:r w:rsidRPr="00593906">
        <w:rPr>
          <w:rFonts w:ascii="Times New Roman" w:eastAsia="仿宋_GB2312" w:hAnsi="Times New Roman" w:cs="Times New Roman" w:hint="eastAsia"/>
          <w:color w:val="000000"/>
          <w:kern w:val="0"/>
          <w:sz w:val="32"/>
          <w:szCs w:val="28"/>
        </w:rPr>
        <w:t>不同的</w:t>
      </w:r>
      <w:r w:rsidR="00D3379A" w:rsidRPr="00593906">
        <w:rPr>
          <w:rFonts w:ascii="Times New Roman" w:eastAsia="仿宋_GB2312" w:hAnsi="Times New Roman" w:cs="Times New Roman"/>
          <w:color w:val="000000"/>
          <w:kern w:val="0"/>
          <w:sz w:val="32"/>
          <w:szCs w:val="28"/>
        </w:rPr>
        <w:t>RLD</w:t>
      </w:r>
      <w:r w:rsidR="00D3379A" w:rsidRPr="00593906">
        <w:rPr>
          <w:rFonts w:ascii="Times New Roman" w:eastAsia="仿宋_GB2312" w:hAnsi="Times New Roman" w:cs="Times New Roman"/>
          <w:color w:val="000000"/>
          <w:kern w:val="0"/>
          <w:sz w:val="32"/>
          <w:szCs w:val="28"/>
        </w:rPr>
        <w:t>。</w:t>
      </w:r>
    </w:p>
    <w:p w:rsidR="00D3379A" w:rsidRPr="00593906" w:rsidRDefault="00D3379A" w:rsidP="00874089">
      <w:pPr>
        <w:pStyle w:val="Default"/>
        <w:spacing w:line="360" w:lineRule="auto"/>
        <w:ind w:firstLineChars="200" w:firstLine="643"/>
        <w:rPr>
          <w:rFonts w:ascii="Times New Roman" w:eastAsia="仿宋_GB2312" w:hAnsi="Times New Roman" w:cs="Times New Roman"/>
          <w:bCs/>
          <w:sz w:val="32"/>
          <w:szCs w:val="28"/>
        </w:rPr>
      </w:pPr>
      <w:r w:rsidRPr="00593906">
        <w:rPr>
          <w:rFonts w:ascii="Times New Roman" w:eastAsia="仿宋_GB2312" w:hAnsi="Times New Roman" w:cs="Times New Roman"/>
          <w:b/>
          <w:bCs/>
          <w:sz w:val="32"/>
          <w:szCs w:val="28"/>
        </w:rPr>
        <w:t>标准制剂</w:t>
      </w:r>
      <w:r w:rsidRPr="00593906">
        <w:rPr>
          <w:rFonts w:ascii="Times New Roman" w:eastAsia="仿宋_GB2312" w:hAnsi="Times New Roman" w:cs="Times New Roman"/>
          <w:bCs/>
          <w:sz w:val="32"/>
          <w:szCs w:val="28"/>
        </w:rPr>
        <w:t>（</w:t>
      </w:r>
      <w:r w:rsidRPr="00593906">
        <w:rPr>
          <w:rFonts w:asciiTheme="minorEastAsia" w:hAnsiTheme="minorEastAsia" w:cs="Times New Roman"/>
          <w:sz w:val="32"/>
          <w:szCs w:val="28"/>
        </w:rPr>
        <w:t>Reference Standard</w:t>
      </w:r>
      <w:r w:rsidR="001D6134" w:rsidRPr="00593906">
        <w:rPr>
          <w:rFonts w:asciiTheme="minorEastAsia" w:hAnsiTheme="minorEastAsia" w:cs="Times New Roman"/>
          <w:bCs/>
          <w:sz w:val="32"/>
          <w:szCs w:val="28"/>
        </w:rPr>
        <w:t>，</w:t>
      </w:r>
      <w:r w:rsidRPr="00593906">
        <w:rPr>
          <w:rFonts w:ascii="Times New Roman" w:eastAsia="仿宋_GB2312" w:hAnsi="Times New Roman" w:cs="Times New Roman"/>
          <w:bCs/>
          <w:sz w:val="32"/>
          <w:szCs w:val="28"/>
        </w:rPr>
        <w:t>简称</w:t>
      </w:r>
      <w:r w:rsidRPr="00593906">
        <w:rPr>
          <w:rFonts w:ascii="Times New Roman" w:eastAsia="仿宋_GB2312" w:hAnsi="Times New Roman" w:cs="Times New Roman"/>
          <w:b/>
          <w:bCs/>
          <w:sz w:val="32"/>
          <w:szCs w:val="28"/>
        </w:rPr>
        <w:t>RS</w:t>
      </w:r>
      <w:r w:rsidRPr="00593906">
        <w:rPr>
          <w:rFonts w:ascii="Times New Roman" w:eastAsia="仿宋_GB2312" w:hAnsi="Times New Roman" w:cs="Times New Roman"/>
          <w:bCs/>
          <w:sz w:val="32"/>
          <w:szCs w:val="28"/>
        </w:rPr>
        <w:t>）</w:t>
      </w:r>
      <w:r w:rsidRPr="00593906">
        <w:rPr>
          <w:rFonts w:ascii="Times New Roman" w:eastAsia="仿宋_GB2312" w:hAnsi="Times New Roman" w:cs="Times New Roman"/>
          <w:sz w:val="32"/>
          <w:szCs w:val="28"/>
        </w:rPr>
        <w:t>是</w:t>
      </w:r>
      <w:r w:rsidRPr="00593906">
        <w:rPr>
          <w:rFonts w:ascii="Times New Roman" w:eastAsia="仿宋_GB2312" w:hAnsi="Times New Roman" w:cs="Times New Roman"/>
          <w:bCs/>
          <w:sz w:val="32"/>
          <w:szCs w:val="28"/>
        </w:rPr>
        <w:t>指在</w:t>
      </w:r>
      <w:r w:rsidRPr="00593906">
        <w:rPr>
          <w:rFonts w:ascii="Times New Roman" w:eastAsia="仿宋_GB2312" w:hAnsi="Times New Roman" w:cs="Times New Roman"/>
          <w:sz w:val="32"/>
          <w:szCs w:val="28"/>
        </w:rPr>
        <w:t>我国批准上市，</w:t>
      </w:r>
      <w:r w:rsidRPr="00593906">
        <w:rPr>
          <w:rFonts w:ascii="Times New Roman" w:eastAsia="仿宋_GB2312" w:hAnsi="Times New Roman" w:cs="Times New Roman"/>
          <w:bCs/>
          <w:sz w:val="32"/>
          <w:szCs w:val="28"/>
        </w:rPr>
        <w:t>可用于生物等效性研究的对照药品。</w:t>
      </w:r>
      <w:r w:rsidR="00484016" w:rsidRPr="00593906">
        <w:rPr>
          <w:rFonts w:ascii="Times New Roman" w:eastAsia="仿宋_GB2312" w:hAnsi="Times New Roman" w:cs="Times New Roman"/>
          <w:bCs/>
          <w:sz w:val="32"/>
          <w:szCs w:val="28"/>
        </w:rPr>
        <w:t>通常</w:t>
      </w:r>
      <w:r w:rsidRPr="00593906">
        <w:rPr>
          <w:rFonts w:ascii="Times New Roman" w:eastAsia="仿宋_GB2312" w:hAnsi="Times New Roman" w:cs="Times New Roman"/>
          <w:bCs/>
          <w:sz w:val="32"/>
          <w:szCs w:val="28"/>
        </w:rPr>
        <w:t>最大规格的</w:t>
      </w:r>
      <w:r w:rsidRPr="00593906">
        <w:rPr>
          <w:rFonts w:ascii="Times New Roman" w:eastAsia="仿宋_GB2312" w:hAnsi="Times New Roman" w:cs="Times New Roman"/>
          <w:bCs/>
          <w:sz w:val="32"/>
          <w:szCs w:val="28"/>
        </w:rPr>
        <w:t>RLD</w:t>
      </w:r>
      <w:r w:rsidRPr="00593906">
        <w:rPr>
          <w:rFonts w:ascii="Times New Roman" w:eastAsia="仿宋_GB2312" w:hAnsi="Times New Roman" w:cs="Times New Roman"/>
          <w:bCs/>
          <w:sz w:val="32"/>
          <w:szCs w:val="28"/>
        </w:rPr>
        <w:t>被</w:t>
      </w:r>
      <w:r w:rsidR="00484016" w:rsidRPr="00593906">
        <w:rPr>
          <w:rFonts w:ascii="Times New Roman" w:eastAsia="仿宋_GB2312" w:hAnsi="Times New Roman" w:cs="Times New Roman" w:hint="eastAsia"/>
          <w:bCs/>
          <w:sz w:val="32"/>
          <w:szCs w:val="28"/>
        </w:rPr>
        <w:t>确定</w:t>
      </w:r>
      <w:r w:rsidRPr="00593906">
        <w:rPr>
          <w:rFonts w:ascii="Times New Roman" w:eastAsia="仿宋_GB2312" w:hAnsi="Times New Roman" w:cs="Times New Roman"/>
          <w:bCs/>
          <w:sz w:val="32"/>
          <w:szCs w:val="28"/>
        </w:rPr>
        <w:t>为</w:t>
      </w:r>
      <w:r w:rsidRPr="00593906">
        <w:rPr>
          <w:rFonts w:ascii="Times New Roman" w:eastAsia="仿宋_GB2312" w:hAnsi="Times New Roman" w:cs="Times New Roman"/>
          <w:bCs/>
          <w:sz w:val="32"/>
          <w:szCs w:val="28"/>
        </w:rPr>
        <w:t>RS</w:t>
      </w:r>
      <w:r w:rsidRPr="00593906">
        <w:rPr>
          <w:rFonts w:ascii="Times New Roman" w:eastAsia="仿宋_GB2312" w:hAnsi="Times New Roman" w:cs="Times New Roman"/>
          <w:bCs/>
          <w:sz w:val="32"/>
          <w:szCs w:val="28"/>
        </w:rPr>
        <w:t>，如果最大规格在健康受试者中存在安全隐患或其他原因，可指定其他规格的</w:t>
      </w:r>
      <w:r w:rsidRPr="00593906">
        <w:rPr>
          <w:rFonts w:ascii="Times New Roman" w:eastAsia="仿宋_GB2312" w:hAnsi="Times New Roman" w:cs="Times New Roman"/>
          <w:bCs/>
          <w:sz w:val="32"/>
          <w:szCs w:val="28"/>
        </w:rPr>
        <w:t>RLD</w:t>
      </w:r>
      <w:r w:rsidRPr="00593906">
        <w:rPr>
          <w:rFonts w:ascii="Times New Roman" w:eastAsia="仿宋_GB2312" w:hAnsi="Times New Roman" w:cs="Times New Roman"/>
          <w:bCs/>
          <w:sz w:val="32"/>
          <w:szCs w:val="28"/>
        </w:rPr>
        <w:t>为</w:t>
      </w:r>
      <w:r w:rsidRPr="00593906">
        <w:rPr>
          <w:rFonts w:ascii="Times New Roman" w:eastAsia="仿宋_GB2312" w:hAnsi="Times New Roman" w:cs="Times New Roman"/>
          <w:bCs/>
          <w:sz w:val="32"/>
          <w:szCs w:val="28"/>
        </w:rPr>
        <w:t>RS</w:t>
      </w:r>
      <w:r w:rsidRPr="00593906">
        <w:rPr>
          <w:rFonts w:ascii="Times New Roman" w:eastAsia="仿宋_GB2312" w:hAnsi="Times New Roman" w:cs="Times New Roman"/>
          <w:bCs/>
          <w:sz w:val="32"/>
          <w:szCs w:val="28"/>
        </w:rPr>
        <w:t>。为保证</w:t>
      </w:r>
      <w:r w:rsidRPr="00593906">
        <w:rPr>
          <w:rFonts w:ascii="Times New Roman" w:eastAsia="仿宋_GB2312" w:hAnsi="Times New Roman" w:cs="Times New Roman"/>
          <w:bCs/>
          <w:sz w:val="32"/>
          <w:szCs w:val="28"/>
        </w:rPr>
        <w:t>RS</w:t>
      </w:r>
      <w:r w:rsidRPr="00593906">
        <w:rPr>
          <w:rFonts w:ascii="Times New Roman" w:eastAsia="仿宋_GB2312" w:hAnsi="Times New Roman" w:cs="Times New Roman"/>
          <w:bCs/>
          <w:sz w:val="32"/>
          <w:szCs w:val="28"/>
        </w:rPr>
        <w:t>的可获得性，必要时可</w:t>
      </w:r>
      <w:r w:rsidR="000B2A2E" w:rsidRPr="00593906">
        <w:rPr>
          <w:rFonts w:ascii="Times New Roman" w:eastAsia="仿宋_GB2312" w:hAnsi="Times New Roman" w:cs="Times New Roman" w:hint="eastAsia"/>
          <w:bCs/>
          <w:sz w:val="32"/>
          <w:szCs w:val="28"/>
        </w:rPr>
        <w:t>确定</w:t>
      </w:r>
      <w:r w:rsidRPr="00593906">
        <w:rPr>
          <w:rFonts w:ascii="Times New Roman" w:eastAsia="仿宋_GB2312" w:hAnsi="Times New Roman" w:cs="Times New Roman"/>
          <w:bCs/>
          <w:sz w:val="32"/>
          <w:szCs w:val="28"/>
        </w:rPr>
        <w:t>其他</w:t>
      </w:r>
      <w:r w:rsidR="000B2A2E" w:rsidRPr="00593906">
        <w:rPr>
          <w:rFonts w:ascii="Times New Roman" w:eastAsia="仿宋_GB2312" w:hAnsi="Times New Roman" w:cs="Times New Roman" w:hint="eastAsia"/>
          <w:bCs/>
          <w:sz w:val="32"/>
          <w:szCs w:val="28"/>
        </w:rPr>
        <w:t>的药品为</w:t>
      </w:r>
      <w:r w:rsidRPr="00593906">
        <w:rPr>
          <w:rFonts w:ascii="Times New Roman" w:eastAsia="仿宋_GB2312" w:hAnsi="Times New Roman" w:cs="Times New Roman"/>
          <w:bCs/>
          <w:sz w:val="32"/>
          <w:szCs w:val="28"/>
        </w:rPr>
        <w:t>RS</w:t>
      </w:r>
      <w:r w:rsidRPr="00593906">
        <w:rPr>
          <w:rFonts w:ascii="Times New Roman" w:eastAsia="仿宋_GB2312" w:hAnsi="Times New Roman" w:cs="Times New Roman"/>
          <w:bCs/>
          <w:sz w:val="32"/>
          <w:szCs w:val="28"/>
        </w:rPr>
        <w:t>。</w:t>
      </w:r>
    </w:p>
    <w:p w:rsidR="00D3379A" w:rsidRPr="00593906" w:rsidRDefault="00D3379A" w:rsidP="00D3379A">
      <w:pPr>
        <w:widowControl/>
        <w:shd w:val="clear" w:color="auto" w:fill="FFFFFF"/>
        <w:spacing w:line="360" w:lineRule="auto"/>
        <w:ind w:firstLine="503"/>
        <w:jc w:val="left"/>
        <w:rPr>
          <w:rFonts w:ascii="Times New Roman" w:eastAsia="仿宋_GB2312" w:hAnsi="Times New Roman" w:cs="Times New Roman"/>
          <w:bCs/>
          <w:color w:val="000000"/>
          <w:kern w:val="0"/>
          <w:sz w:val="32"/>
          <w:szCs w:val="28"/>
        </w:rPr>
      </w:pPr>
      <w:r w:rsidRPr="00593906">
        <w:rPr>
          <w:rFonts w:ascii="Times New Roman" w:eastAsia="仿宋_GB2312" w:hAnsi="Times New Roman" w:cs="Times New Roman"/>
          <w:bCs/>
          <w:color w:val="000000"/>
          <w:kern w:val="0"/>
          <w:sz w:val="32"/>
          <w:szCs w:val="28"/>
        </w:rPr>
        <w:t>RLD</w:t>
      </w:r>
      <w:r w:rsidRPr="00593906">
        <w:rPr>
          <w:rFonts w:ascii="Times New Roman" w:eastAsia="仿宋_GB2312" w:hAnsi="Times New Roman" w:cs="Times New Roman"/>
          <w:bCs/>
          <w:color w:val="000000"/>
          <w:kern w:val="0"/>
          <w:sz w:val="32"/>
          <w:szCs w:val="28"/>
        </w:rPr>
        <w:t>和</w:t>
      </w:r>
      <w:r w:rsidRPr="00593906">
        <w:rPr>
          <w:rFonts w:ascii="Times New Roman" w:eastAsia="仿宋_GB2312" w:hAnsi="Times New Roman" w:cs="Times New Roman"/>
          <w:bCs/>
          <w:color w:val="000000"/>
          <w:kern w:val="0"/>
          <w:sz w:val="32"/>
          <w:szCs w:val="28"/>
        </w:rPr>
        <w:t>RS</w:t>
      </w:r>
      <w:r w:rsidRPr="00593906">
        <w:rPr>
          <w:rFonts w:ascii="Times New Roman" w:eastAsia="仿宋_GB2312" w:hAnsi="Times New Roman" w:cs="Times New Roman"/>
          <w:bCs/>
          <w:color w:val="000000"/>
          <w:kern w:val="0"/>
          <w:sz w:val="32"/>
          <w:szCs w:val="28"/>
        </w:rPr>
        <w:t>由</w:t>
      </w:r>
      <w:r w:rsidR="00073EEE" w:rsidRPr="00593906">
        <w:rPr>
          <w:rFonts w:ascii="Times New Roman" w:eastAsia="仿宋_GB2312" w:hAnsi="Times New Roman" w:cs="Times New Roman"/>
          <w:bCs/>
          <w:color w:val="000000"/>
          <w:kern w:val="0"/>
          <w:sz w:val="32"/>
          <w:szCs w:val="28"/>
        </w:rPr>
        <w:t>食品药品监管总局</w:t>
      </w:r>
      <w:r w:rsidRPr="00593906">
        <w:rPr>
          <w:rFonts w:ascii="Times New Roman" w:eastAsia="仿宋_GB2312" w:hAnsi="Times New Roman" w:cs="Times New Roman"/>
          <w:bCs/>
          <w:color w:val="000000"/>
          <w:kern w:val="0"/>
          <w:sz w:val="32"/>
          <w:szCs w:val="28"/>
        </w:rPr>
        <w:t>基于安全性、有效性和质量可控性的研究数据确定，必要时组织专家讨论。</w:t>
      </w:r>
    </w:p>
    <w:p w:rsidR="00D3379A" w:rsidRPr="00593906" w:rsidRDefault="00D3379A" w:rsidP="008F05CF">
      <w:pPr>
        <w:pStyle w:val="2"/>
        <w:ind w:firstLineChars="200" w:firstLine="640"/>
        <w:rPr>
          <w:rFonts w:ascii="Times New Roman" w:eastAsia="楷体" w:hAnsi="Times New Roman" w:cs="Times New Roman"/>
          <w:b w:val="0"/>
          <w:kern w:val="0"/>
          <w:sz w:val="32"/>
        </w:rPr>
      </w:pPr>
      <w:bookmarkStart w:id="33" w:name="_Toc491884440"/>
      <w:bookmarkStart w:id="34" w:name="_Toc491884894"/>
      <w:bookmarkStart w:id="35" w:name="_Toc492130466"/>
      <w:bookmarkStart w:id="36" w:name="_Toc492131157"/>
      <w:bookmarkStart w:id="37" w:name="_Toc492131230"/>
      <w:bookmarkStart w:id="38" w:name="_Toc492131347"/>
      <w:bookmarkStart w:id="39" w:name="_Toc492148324"/>
      <w:r w:rsidRPr="00593906">
        <w:rPr>
          <w:rFonts w:ascii="Times New Roman" w:eastAsia="楷体" w:hAnsi="Times New Roman" w:cs="Times New Roman"/>
          <w:b w:val="0"/>
          <w:kern w:val="0"/>
          <w:sz w:val="32"/>
        </w:rPr>
        <w:t>（</w:t>
      </w:r>
      <w:r w:rsidR="00605756" w:rsidRPr="00593906">
        <w:rPr>
          <w:rFonts w:ascii="Times New Roman" w:eastAsia="楷体" w:hAnsi="Times New Roman" w:cs="Times New Roman" w:hint="eastAsia"/>
          <w:b w:val="0"/>
          <w:kern w:val="0"/>
          <w:sz w:val="32"/>
        </w:rPr>
        <w:t>四</w:t>
      </w:r>
      <w:r w:rsidRPr="00593906">
        <w:rPr>
          <w:rFonts w:ascii="Times New Roman" w:eastAsia="楷体" w:hAnsi="Times New Roman" w:cs="Times New Roman"/>
          <w:b w:val="0"/>
          <w:kern w:val="0"/>
          <w:sz w:val="32"/>
        </w:rPr>
        <w:t>）治疗等效相关术语</w:t>
      </w:r>
      <w:bookmarkEnd w:id="33"/>
      <w:bookmarkEnd w:id="34"/>
      <w:bookmarkEnd w:id="35"/>
      <w:bookmarkEnd w:id="36"/>
      <w:bookmarkEnd w:id="37"/>
      <w:bookmarkEnd w:id="38"/>
      <w:bookmarkEnd w:id="39"/>
    </w:p>
    <w:p w:rsidR="00D3379A" w:rsidRPr="00593906" w:rsidRDefault="008F05CF" w:rsidP="00D3379A">
      <w:pPr>
        <w:widowControl/>
        <w:shd w:val="clear" w:color="auto" w:fill="FFFFFF"/>
        <w:spacing w:line="360" w:lineRule="auto"/>
        <w:ind w:firstLine="503"/>
        <w:jc w:val="left"/>
        <w:rPr>
          <w:rFonts w:ascii="Times New Roman" w:eastAsia="仿宋_GB2312" w:hAnsi="Times New Roman" w:cs="Times New Roman"/>
          <w:b/>
          <w:color w:val="000000"/>
          <w:kern w:val="0"/>
          <w:sz w:val="32"/>
          <w:szCs w:val="28"/>
        </w:rPr>
      </w:pPr>
      <w:r w:rsidRPr="00593906">
        <w:rPr>
          <w:rFonts w:ascii="Times New Roman" w:eastAsia="仿宋_GB2312" w:hAnsi="Times New Roman" w:cs="Times New Roman"/>
          <w:b/>
          <w:color w:val="000000"/>
          <w:kern w:val="0"/>
          <w:sz w:val="32"/>
          <w:szCs w:val="28"/>
        </w:rPr>
        <w:t>1</w:t>
      </w:r>
      <w:r w:rsidR="004420D0" w:rsidRPr="00593906">
        <w:rPr>
          <w:rFonts w:ascii="Times New Roman" w:eastAsia="仿宋_GB2312" w:hAnsi="Times New Roman" w:cs="Times New Roman" w:hint="eastAsia"/>
          <w:b/>
          <w:color w:val="000000"/>
          <w:kern w:val="0"/>
          <w:sz w:val="32"/>
          <w:szCs w:val="28"/>
        </w:rPr>
        <w:t>．</w:t>
      </w:r>
      <w:r w:rsidR="00D3379A" w:rsidRPr="00593906">
        <w:rPr>
          <w:rFonts w:ascii="Times New Roman" w:eastAsia="仿宋_GB2312" w:hAnsi="Times New Roman" w:cs="Times New Roman"/>
          <w:b/>
          <w:color w:val="000000"/>
          <w:kern w:val="0"/>
          <w:sz w:val="32"/>
          <w:szCs w:val="28"/>
        </w:rPr>
        <w:t>药学等效药品</w:t>
      </w:r>
    </w:p>
    <w:p w:rsidR="00D3379A" w:rsidRPr="00593906" w:rsidRDefault="00D3379A" w:rsidP="00D3379A">
      <w:pPr>
        <w:widowControl/>
        <w:shd w:val="clear" w:color="auto" w:fill="FFFFFF"/>
        <w:spacing w:line="360" w:lineRule="auto"/>
        <w:ind w:firstLine="503"/>
        <w:jc w:val="left"/>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药学等效药品</w:t>
      </w:r>
      <w:r w:rsidR="00CE1F13" w:rsidRPr="00593906">
        <w:rPr>
          <w:rFonts w:ascii="Times New Roman" w:eastAsia="仿宋_GB2312" w:hAnsi="Times New Roman" w:cs="Times New Roman" w:hint="eastAsia"/>
          <w:color w:val="000000"/>
          <w:kern w:val="0"/>
          <w:sz w:val="32"/>
          <w:szCs w:val="28"/>
        </w:rPr>
        <w:t>应</w:t>
      </w:r>
      <w:r w:rsidRPr="00593906">
        <w:rPr>
          <w:rFonts w:ascii="Times New Roman" w:eastAsia="仿宋_GB2312" w:hAnsi="Times New Roman" w:cs="Times New Roman"/>
          <w:color w:val="000000"/>
          <w:kern w:val="0"/>
          <w:sz w:val="32"/>
          <w:szCs w:val="28"/>
        </w:rPr>
        <w:t>具有相同的活性成分、剂型、规格和给药途径，但形状、刻痕、释放机理、包装、辅料（包括着色剂、</w:t>
      </w:r>
      <w:proofErr w:type="gramStart"/>
      <w:r w:rsidRPr="00593906">
        <w:rPr>
          <w:rFonts w:ascii="Times New Roman" w:eastAsia="仿宋_GB2312" w:hAnsi="Times New Roman" w:cs="Times New Roman"/>
          <w:color w:val="000000"/>
          <w:kern w:val="0"/>
          <w:sz w:val="32"/>
          <w:szCs w:val="28"/>
        </w:rPr>
        <w:t>矫</w:t>
      </w:r>
      <w:proofErr w:type="gramEnd"/>
      <w:r w:rsidRPr="00593906">
        <w:rPr>
          <w:rFonts w:ascii="Times New Roman" w:eastAsia="仿宋_GB2312" w:hAnsi="Times New Roman" w:cs="Times New Roman"/>
          <w:color w:val="000000"/>
          <w:kern w:val="0"/>
          <w:sz w:val="32"/>
          <w:szCs w:val="28"/>
        </w:rPr>
        <w:t>味剂、防腐剂）、有效期、说明书及贮藏条件等可能存在差异。</w:t>
      </w:r>
    </w:p>
    <w:p w:rsidR="00D3379A" w:rsidRPr="00593906" w:rsidRDefault="008F05CF" w:rsidP="00B32EEA">
      <w:pPr>
        <w:widowControl/>
        <w:shd w:val="clear" w:color="auto" w:fill="FFFFFF"/>
        <w:spacing w:line="360" w:lineRule="auto"/>
        <w:ind w:firstLine="503"/>
        <w:jc w:val="left"/>
        <w:rPr>
          <w:rFonts w:ascii="Times New Roman" w:eastAsia="仿宋_GB2312" w:hAnsi="Times New Roman" w:cs="Times New Roman"/>
          <w:b/>
          <w:color w:val="000000"/>
          <w:kern w:val="0"/>
          <w:sz w:val="32"/>
          <w:szCs w:val="28"/>
        </w:rPr>
      </w:pPr>
      <w:r w:rsidRPr="00593906">
        <w:rPr>
          <w:rFonts w:ascii="Times New Roman" w:eastAsia="仿宋_GB2312" w:hAnsi="Times New Roman" w:cs="Times New Roman"/>
          <w:b/>
          <w:color w:val="000000"/>
          <w:kern w:val="0"/>
          <w:sz w:val="32"/>
          <w:szCs w:val="28"/>
        </w:rPr>
        <w:t>2</w:t>
      </w:r>
      <w:r w:rsidR="004420D0" w:rsidRPr="00593906">
        <w:rPr>
          <w:rFonts w:ascii="Times New Roman" w:eastAsia="仿宋_GB2312" w:hAnsi="Times New Roman" w:cs="Times New Roman" w:hint="eastAsia"/>
          <w:b/>
          <w:color w:val="000000"/>
          <w:kern w:val="0"/>
          <w:sz w:val="32"/>
          <w:szCs w:val="28"/>
        </w:rPr>
        <w:t>．</w:t>
      </w:r>
      <w:r w:rsidR="00D3379A" w:rsidRPr="00593906">
        <w:rPr>
          <w:rFonts w:ascii="Times New Roman" w:eastAsia="仿宋_GB2312" w:hAnsi="Times New Roman" w:cs="Times New Roman"/>
          <w:b/>
          <w:color w:val="000000"/>
          <w:kern w:val="0"/>
          <w:sz w:val="32"/>
          <w:szCs w:val="28"/>
        </w:rPr>
        <w:t>治疗等效药品</w:t>
      </w:r>
    </w:p>
    <w:p w:rsidR="00D3379A" w:rsidRPr="00593906" w:rsidRDefault="00D3379A" w:rsidP="00EE42BA">
      <w:pPr>
        <w:widowControl/>
        <w:shd w:val="clear" w:color="auto" w:fill="FFFFFF"/>
        <w:spacing w:line="360" w:lineRule="auto"/>
        <w:ind w:firstLine="503"/>
        <w:jc w:val="left"/>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药学等效药品如果</w:t>
      </w:r>
      <w:r w:rsidR="00CE1F13" w:rsidRPr="00593906">
        <w:rPr>
          <w:rFonts w:ascii="Times New Roman" w:eastAsia="仿宋_GB2312" w:hAnsi="Times New Roman" w:cs="Times New Roman" w:hint="eastAsia"/>
          <w:color w:val="000000"/>
          <w:kern w:val="0"/>
          <w:sz w:val="32"/>
          <w:szCs w:val="28"/>
        </w:rPr>
        <w:t>同时还</w:t>
      </w:r>
      <w:r w:rsidRPr="00593906">
        <w:rPr>
          <w:rFonts w:ascii="Times New Roman" w:eastAsia="仿宋_GB2312" w:hAnsi="Times New Roman" w:cs="Times New Roman"/>
          <w:color w:val="000000"/>
          <w:kern w:val="0"/>
          <w:sz w:val="32"/>
          <w:szCs w:val="28"/>
        </w:rPr>
        <w:t>具有生物等效，则是治疗等效药品</w:t>
      </w:r>
      <w:r w:rsidR="00CE1F13" w:rsidRPr="00593906">
        <w:rPr>
          <w:rFonts w:ascii="Times New Roman" w:eastAsia="仿宋_GB2312" w:hAnsi="Times New Roman" w:cs="Times New Roman" w:hint="eastAsia"/>
          <w:color w:val="000000"/>
          <w:kern w:val="0"/>
          <w:sz w:val="32"/>
          <w:szCs w:val="28"/>
        </w:rPr>
        <w:t>，</w:t>
      </w:r>
      <w:r w:rsidR="004420D0" w:rsidRPr="00593906">
        <w:rPr>
          <w:rFonts w:ascii="Times New Roman" w:eastAsia="仿宋_GB2312" w:hAnsi="Times New Roman" w:cs="Times New Roman" w:hint="eastAsia"/>
          <w:color w:val="000000"/>
          <w:kern w:val="0"/>
          <w:sz w:val="32"/>
          <w:szCs w:val="28"/>
        </w:rPr>
        <w:t>可认为</w:t>
      </w:r>
      <w:r w:rsidRPr="00593906">
        <w:rPr>
          <w:rFonts w:ascii="Times New Roman" w:eastAsia="仿宋_GB2312" w:hAnsi="Times New Roman" w:cs="Times New Roman"/>
          <w:color w:val="000000"/>
          <w:kern w:val="0"/>
          <w:sz w:val="32"/>
          <w:szCs w:val="28"/>
        </w:rPr>
        <w:t>具有</w:t>
      </w:r>
      <w:r w:rsidR="00CE1F13" w:rsidRPr="00593906">
        <w:rPr>
          <w:rFonts w:ascii="Times New Roman" w:eastAsia="仿宋_GB2312" w:hAnsi="Times New Roman" w:cs="Times New Roman" w:hint="eastAsia"/>
          <w:color w:val="000000"/>
          <w:kern w:val="0"/>
          <w:sz w:val="32"/>
          <w:szCs w:val="28"/>
        </w:rPr>
        <w:t>与</w:t>
      </w:r>
      <w:r w:rsidR="00CE1F13" w:rsidRPr="00593906">
        <w:rPr>
          <w:rFonts w:ascii="Times New Roman" w:eastAsia="仿宋_GB2312" w:hAnsi="Times New Roman" w:cs="Times New Roman" w:hint="eastAsia"/>
          <w:color w:val="000000"/>
          <w:kern w:val="0"/>
          <w:sz w:val="32"/>
          <w:szCs w:val="28"/>
        </w:rPr>
        <w:t>RS</w:t>
      </w:r>
      <w:r w:rsidRPr="00593906">
        <w:rPr>
          <w:rFonts w:ascii="Times New Roman" w:eastAsia="仿宋_GB2312" w:hAnsi="Times New Roman" w:cs="Times New Roman"/>
          <w:color w:val="000000"/>
          <w:kern w:val="0"/>
          <w:sz w:val="32"/>
          <w:szCs w:val="28"/>
        </w:rPr>
        <w:t>相同的临床有效性和安全性。</w:t>
      </w:r>
      <w:r w:rsidR="00EE42BA" w:rsidRPr="00593906">
        <w:rPr>
          <w:rFonts w:ascii="Times New Roman" w:eastAsia="仿宋_GB2312" w:hAnsi="Times New Roman" w:cs="Times New Roman" w:hint="eastAsia"/>
          <w:color w:val="000000"/>
          <w:kern w:val="0"/>
          <w:sz w:val="32"/>
          <w:szCs w:val="28"/>
        </w:rPr>
        <w:t>但</w:t>
      </w:r>
      <w:r w:rsidRPr="00593906">
        <w:rPr>
          <w:rFonts w:ascii="Times New Roman" w:eastAsia="仿宋_GB2312" w:hAnsi="Times New Roman" w:cs="Times New Roman"/>
          <w:color w:val="000000"/>
          <w:kern w:val="0"/>
          <w:sz w:val="32"/>
          <w:szCs w:val="28"/>
        </w:rPr>
        <w:t>治疗等效药品</w:t>
      </w:r>
      <w:r w:rsidR="00EE42BA" w:rsidRPr="00593906">
        <w:rPr>
          <w:rFonts w:ascii="Times New Roman" w:eastAsia="仿宋_GB2312" w:hAnsi="Times New Roman" w:cs="Times New Roman" w:hint="eastAsia"/>
          <w:color w:val="000000"/>
          <w:kern w:val="0"/>
          <w:sz w:val="32"/>
          <w:szCs w:val="28"/>
        </w:rPr>
        <w:t>也</w:t>
      </w:r>
      <w:r w:rsidRPr="00593906">
        <w:rPr>
          <w:rFonts w:ascii="Times New Roman" w:eastAsia="仿宋_GB2312" w:hAnsi="Times New Roman" w:cs="Times New Roman"/>
          <w:color w:val="000000"/>
          <w:kern w:val="0"/>
          <w:sz w:val="32"/>
          <w:szCs w:val="28"/>
        </w:rPr>
        <w:t>可能在一些其它特性上有所不同，如形状、刻痕、释放机理、</w:t>
      </w:r>
      <w:r w:rsidRPr="00593906">
        <w:rPr>
          <w:rFonts w:ascii="Times New Roman" w:eastAsia="仿宋_GB2312" w:hAnsi="Times New Roman" w:cs="Times New Roman"/>
          <w:color w:val="000000"/>
          <w:kern w:val="0"/>
          <w:sz w:val="32"/>
          <w:szCs w:val="28"/>
        </w:rPr>
        <w:lastRenderedPageBreak/>
        <w:t>包装、辅料（包括着色剂、</w:t>
      </w:r>
      <w:proofErr w:type="gramStart"/>
      <w:r w:rsidRPr="00593906">
        <w:rPr>
          <w:rFonts w:ascii="Times New Roman" w:eastAsia="仿宋_GB2312" w:hAnsi="Times New Roman" w:cs="Times New Roman"/>
          <w:color w:val="000000"/>
          <w:kern w:val="0"/>
          <w:sz w:val="32"/>
          <w:szCs w:val="28"/>
        </w:rPr>
        <w:t>矫</w:t>
      </w:r>
      <w:proofErr w:type="gramEnd"/>
      <w:r w:rsidRPr="00593906">
        <w:rPr>
          <w:rFonts w:ascii="Times New Roman" w:eastAsia="仿宋_GB2312" w:hAnsi="Times New Roman" w:cs="Times New Roman"/>
          <w:color w:val="000000"/>
          <w:kern w:val="0"/>
          <w:sz w:val="32"/>
          <w:szCs w:val="28"/>
        </w:rPr>
        <w:t>味剂、防腐剂）、有效期、说明书及贮藏条件等。</w:t>
      </w:r>
    </w:p>
    <w:p w:rsidR="00D3379A" w:rsidRPr="00593906" w:rsidRDefault="00D3379A" w:rsidP="008F05CF">
      <w:pPr>
        <w:pStyle w:val="2"/>
        <w:ind w:firstLineChars="200" w:firstLine="640"/>
        <w:rPr>
          <w:rFonts w:ascii="Times New Roman" w:eastAsia="楷体" w:hAnsi="Times New Roman" w:cs="Times New Roman"/>
          <w:b w:val="0"/>
          <w:kern w:val="0"/>
          <w:sz w:val="32"/>
        </w:rPr>
      </w:pPr>
      <w:bookmarkStart w:id="40" w:name="_Toc491884441"/>
      <w:bookmarkStart w:id="41" w:name="_Toc491884895"/>
      <w:bookmarkStart w:id="42" w:name="_Toc492130467"/>
      <w:bookmarkStart w:id="43" w:name="_Toc492131158"/>
      <w:bookmarkStart w:id="44" w:name="_Toc492131231"/>
      <w:bookmarkStart w:id="45" w:name="_Toc492131348"/>
      <w:bookmarkStart w:id="46" w:name="_Toc492148325"/>
      <w:r w:rsidRPr="00593906">
        <w:rPr>
          <w:rFonts w:ascii="Times New Roman" w:eastAsia="楷体" w:hAnsi="Times New Roman" w:cs="Times New Roman"/>
          <w:b w:val="0"/>
          <w:kern w:val="0"/>
          <w:sz w:val="32"/>
        </w:rPr>
        <w:t>（</w:t>
      </w:r>
      <w:r w:rsidR="00605756" w:rsidRPr="00593906">
        <w:rPr>
          <w:rFonts w:ascii="Times New Roman" w:eastAsia="楷体" w:hAnsi="Times New Roman" w:cs="Times New Roman" w:hint="eastAsia"/>
          <w:b w:val="0"/>
          <w:kern w:val="0"/>
          <w:sz w:val="32"/>
        </w:rPr>
        <w:t>五</w:t>
      </w:r>
      <w:r w:rsidRPr="00593906">
        <w:rPr>
          <w:rFonts w:ascii="Times New Roman" w:eastAsia="楷体" w:hAnsi="Times New Roman" w:cs="Times New Roman"/>
          <w:b w:val="0"/>
          <w:kern w:val="0"/>
          <w:sz w:val="32"/>
        </w:rPr>
        <w:t>）</w:t>
      </w:r>
      <w:bookmarkStart w:id="47" w:name="_Toc491884442"/>
      <w:bookmarkStart w:id="48" w:name="_Toc491884896"/>
      <w:bookmarkEnd w:id="40"/>
      <w:bookmarkEnd w:id="41"/>
      <w:r w:rsidRPr="00593906">
        <w:rPr>
          <w:rFonts w:ascii="Times New Roman" w:eastAsia="楷体" w:hAnsi="Times New Roman" w:cs="Times New Roman"/>
          <w:b w:val="0"/>
          <w:kern w:val="0"/>
          <w:sz w:val="32"/>
        </w:rPr>
        <w:t>治疗等效性评价代码</w:t>
      </w:r>
      <w:bookmarkEnd w:id="42"/>
      <w:bookmarkEnd w:id="43"/>
      <w:bookmarkEnd w:id="44"/>
      <w:bookmarkEnd w:id="45"/>
      <w:bookmarkEnd w:id="46"/>
      <w:bookmarkEnd w:id="47"/>
      <w:bookmarkEnd w:id="48"/>
    </w:p>
    <w:p w:rsidR="002E1516" w:rsidRPr="00593906" w:rsidRDefault="00A93FE9" w:rsidP="00605756">
      <w:pPr>
        <w:widowControl/>
        <w:shd w:val="clear" w:color="auto" w:fill="FFFFFF"/>
        <w:spacing w:line="360" w:lineRule="auto"/>
        <w:ind w:firstLine="503"/>
        <w:rPr>
          <w:rFonts w:ascii="Times New Roman" w:eastAsia="仿宋_GB2312" w:hAnsi="Times New Roman" w:cs="Times New Roman"/>
          <w:bCs/>
          <w:color w:val="000000"/>
          <w:kern w:val="0"/>
          <w:sz w:val="32"/>
          <w:szCs w:val="28"/>
        </w:rPr>
      </w:pPr>
      <w:r w:rsidRPr="00593906">
        <w:rPr>
          <w:rFonts w:ascii="Times New Roman" w:eastAsia="仿宋_GB2312" w:hAnsi="Times New Roman" w:cs="Times New Roman" w:hint="eastAsia"/>
          <w:color w:val="000000"/>
          <w:kern w:val="0"/>
          <w:sz w:val="32"/>
          <w:szCs w:val="28"/>
        </w:rPr>
        <w:t>设定</w:t>
      </w:r>
      <w:r w:rsidR="00D3379A" w:rsidRPr="00593906">
        <w:rPr>
          <w:rFonts w:ascii="Times New Roman" w:eastAsia="仿宋_GB2312" w:hAnsi="Times New Roman" w:cs="Times New Roman"/>
          <w:b/>
          <w:color w:val="000000"/>
          <w:kern w:val="0"/>
          <w:sz w:val="32"/>
          <w:szCs w:val="28"/>
        </w:rPr>
        <w:t>治疗等效性评价代码</w:t>
      </w:r>
      <w:r w:rsidR="00D3379A" w:rsidRPr="00593906">
        <w:rPr>
          <w:rFonts w:ascii="Times New Roman" w:eastAsia="仿宋_GB2312" w:hAnsi="Times New Roman" w:cs="Times New Roman"/>
          <w:bCs/>
          <w:color w:val="000000"/>
          <w:kern w:val="0"/>
          <w:sz w:val="32"/>
          <w:szCs w:val="28"/>
        </w:rPr>
        <w:t>（</w:t>
      </w:r>
      <w:r w:rsidR="00D3379A" w:rsidRPr="00593906">
        <w:rPr>
          <w:rFonts w:ascii="Times New Roman" w:eastAsia="仿宋_GB2312" w:hAnsi="Times New Roman" w:cs="Times New Roman"/>
          <w:bCs/>
          <w:color w:val="000000"/>
          <w:kern w:val="0"/>
          <w:sz w:val="32"/>
          <w:szCs w:val="28"/>
        </w:rPr>
        <w:t>Therapeutic Equivalence Evaluations Code</w:t>
      </w:r>
      <w:r w:rsidR="00D3379A" w:rsidRPr="00593906">
        <w:rPr>
          <w:rFonts w:ascii="Times New Roman" w:eastAsia="仿宋_GB2312" w:hAnsi="Times New Roman" w:cs="Times New Roman"/>
          <w:bCs/>
          <w:color w:val="000000"/>
          <w:kern w:val="0"/>
          <w:sz w:val="32"/>
          <w:szCs w:val="28"/>
        </w:rPr>
        <w:t>，简称</w:t>
      </w:r>
      <w:r w:rsidR="00D3379A" w:rsidRPr="00593906">
        <w:rPr>
          <w:rFonts w:ascii="Times New Roman" w:eastAsia="仿宋_GB2312" w:hAnsi="Times New Roman" w:cs="Times New Roman"/>
          <w:b/>
          <w:bCs/>
          <w:color w:val="000000"/>
          <w:kern w:val="0"/>
          <w:sz w:val="32"/>
          <w:szCs w:val="28"/>
        </w:rPr>
        <w:t>TE</w:t>
      </w:r>
      <w:r w:rsidR="00D3379A" w:rsidRPr="00593906">
        <w:rPr>
          <w:rFonts w:ascii="Times New Roman" w:eastAsia="仿宋_GB2312" w:hAnsi="Times New Roman" w:cs="Times New Roman"/>
          <w:b/>
          <w:bCs/>
          <w:color w:val="000000"/>
          <w:kern w:val="0"/>
          <w:sz w:val="32"/>
          <w:szCs w:val="28"/>
        </w:rPr>
        <w:t>代码</w:t>
      </w:r>
      <w:r w:rsidR="00D3379A" w:rsidRPr="00593906">
        <w:rPr>
          <w:rFonts w:ascii="Times New Roman" w:eastAsia="仿宋_GB2312" w:hAnsi="Times New Roman" w:cs="Times New Roman"/>
          <w:bCs/>
          <w:color w:val="000000"/>
          <w:kern w:val="0"/>
          <w:sz w:val="32"/>
          <w:szCs w:val="28"/>
        </w:rPr>
        <w:t>）</w:t>
      </w:r>
      <w:r w:rsidRPr="00593906">
        <w:rPr>
          <w:rFonts w:ascii="Times New Roman" w:eastAsia="仿宋_GB2312" w:hAnsi="Times New Roman" w:cs="Times New Roman" w:hint="eastAsia"/>
          <w:bCs/>
          <w:color w:val="000000"/>
          <w:kern w:val="0"/>
          <w:sz w:val="32"/>
          <w:szCs w:val="28"/>
        </w:rPr>
        <w:t>目的是能够让使用</w:t>
      </w:r>
      <w:proofErr w:type="gramStart"/>
      <w:r w:rsidRPr="00593906">
        <w:rPr>
          <w:rFonts w:ascii="Times New Roman" w:eastAsia="仿宋_GB2312" w:hAnsi="Times New Roman" w:cs="Times New Roman" w:hint="eastAsia"/>
          <w:bCs/>
          <w:color w:val="000000"/>
          <w:kern w:val="0"/>
          <w:sz w:val="32"/>
          <w:szCs w:val="28"/>
        </w:rPr>
        <w:t>者快速</w:t>
      </w:r>
      <w:proofErr w:type="gramEnd"/>
      <w:r w:rsidR="00DA3D40" w:rsidRPr="00593906">
        <w:rPr>
          <w:rFonts w:ascii="Times New Roman" w:eastAsia="仿宋_GB2312" w:hAnsi="Times New Roman" w:cs="Times New Roman" w:hint="eastAsia"/>
          <w:bCs/>
          <w:color w:val="000000"/>
          <w:kern w:val="0"/>
          <w:sz w:val="32"/>
          <w:szCs w:val="28"/>
        </w:rPr>
        <w:t>了解</w:t>
      </w:r>
      <w:r w:rsidRPr="00593906">
        <w:rPr>
          <w:rFonts w:ascii="Times New Roman" w:eastAsia="仿宋_GB2312" w:hAnsi="Times New Roman" w:cs="Times New Roman" w:hint="eastAsia"/>
          <w:bCs/>
          <w:color w:val="000000"/>
          <w:kern w:val="0"/>
          <w:sz w:val="32"/>
          <w:szCs w:val="28"/>
        </w:rPr>
        <w:t>收录的药品</w:t>
      </w:r>
      <w:r w:rsidR="002E1516" w:rsidRPr="00593906">
        <w:rPr>
          <w:rFonts w:ascii="Times New Roman" w:eastAsia="仿宋_GB2312" w:hAnsi="Times New Roman" w:cs="Times New Roman" w:hint="eastAsia"/>
          <w:bCs/>
          <w:color w:val="000000"/>
          <w:kern w:val="0"/>
          <w:sz w:val="32"/>
          <w:szCs w:val="28"/>
        </w:rPr>
        <w:t>是否具有治疗等效</w:t>
      </w:r>
      <w:r w:rsidR="00543764" w:rsidRPr="00593906">
        <w:rPr>
          <w:rFonts w:ascii="Times New Roman" w:eastAsia="仿宋_GB2312" w:hAnsi="Times New Roman" w:cs="Times New Roman" w:hint="eastAsia"/>
          <w:bCs/>
          <w:color w:val="000000"/>
          <w:kern w:val="0"/>
          <w:sz w:val="32"/>
          <w:szCs w:val="28"/>
        </w:rPr>
        <w:t>及</w:t>
      </w:r>
      <w:r w:rsidR="001F74DE" w:rsidRPr="00593906">
        <w:rPr>
          <w:rFonts w:ascii="Times New Roman" w:eastAsia="仿宋_GB2312" w:hAnsi="Times New Roman" w:cs="Times New Roman" w:hint="eastAsia"/>
          <w:bCs/>
          <w:color w:val="000000"/>
          <w:kern w:val="0"/>
          <w:sz w:val="32"/>
          <w:szCs w:val="28"/>
        </w:rPr>
        <w:t>是否</w:t>
      </w:r>
      <w:r w:rsidR="005B3C77" w:rsidRPr="00593906">
        <w:rPr>
          <w:rFonts w:ascii="Times New Roman" w:eastAsia="仿宋_GB2312" w:hAnsi="Times New Roman" w:cs="Times New Roman" w:hint="eastAsia"/>
          <w:bCs/>
          <w:color w:val="000000"/>
          <w:kern w:val="0"/>
          <w:sz w:val="32"/>
          <w:szCs w:val="28"/>
        </w:rPr>
        <w:t>需要采用生物等效性试验确定</w:t>
      </w:r>
      <w:r w:rsidR="001F74DE" w:rsidRPr="00593906">
        <w:rPr>
          <w:rFonts w:ascii="Times New Roman" w:eastAsia="仿宋_GB2312" w:hAnsi="Times New Roman" w:cs="Times New Roman" w:hint="eastAsia"/>
          <w:bCs/>
          <w:color w:val="000000"/>
          <w:kern w:val="0"/>
          <w:sz w:val="32"/>
          <w:szCs w:val="28"/>
        </w:rPr>
        <w:t>治疗等效</w:t>
      </w:r>
      <w:r w:rsidR="002E1516" w:rsidRPr="00593906">
        <w:rPr>
          <w:rFonts w:ascii="Times New Roman" w:eastAsia="仿宋_GB2312" w:hAnsi="Times New Roman" w:cs="Times New Roman" w:hint="eastAsia"/>
          <w:bCs/>
          <w:color w:val="000000"/>
          <w:kern w:val="0"/>
          <w:sz w:val="32"/>
          <w:szCs w:val="28"/>
        </w:rPr>
        <w:t>。</w:t>
      </w:r>
    </w:p>
    <w:p w:rsidR="00D3379A" w:rsidRPr="00593906" w:rsidRDefault="002E1516" w:rsidP="00605756">
      <w:pPr>
        <w:widowControl/>
        <w:shd w:val="clear" w:color="auto" w:fill="FFFFFF"/>
        <w:spacing w:line="360" w:lineRule="auto"/>
        <w:ind w:firstLine="503"/>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hint="eastAsia"/>
          <w:color w:val="000000"/>
          <w:kern w:val="0"/>
          <w:sz w:val="32"/>
          <w:szCs w:val="28"/>
        </w:rPr>
        <w:t>TE</w:t>
      </w:r>
      <w:r w:rsidRPr="00593906">
        <w:rPr>
          <w:rFonts w:ascii="Times New Roman" w:eastAsia="仿宋_GB2312" w:hAnsi="Times New Roman" w:cs="Times New Roman" w:hint="eastAsia"/>
          <w:color w:val="000000"/>
          <w:kern w:val="0"/>
          <w:sz w:val="32"/>
          <w:szCs w:val="28"/>
        </w:rPr>
        <w:t>代码</w:t>
      </w:r>
      <w:r w:rsidR="00D3379A" w:rsidRPr="00593906">
        <w:rPr>
          <w:rFonts w:ascii="Times New Roman" w:eastAsia="仿宋_GB2312" w:hAnsi="Times New Roman" w:cs="Times New Roman"/>
          <w:color w:val="000000"/>
          <w:kern w:val="0"/>
          <w:sz w:val="32"/>
          <w:szCs w:val="28"/>
        </w:rPr>
        <w:t>包含</w:t>
      </w:r>
      <w:r w:rsidR="00D3379A" w:rsidRPr="00593906">
        <w:rPr>
          <w:rFonts w:ascii="Times New Roman" w:eastAsia="仿宋_GB2312" w:hAnsi="Times New Roman" w:cs="Times New Roman"/>
          <w:color w:val="000000"/>
          <w:kern w:val="0"/>
          <w:sz w:val="32"/>
          <w:szCs w:val="28"/>
        </w:rPr>
        <w:t>1</w:t>
      </w:r>
      <w:r w:rsidR="00D3379A" w:rsidRPr="00593906">
        <w:rPr>
          <w:rFonts w:ascii="Times New Roman" w:eastAsia="仿宋_GB2312" w:hAnsi="Times New Roman" w:cs="Times New Roman"/>
          <w:color w:val="000000"/>
          <w:kern w:val="0"/>
          <w:sz w:val="32"/>
          <w:szCs w:val="28"/>
        </w:rPr>
        <w:t>至</w:t>
      </w:r>
      <w:r w:rsidR="00D3379A" w:rsidRPr="00593906">
        <w:rPr>
          <w:rFonts w:ascii="Times New Roman" w:eastAsia="仿宋_GB2312" w:hAnsi="Times New Roman" w:cs="Times New Roman"/>
          <w:color w:val="000000"/>
          <w:kern w:val="0"/>
          <w:sz w:val="32"/>
          <w:szCs w:val="28"/>
        </w:rPr>
        <w:t>2</w:t>
      </w:r>
      <w:r w:rsidR="00D3379A" w:rsidRPr="00593906">
        <w:rPr>
          <w:rFonts w:ascii="Times New Roman" w:eastAsia="仿宋_GB2312" w:hAnsi="Times New Roman" w:cs="Times New Roman"/>
          <w:color w:val="000000"/>
          <w:kern w:val="0"/>
          <w:sz w:val="32"/>
          <w:szCs w:val="28"/>
        </w:rPr>
        <w:t>个字母，首字母代表药学等效药品是否具有治疗等效性，第二个字母代表</w:t>
      </w:r>
      <w:proofErr w:type="gramStart"/>
      <w:r w:rsidR="00D3379A" w:rsidRPr="00593906">
        <w:rPr>
          <w:rFonts w:ascii="Times New Roman" w:eastAsia="仿宋_GB2312" w:hAnsi="Times New Roman" w:cs="Times New Roman"/>
          <w:color w:val="000000"/>
          <w:kern w:val="0"/>
          <w:sz w:val="32"/>
          <w:szCs w:val="28"/>
        </w:rPr>
        <w:t>其他评价</w:t>
      </w:r>
      <w:proofErr w:type="gramEnd"/>
      <w:r w:rsidR="00D3379A" w:rsidRPr="00593906">
        <w:rPr>
          <w:rFonts w:ascii="Times New Roman" w:eastAsia="仿宋_GB2312" w:hAnsi="Times New Roman" w:cs="Times New Roman"/>
          <w:color w:val="000000"/>
          <w:kern w:val="0"/>
          <w:sz w:val="32"/>
          <w:szCs w:val="28"/>
        </w:rPr>
        <w:t>信息。</w:t>
      </w:r>
    </w:p>
    <w:p w:rsidR="00D3379A" w:rsidRPr="00593906" w:rsidRDefault="00D3379A" w:rsidP="00D3379A">
      <w:pPr>
        <w:widowControl/>
        <w:shd w:val="clear" w:color="auto" w:fill="FFFFFF"/>
        <w:spacing w:line="360" w:lineRule="auto"/>
        <w:ind w:firstLine="503"/>
        <w:jc w:val="left"/>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bCs/>
          <w:color w:val="000000"/>
          <w:kern w:val="0"/>
          <w:sz w:val="32"/>
          <w:szCs w:val="28"/>
        </w:rPr>
        <w:t>TE</w:t>
      </w:r>
      <w:r w:rsidRPr="00593906">
        <w:rPr>
          <w:rFonts w:ascii="Times New Roman" w:eastAsia="仿宋_GB2312" w:hAnsi="Times New Roman" w:cs="Times New Roman"/>
          <w:bCs/>
          <w:color w:val="000000"/>
          <w:kern w:val="0"/>
          <w:sz w:val="32"/>
          <w:szCs w:val="28"/>
        </w:rPr>
        <w:t>代码的</w:t>
      </w:r>
      <w:r w:rsidRPr="00593906">
        <w:rPr>
          <w:rFonts w:ascii="Times New Roman" w:eastAsia="仿宋_GB2312" w:hAnsi="Times New Roman" w:cs="Times New Roman"/>
          <w:color w:val="000000"/>
          <w:kern w:val="0"/>
          <w:sz w:val="32"/>
          <w:szCs w:val="28"/>
        </w:rPr>
        <w:t>首字母</w:t>
      </w:r>
      <w:r w:rsidRPr="00593906">
        <w:rPr>
          <w:rFonts w:ascii="Times New Roman" w:eastAsia="仿宋_GB2312" w:hAnsi="Times New Roman" w:cs="Times New Roman"/>
          <w:color w:val="000000"/>
          <w:kern w:val="0"/>
          <w:sz w:val="32"/>
          <w:szCs w:val="28"/>
        </w:rPr>
        <w:t>A</w:t>
      </w:r>
      <w:r w:rsidRPr="00593906">
        <w:rPr>
          <w:rFonts w:ascii="Times New Roman" w:eastAsia="仿宋_GB2312" w:hAnsi="Times New Roman" w:cs="Times New Roman"/>
          <w:color w:val="000000"/>
          <w:kern w:val="0"/>
          <w:sz w:val="32"/>
          <w:szCs w:val="28"/>
        </w:rPr>
        <w:t>或</w:t>
      </w:r>
      <w:r w:rsidRPr="00593906">
        <w:rPr>
          <w:rFonts w:ascii="Times New Roman" w:eastAsia="仿宋_GB2312" w:hAnsi="Times New Roman" w:cs="Times New Roman"/>
          <w:color w:val="000000"/>
          <w:kern w:val="0"/>
          <w:sz w:val="32"/>
          <w:szCs w:val="28"/>
        </w:rPr>
        <w:t>B</w:t>
      </w:r>
      <w:r w:rsidRPr="00593906">
        <w:rPr>
          <w:rFonts w:ascii="Times New Roman" w:eastAsia="仿宋_GB2312" w:hAnsi="Times New Roman" w:cs="Times New Roman"/>
          <w:color w:val="000000"/>
          <w:kern w:val="0"/>
          <w:sz w:val="32"/>
          <w:szCs w:val="28"/>
        </w:rPr>
        <w:t>分别代表两个类别：</w:t>
      </w:r>
    </w:p>
    <w:p w:rsidR="002E1FC1" w:rsidRPr="00593906" w:rsidRDefault="00D3379A" w:rsidP="00D3379A">
      <w:pPr>
        <w:widowControl/>
        <w:shd w:val="clear" w:color="auto" w:fill="FFFFFF"/>
        <w:spacing w:line="360" w:lineRule="auto"/>
        <w:ind w:firstLine="503"/>
        <w:jc w:val="left"/>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A</w:t>
      </w:r>
      <w:r w:rsidR="0012581B" w:rsidRPr="00593906">
        <w:rPr>
          <w:rFonts w:ascii="Times New Roman" w:eastAsia="仿宋_GB2312" w:hAnsi="Times New Roman" w:cs="Times New Roman" w:hint="eastAsia"/>
          <w:color w:val="000000"/>
          <w:kern w:val="0"/>
          <w:sz w:val="32"/>
          <w:szCs w:val="28"/>
        </w:rPr>
        <w:t>：</w:t>
      </w:r>
      <w:r w:rsidR="002E1FC1" w:rsidRPr="00593906">
        <w:rPr>
          <w:rFonts w:ascii="Times New Roman" w:eastAsia="仿宋_GB2312" w:hAnsi="Times New Roman" w:cs="Times New Roman" w:hint="eastAsia"/>
          <w:color w:val="000000"/>
          <w:kern w:val="0"/>
          <w:sz w:val="32"/>
          <w:szCs w:val="28"/>
        </w:rPr>
        <w:t>可通过药学等效或生物等效评价方法确定具有</w:t>
      </w:r>
      <w:r w:rsidR="002E1FC1" w:rsidRPr="00593906">
        <w:rPr>
          <w:rFonts w:ascii="Times New Roman" w:eastAsia="仿宋_GB2312" w:hAnsi="Times New Roman" w:cs="Times New Roman"/>
          <w:color w:val="000000"/>
          <w:kern w:val="0"/>
          <w:sz w:val="32"/>
          <w:szCs w:val="28"/>
        </w:rPr>
        <w:t>治疗等效性，包括：</w:t>
      </w:r>
    </w:p>
    <w:p w:rsidR="00D3379A" w:rsidRPr="00593906" w:rsidRDefault="00D3379A" w:rsidP="00A938C1">
      <w:pPr>
        <w:widowControl/>
        <w:shd w:val="clear" w:color="auto" w:fill="FFFFFF"/>
        <w:spacing w:line="360" w:lineRule="auto"/>
        <w:ind w:left="1" w:firstLineChars="202" w:firstLine="646"/>
        <w:jc w:val="left"/>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w:t>
      </w:r>
      <w:r w:rsidRPr="00593906">
        <w:rPr>
          <w:rFonts w:ascii="Times New Roman" w:eastAsia="仿宋_GB2312" w:hAnsi="Times New Roman" w:cs="Times New Roman"/>
          <w:color w:val="000000"/>
          <w:kern w:val="0"/>
          <w:sz w:val="32"/>
          <w:szCs w:val="28"/>
        </w:rPr>
        <w:t>1</w:t>
      </w:r>
      <w:r w:rsidRPr="00593906">
        <w:rPr>
          <w:rFonts w:ascii="Times New Roman" w:eastAsia="仿宋_GB2312" w:hAnsi="Times New Roman" w:cs="Times New Roman"/>
          <w:color w:val="000000"/>
          <w:kern w:val="0"/>
          <w:sz w:val="32"/>
          <w:szCs w:val="28"/>
        </w:rPr>
        <w:t>）不存在明确或潜在的生物等效性问题，标识为</w:t>
      </w:r>
      <w:r w:rsidRPr="00593906">
        <w:rPr>
          <w:rFonts w:ascii="Times New Roman" w:eastAsia="仿宋_GB2312" w:hAnsi="Times New Roman" w:cs="Times New Roman"/>
          <w:color w:val="000000"/>
          <w:kern w:val="0"/>
          <w:sz w:val="32"/>
          <w:szCs w:val="28"/>
        </w:rPr>
        <w:t>AX</w:t>
      </w:r>
      <w:r w:rsidR="002A796B" w:rsidRPr="00593906">
        <w:rPr>
          <w:rFonts w:ascii="Times New Roman" w:eastAsia="仿宋_GB2312" w:hAnsi="Times New Roman" w:cs="Times New Roman" w:hint="eastAsia"/>
          <w:color w:val="000000"/>
          <w:kern w:val="0"/>
          <w:sz w:val="32"/>
          <w:szCs w:val="28"/>
        </w:rPr>
        <w:t>；</w:t>
      </w:r>
    </w:p>
    <w:p w:rsidR="00D3379A" w:rsidRPr="00593906" w:rsidRDefault="00D3379A" w:rsidP="00A938C1">
      <w:pPr>
        <w:widowControl/>
        <w:shd w:val="clear" w:color="auto" w:fill="FFFFFF"/>
        <w:spacing w:line="360" w:lineRule="auto"/>
        <w:ind w:left="1" w:firstLineChars="202" w:firstLine="646"/>
        <w:jc w:val="left"/>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w:t>
      </w:r>
      <w:r w:rsidRPr="00593906">
        <w:rPr>
          <w:rFonts w:ascii="Times New Roman" w:eastAsia="仿宋_GB2312" w:hAnsi="Times New Roman" w:cs="Times New Roman"/>
          <w:color w:val="000000"/>
          <w:kern w:val="0"/>
          <w:sz w:val="32"/>
          <w:szCs w:val="28"/>
        </w:rPr>
        <w:t>2</w:t>
      </w:r>
      <w:r w:rsidRPr="00593906">
        <w:rPr>
          <w:rFonts w:ascii="Times New Roman" w:eastAsia="仿宋_GB2312" w:hAnsi="Times New Roman" w:cs="Times New Roman"/>
          <w:color w:val="000000"/>
          <w:kern w:val="0"/>
          <w:sz w:val="32"/>
          <w:szCs w:val="28"/>
        </w:rPr>
        <w:t>）存在明确或潜在生物等效性问题，但</w:t>
      </w:r>
      <w:r w:rsidR="002E1FC1" w:rsidRPr="00593906">
        <w:rPr>
          <w:rFonts w:ascii="Times New Roman" w:eastAsia="仿宋_GB2312" w:hAnsi="Times New Roman" w:cs="Times New Roman" w:hint="eastAsia"/>
          <w:color w:val="000000"/>
          <w:kern w:val="0"/>
          <w:sz w:val="32"/>
          <w:szCs w:val="28"/>
        </w:rPr>
        <w:t>可通过药学等效和生物等效评价方法（</w:t>
      </w:r>
      <w:r w:rsidR="002E1FC1" w:rsidRPr="00593906">
        <w:rPr>
          <w:rFonts w:ascii="Times New Roman" w:eastAsia="仿宋_GB2312" w:hAnsi="Times New Roman" w:cs="Times New Roman"/>
          <w:color w:val="000000"/>
          <w:kern w:val="0"/>
          <w:sz w:val="32"/>
          <w:szCs w:val="28"/>
        </w:rPr>
        <w:t>充分的体内和</w:t>
      </w:r>
      <w:r w:rsidR="002E1FC1" w:rsidRPr="00593906">
        <w:rPr>
          <w:rFonts w:ascii="Times New Roman" w:eastAsia="仿宋_GB2312" w:hAnsi="Times New Roman" w:cs="Times New Roman"/>
          <w:color w:val="000000"/>
          <w:kern w:val="0"/>
          <w:sz w:val="32"/>
          <w:szCs w:val="28"/>
        </w:rPr>
        <w:t>/</w:t>
      </w:r>
      <w:r w:rsidR="002E1FC1" w:rsidRPr="00593906">
        <w:rPr>
          <w:rFonts w:ascii="Times New Roman" w:eastAsia="仿宋_GB2312" w:hAnsi="Times New Roman" w:cs="Times New Roman"/>
          <w:color w:val="000000"/>
          <w:kern w:val="0"/>
          <w:sz w:val="32"/>
          <w:szCs w:val="28"/>
        </w:rPr>
        <w:t>或体外研究数据</w:t>
      </w:r>
      <w:r w:rsidR="002E1FC1" w:rsidRPr="00593906">
        <w:rPr>
          <w:rFonts w:ascii="Times New Roman" w:eastAsia="仿宋_GB2312" w:hAnsi="Times New Roman" w:cs="Times New Roman" w:hint="eastAsia"/>
          <w:color w:val="000000"/>
          <w:kern w:val="0"/>
          <w:sz w:val="32"/>
          <w:szCs w:val="28"/>
        </w:rPr>
        <w:t>）确定具有</w:t>
      </w:r>
      <w:r w:rsidR="002E1FC1" w:rsidRPr="00593906">
        <w:rPr>
          <w:rFonts w:ascii="Times New Roman" w:eastAsia="仿宋_GB2312" w:hAnsi="Times New Roman" w:cs="Times New Roman"/>
          <w:color w:val="000000"/>
          <w:kern w:val="0"/>
          <w:sz w:val="32"/>
          <w:szCs w:val="28"/>
        </w:rPr>
        <w:t>治疗等效性</w:t>
      </w:r>
      <w:r w:rsidRPr="00593906">
        <w:rPr>
          <w:rFonts w:ascii="Times New Roman" w:eastAsia="仿宋_GB2312" w:hAnsi="Times New Roman" w:cs="Times New Roman"/>
          <w:color w:val="000000"/>
          <w:kern w:val="0"/>
          <w:sz w:val="32"/>
          <w:szCs w:val="28"/>
        </w:rPr>
        <w:t>，标识为</w:t>
      </w:r>
      <w:r w:rsidRPr="00593906">
        <w:rPr>
          <w:rFonts w:ascii="Times New Roman" w:eastAsia="仿宋_GB2312" w:hAnsi="Times New Roman" w:cs="Times New Roman"/>
          <w:color w:val="000000"/>
          <w:kern w:val="0"/>
          <w:sz w:val="32"/>
          <w:szCs w:val="28"/>
        </w:rPr>
        <w:t>AB</w:t>
      </w:r>
      <w:r w:rsidRPr="00593906">
        <w:rPr>
          <w:rFonts w:ascii="Times New Roman" w:eastAsia="仿宋_GB2312" w:hAnsi="Times New Roman" w:cs="Times New Roman"/>
          <w:color w:val="000000"/>
          <w:kern w:val="0"/>
          <w:sz w:val="32"/>
          <w:szCs w:val="28"/>
        </w:rPr>
        <w:t>。</w:t>
      </w:r>
    </w:p>
    <w:p w:rsidR="00D3379A" w:rsidRPr="00593906" w:rsidRDefault="00D3379A" w:rsidP="00A938C1">
      <w:pPr>
        <w:widowControl/>
        <w:shd w:val="clear" w:color="auto" w:fill="FFFFFF"/>
        <w:spacing w:line="360" w:lineRule="auto"/>
        <w:ind w:left="1" w:firstLineChars="202" w:firstLine="646"/>
        <w:jc w:val="left"/>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当同一规格存在多个</w:t>
      </w:r>
      <w:r w:rsidRPr="00593906">
        <w:rPr>
          <w:rFonts w:ascii="Times New Roman" w:eastAsia="仿宋_GB2312" w:hAnsi="Times New Roman" w:cs="Times New Roman"/>
          <w:color w:val="000000"/>
          <w:kern w:val="0"/>
          <w:sz w:val="32"/>
          <w:szCs w:val="28"/>
        </w:rPr>
        <w:t>RLD</w:t>
      </w:r>
      <w:r w:rsidRPr="00593906">
        <w:rPr>
          <w:rFonts w:ascii="Times New Roman" w:eastAsia="仿宋_GB2312" w:hAnsi="Times New Roman" w:cs="Times New Roman"/>
          <w:color w:val="000000"/>
          <w:kern w:val="0"/>
          <w:sz w:val="32"/>
          <w:szCs w:val="28"/>
        </w:rPr>
        <w:t>时，通常表明它们之间不具有生物等效性，</w:t>
      </w:r>
      <w:r w:rsidRPr="00593906">
        <w:rPr>
          <w:rFonts w:ascii="Times New Roman" w:eastAsia="仿宋_GB2312" w:hAnsi="Times New Roman" w:cs="Times New Roman"/>
          <w:bCs/>
          <w:color w:val="000000"/>
          <w:kern w:val="0"/>
          <w:sz w:val="32"/>
          <w:szCs w:val="28"/>
        </w:rPr>
        <w:t>TE</w:t>
      </w:r>
      <w:r w:rsidRPr="00593906">
        <w:rPr>
          <w:rFonts w:ascii="Times New Roman" w:eastAsia="仿宋_GB2312" w:hAnsi="Times New Roman" w:cs="Times New Roman"/>
          <w:bCs/>
          <w:color w:val="000000"/>
          <w:kern w:val="0"/>
          <w:sz w:val="32"/>
          <w:szCs w:val="28"/>
        </w:rPr>
        <w:t>代码</w:t>
      </w:r>
      <w:r w:rsidRPr="00593906">
        <w:rPr>
          <w:rFonts w:ascii="Times New Roman" w:eastAsia="仿宋_GB2312" w:hAnsi="Times New Roman" w:cs="Times New Roman"/>
          <w:color w:val="000000"/>
          <w:kern w:val="0"/>
          <w:sz w:val="32"/>
          <w:szCs w:val="28"/>
        </w:rPr>
        <w:t>将增加一位数字予以区分，如</w:t>
      </w:r>
      <w:r w:rsidRPr="00593906">
        <w:rPr>
          <w:rFonts w:ascii="Times New Roman" w:eastAsia="仿宋_GB2312" w:hAnsi="Times New Roman" w:cs="Times New Roman"/>
          <w:color w:val="000000"/>
          <w:kern w:val="0"/>
          <w:sz w:val="32"/>
          <w:szCs w:val="28"/>
        </w:rPr>
        <w:t>AB1</w:t>
      </w:r>
      <w:r w:rsidRPr="00593906">
        <w:rPr>
          <w:rFonts w:ascii="Times New Roman" w:eastAsia="仿宋_GB2312" w:hAnsi="Times New Roman" w:cs="Times New Roman"/>
          <w:color w:val="000000"/>
          <w:kern w:val="0"/>
          <w:sz w:val="32"/>
          <w:szCs w:val="28"/>
        </w:rPr>
        <w:t>、</w:t>
      </w:r>
      <w:r w:rsidRPr="00593906">
        <w:rPr>
          <w:rFonts w:ascii="Times New Roman" w:eastAsia="仿宋_GB2312" w:hAnsi="Times New Roman" w:cs="Times New Roman"/>
          <w:color w:val="000000"/>
          <w:kern w:val="0"/>
          <w:sz w:val="32"/>
          <w:szCs w:val="28"/>
        </w:rPr>
        <w:t>AB2</w:t>
      </w:r>
      <w:r w:rsidRPr="00593906">
        <w:rPr>
          <w:rFonts w:ascii="Times New Roman" w:eastAsia="仿宋_GB2312" w:hAnsi="Times New Roman" w:cs="Times New Roman"/>
          <w:color w:val="000000"/>
          <w:kern w:val="0"/>
          <w:sz w:val="32"/>
          <w:szCs w:val="28"/>
        </w:rPr>
        <w:t>等。若已证明某仿制药与其仿制的</w:t>
      </w:r>
      <w:r w:rsidRPr="00593906">
        <w:rPr>
          <w:rFonts w:ascii="Times New Roman" w:eastAsia="仿宋_GB2312" w:hAnsi="Times New Roman" w:cs="Times New Roman"/>
          <w:color w:val="000000"/>
          <w:kern w:val="0"/>
          <w:sz w:val="32"/>
          <w:szCs w:val="28"/>
        </w:rPr>
        <w:t>RLD</w:t>
      </w:r>
      <w:r w:rsidRPr="00593906">
        <w:rPr>
          <w:rFonts w:ascii="Times New Roman" w:eastAsia="仿宋_GB2312" w:hAnsi="Times New Roman" w:cs="Times New Roman"/>
          <w:color w:val="000000"/>
          <w:kern w:val="0"/>
          <w:sz w:val="32"/>
          <w:szCs w:val="28"/>
        </w:rPr>
        <w:t>具有生物等效性，该仿制药将获得与之相同的</w:t>
      </w:r>
      <w:r w:rsidRPr="00593906">
        <w:rPr>
          <w:rFonts w:ascii="Times New Roman" w:eastAsia="仿宋_GB2312" w:hAnsi="Times New Roman" w:cs="Times New Roman"/>
          <w:color w:val="000000"/>
          <w:kern w:val="0"/>
          <w:sz w:val="32"/>
          <w:szCs w:val="28"/>
        </w:rPr>
        <w:t>3</w:t>
      </w:r>
      <w:r w:rsidRPr="00593906">
        <w:rPr>
          <w:rFonts w:ascii="Times New Roman" w:eastAsia="仿宋_GB2312" w:hAnsi="Times New Roman" w:cs="Times New Roman"/>
          <w:color w:val="000000"/>
          <w:kern w:val="0"/>
          <w:sz w:val="32"/>
          <w:szCs w:val="28"/>
        </w:rPr>
        <w:t>位代码。</w:t>
      </w:r>
    </w:p>
    <w:p w:rsidR="00D3379A" w:rsidRPr="00593906" w:rsidRDefault="00D3379A" w:rsidP="00D3379A">
      <w:pPr>
        <w:widowControl/>
        <w:shd w:val="clear" w:color="auto" w:fill="FFFFFF"/>
        <w:spacing w:line="360" w:lineRule="auto"/>
        <w:ind w:firstLine="503"/>
        <w:jc w:val="left"/>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B</w:t>
      </w:r>
      <w:r w:rsidRPr="00593906">
        <w:rPr>
          <w:rFonts w:ascii="Times New Roman" w:eastAsia="仿宋_GB2312" w:hAnsi="Times New Roman" w:cs="Times New Roman"/>
          <w:color w:val="000000"/>
          <w:kern w:val="0"/>
          <w:sz w:val="32"/>
          <w:szCs w:val="28"/>
        </w:rPr>
        <w:t>：</w:t>
      </w:r>
      <w:r w:rsidR="00171D49" w:rsidRPr="00593906">
        <w:rPr>
          <w:rFonts w:ascii="Times New Roman" w:eastAsia="仿宋_GB2312" w:hAnsi="Times New Roman" w:cs="Times New Roman" w:hint="eastAsia"/>
          <w:color w:val="000000"/>
          <w:kern w:val="0"/>
          <w:sz w:val="32"/>
          <w:szCs w:val="28"/>
        </w:rPr>
        <w:t>目前认为</w:t>
      </w:r>
      <w:r w:rsidR="002E1FC1" w:rsidRPr="00593906">
        <w:rPr>
          <w:rFonts w:ascii="Times New Roman" w:eastAsia="仿宋_GB2312" w:hAnsi="Times New Roman" w:cs="Times New Roman"/>
          <w:color w:val="000000"/>
          <w:kern w:val="0"/>
          <w:sz w:val="32"/>
          <w:szCs w:val="28"/>
        </w:rPr>
        <w:t>与其他药学等效药品</w:t>
      </w:r>
      <w:r w:rsidR="00171D49" w:rsidRPr="00593906">
        <w:rPr>
          <w:rFonts w:ascii="Times New Roman" w:eastAsia="仿宋_GB2312" w:hAnsi="Times New Roman" w:cs="Times New Roman" w:hint="eastAsia"/>
          <w:color w:val="000000"/>
          <w:kern w:val="0"/>
          <w:sz w:val="32"/>
          <w:szCs w:val="28"/>
        </w:rPr>
        <w:t>不</w:t>
      </w:r>
      <w:r w:rsidRPr="00593906">
        <w:rPr>
          <w:rFonts w:ascii="Times New Roman" w:eastAsia="仿宋_GB2312" w:hAnsi="Times New Roman" w:cs="Times New Roman"/>
          <w:color w:val="000000"/>
          <w:kern w:val="0"/>
          <w:sz w:val="32"/>
          <w:szCs w:val="28"/>
        </w:rPr>
        <w:t>具有治疗等效性。</w:t>
      </w:r>
    </w:p>
    <w:p w:rsidR="00D3379A" w:rsidRPr="00593906" w:rsidRDefault="00D3379A" w:rsidP="00D3379A">
      <w:pPr>
        <w:widowControl/>
        <w:shd w:val="clear" w:color="auto" w:fill="FFFFFF"/>
        <w:spacing w:line="360" w:lineRule="auto"/>
        <w:ind w:firstLine="503"/>
        <w:jc w:val="left"/>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bCs/>
          <w:color w:val="000000"/>
          <w:kern w:val="0"/>
          <w:sz w:val="32"/>
          <w:szCs w:val="28"/>
        </w:rPr>
        <w:lastRenderedPageBreak/>
        <w:t>TE</w:t>
      </w:r>
      <w:r w:rsidRPr="00593906">
        <w:rPr>
          <w:rFonts w:ascii="Times New Roman" w:eastAsia="仿宋_GB2312" w:hAnsi="Times New Roman" w:cs="Times New Roman"/>
          <w:bCs/>
          <w:color w:val="000000"/>
          <w:kern w:val="0"/>
          <w:sz w:val="32"/>
          <w:szCs w:val="28"/>
        </w:rPr>
        <w:t>代码</w:t>
      </w:r>
      <w:r w:rsidRPr="00593906">
        <w:rPr>
          <w:rFonts w:ascii="Times New Roman" w:eastAsia="仿宋_GB2312" w:hAnsi="Times New Roman" w:cs="Times New Roman"/>
          <w:color w:val="000000"/>
          <w:kern w:val="0"/>
          <w:sz w:val="32"/>
          <w:szCs w:val="28"/>
        </w:rPr>
        <w:t>可根据研究和认识水平的变化，进行变更和调整</w:t>
      </w:r>
      <w:r w:rsidR="002E1516" w:rsidRPr="00593906">
        <w:rPr>
          <w:rFonts w:ascii="Times New Roman" w:eastAsia="仿宋_GB2312" w:hAnsi="Times New Roman" w:cs="Times New Roman" w:hint="eastAsia"/>
          <w:color w:val="000000"/>
          <w:kern w:val="0"/>
          <w:sz w:val="32"/>
          <w:szCs w:val="28"/>
        </w:rPr>
        <w:t>（</w:t>
      </w:r>
      <w:r w:rsidR="0049251E" w:rsidRPr="00593906">
        <w:rPr>
          <w:rFonts w:ascii="Times New Roman" w:eastAsia="仿宋_GB2312" w:hAnsi="Times New Roman" w:cs="Times New Roman" w:hint="eastAsia"/>
          <w:color w:val="000000"/>
          <w:kern w:val="0"/>
          <w:sz w:val="32"/>
          <w:szCs w:val="28"/>
        </w:rPr>
        <w:t>国际上</w:t>
      </w:r>
      <w:r w:rsidR="002E1516" w:rsidRPr="00593906">
        <w:rPr>
          <w:rFonts w:ascii="Times New Roman" w:eastAsia="仿宋_GB2312" w:hAnsi="Times New Roman" w:cs="Times New Roman" w:hint="eastAsia"/>
          <w:color w:val="000000"/>
          <w:kern w:val="0"/>
          <w:sz w:val="32"/>
          <w:szCs w:val="28"/>
        </w:rPr>
        <w:t>已</w:t>
      </w:r>
      <w:r w:rsidR="0049251E" w:rsidRPr="00593906">
        <w:rPr>
          <w:rFonts w:ascii="Times New Roman" w:eastAsia="仿宋_GB2312" w:hAnsi="Times New Roman" w:cs="Times New Roman" w:hint="eastAsia"/>
          <w:color w:val="000000"/>
          <w:kern w:val="0"/>
          <w:sz w:val="32"/>
          <w:szCs w:val="28"/>
        </w:rPr>
        <w:t>认同的</w:t>
      </w:r>
      <w:r w:rsidR="006A2A34" w:rsidRPr="00593906">
        <w:rPr>
          <w:rFonts w:ascii="Times New Roman" w:eastAsia="仿宋_GB2312" w:hAnsi="Times New Roman" w:cs="Times New Roman"/>
          <w:color w:val="000000"/>
          <w:kern w:val="0"/>
          <w:sz w:val="32"/>
          <w:szCs w:val="28"/>
        </w:rPr>
        <w:t>TE</w:t>
      </w:r>
      <w:r w:rsidR="0049251E" w:rsidRPr="00593906">
        <w:rPr>
          <w:rFonts w:ascii="Times New Roman" w:eastAsia="仿宋_GB2312" w:hAnsi="Times New Roman" w:cs="Times New Roman" w:hint="eastAsia"/>
          <w:color w:val="000000"/>
          <w:kern w:val="0"/>
          <w:sz w:val="32"/>
          <w:szCs w:val="28"/>
        </w:rPr>
        <w:t>代码类型见附件</w:t>
      </w:r>
      <w:r w:rsidR="002E1516" w:rsidRPr="00593906">
        <w:rPr>
          <w:rFonts w:ascii="Times New Roman" w:eastAsia="仿宋_GB2312" w:hAnsi="Times New Roman" w:cs="Times New Roman" w:hint="eastAsia"/>
          <w:color w:val="000000"/>
          <w:kern w:val="0"/>
          <w:sz w:val="32"/>
          <w:szCs w:val="28"/>
        </w:rPr>
        <w:t>）</w:t>
      </w:r>
      <w:r w:rsidRPr="00593906">
        <w:rPr>
          <w:rFonts w:ascii="Times New Roman" w:eastAsia="仿宋_GB2312" w:hAnsi="Times New Roman" w:cs="Times New Roman"/>
          <w:color w:val="000000"/>
          <w:kern w:val="0"/>
          <w:sz w:val="32"/>
          <w:szCs w:val="28"/>
        </w:rPr>
        <w:t>。</w:t>
      </w:r>
    </w:p>
    <w:p w:rsidR="002A2059" w:rsidRPr="00593906" w:rsidRDefault="002A2059" w:rsidP="00D3379A">
      <w:pPr>
        <w:widowControl/>
        <w:shd w:val="clear" w:color="auto" w:fill="FFFFFF"/>
        <w:spacing w:line="360" w:lineRule="auto"/>
        <w:ind w:firstLine="503"/>
        <w:jc w:val="left"/>
        <w:rPr>
          <w:rFonts w:ascii="Times New Roman" w:eastAsia="仿宋_GB2312" w:hAnsi="Times New Roman" w:cs="Times New Roman"/>
          <w:bCs/>
          <w:color w:val="000000"/>
          <w:kern w:val="0"/>
          <w:sz w:val="32"/>
          <w:szCs w:val="28"/>
        </w:rPr>
      </w:pPr>
      <w:r w:rsidRPr="00593906">
        <w:rPr>
          <w:rFonts w:ascii="Times New Roman" w:eastAsia="仿宋_GB2312" w:hAnsi="Times New Roman" w:cs="Times New Roman"/>
          <w:color w:val="000000"/>
          <w:kern w:val="0"/>
          <w:sz w:val="32"/>
          <w:szCs w:val="28"/>
        </w:rPr>
        <w:t>通过仿制药质量与疗效一致性评价的改剂型药品、改规格药品和改盐基药品暂不标识</w:t>
      </w:r>
      <w:r w:rsidRPr="00593906">
        <w:rPr>
          <w:rFonts w:ascii="Times New Roman" w:eastAsia="仿宋_GB2312" w:hAnsi="Times New Roman" w:cs="Times New Roman"/>
          <w:bCs/>
          <w:color w:val="000000"/>
          <w:kern w:val="0"/>
          <w:sz w:val="32"/>
          <w:szCs w:val="28"/>
        </w:rPr>
        <w:t>TE</w:t>
      </w:r>
      <w:r w:rsidRPr="00593906">
        <w:rPr>
          <w:rFonts w:ascii="Times New Roman" w:eastAsia="仿宋_GB2312" w:hAnsi="Times New Roman" w:cs="Times New Roman"/>
          <w:bCs/>
          <w:color w:val="000000"/>
          <w:kern w:val="0"/>
          <w:sz w:val="32"/>
          <w:szCs w:val="28"/>
        </w:rPr>
        <w:t>代码。</w:t>
      </w:r>
    </w:p>
    <w:p w:rsidR="002804B6" w:rsidRPr="00593906" w:rsidRDefault="002804B6" w:rsidP="002804B6">
      <w:pPr>
        <w:pStyle w:val="2"/>
        <w:ind w:firstLineChars="200" w:firstLine="640"/>
        <w:rPr>
          <w:rFonts w:ascii="Times New Roman" w:eastAsia="楷体" w:hAnsi="Times New Roman" w:cs="Times New Roman"/>
          <w:b w:val="0"/>
          <w:kern w:val="0"/>
          <w:sz w:val="32"/>
        </w:rPr>
      </w:pPr>
      <w:bookmarkStart w:id="49" w:name="_Toc492148326"/>
      <w:r w:rsidRPr="00593906">
        <w:rPr>
          <w:rFonts w:ascii="Times New Roman" w:eastAsia="楷体" w:hAnsi="Times New Roman" w:cs="Times New Roman" w:hint="eastAsia"/>
          <w:b w:val="0"/>
          <w:kern w:val="0"/>
          <w:sz w:val="32"/>
        </w:rPr>
        <w:t>（</w:t>
      </w:r>
      <w:r w:rsidR="00605756" w:rsidRPr="00593906">
        <w:rPr>
          <w:rFonts w:ascii="Times New Roman" w:eastAsia="楷体" w:hAnsi="Times New Roman" w:cs="Times New Roman" w:hint="eastAsia"/>
          <w:b w:val="0"/>
          <w:kern w:val="0"/>
          <w:sz w:val="32"/>
        </w:rPr>
        <w:t>六</w:t>
      </w:r>
      <w:r w:rsidRPr="00593906">
        <w:rPr>
          <w:rFonts w:ascii="Times New Roman" w:eastAsia="楷体" w:hAnsi="Times New Roman" w:cs="Times New Roman" w:hint="eastAsia"/>
          <w:b w:val="0"/>
          <w:kern w:val="0"/>
          <w:sz w:val="32"/>
        </w:rPr>
        <w:t>）</w:t>
      </w:r>
      <w:r w:rsidRPr="00593906">
        <w:rPr>
          <w:rFonts w:ascii="Times New Roman" w:eastAsia="楷体" w:hAnsi="Times New Roman" w:cs="Times New Roman"/>
          <w:b w:val="0"/>
          <w:kern w:val="0"/>
          <w:sz w:val="32"/>
        </w:rPr>
        <w:t>附录</w:t>
      </w:r>
      <w:bookmarkEnd w:id="49"/>
    </w:p>
    <w:p w:rsidR="002804B6" w:rsidRPr="00593906" w:rsidRDefault="002804B6" w:rsidP="002804B6">
      <w:pPr>
        <w:ind w:firstLine="640"/>
        <w:jc w:val="left"/>
        <w:rPr>
          <w:rFonts w:ascii="Times New Roman" w:eastAsia="仿宋_GB2312" w:hAnsi="Times New Roman" w:cs="Times New Roman"/>
          <w:sz w:val="32"/>
          <w:szCs w:val="28"/>
        </w:rPr>
      </w:pPr>
      <w:r w:rsidRPr="00593906">
        <w:rPr>
          <w:rFonts w:ascii="Times New Roman" w:eastAsia="仿宋_GB2312" w:hAnsi="Times New Roman" w:cs="Times New Roman"/>
          <w:bCs/>
          <w:sz w:val="32"/>
          <w:szCs w:val="32"/>
        </w:rPr>
        <w:t>附录包括专业术</w:t>
      </w:r>
      <w:r w:rsidRPr="00593906">
        <w:rPr>
          <w:rFonts w:ascii="Times New Roman" w:eastAsia="仿宋_GB2312" w:hAnsi="Times New Roman" w:cs="Times New Roman"/>
          <w:sz w:val="32"/>
          <w:szCs w:val="28"/>
        </w:rPr>
        <w:t>语（如给药途径、剂型的缩写等）、专利信息、数据保护信息及</w:t>
      </w:r>
      <w:r w:rsidR="00073EEE" w:rsidRPr="00593906">
        <w:rPr>
          <w:rFonts w:ascii="Times New Roman" w:eastAsia="仿宋_GB2312" w:hAnsi="Times New Roman" w:cs="Times New Roman" w:hint="eastAsia"/>
          <w:sz w:val="32"/>
          <w:szCs w:val="28"/>
        </w:rPr>
        <w:t>食品药品监管总局</w:t>
      </w:r>
      <w:r w:rsidRPr="00593906">
        <w:rPr>
          <w:rFonts w:ascii="Times New Roman" w:eastAsia="仿宋_GB2312" w:hAnsi="Times New Roman" w:cs="Times New Roman"/>
          <w:sz w:val="32"/>
          <w:szCs w:val="28"/>
        </w:rPr>
        <w:t>认为适合公布的其他信息。</w:t>
      </w:r>
    </w:p>
    <w:p w:rsidR="002804B6" w:rsidRPr="00593906" w:rsidRDefault="002804B6" w:rsidP="0049251E">
      <w:pPr>
        <w:pStyle w:val="2"/>
        <w:ind w:firstLineChars="200" w:firstLine="640"/>
        <w:rPr>
          <w:rFonts w:ascii="Times New Roman" w:eastAsia="楷体" w:hAnsi="Times New Roman" w:cs="Times New Roman"/>
          <w:b w:val="0"/>
          <w:kern w:val="0"/>
          <w:sz w:val="32"/>
        </w:rPr>
      </w:pPr>
      <w:r w:rsidRPr="00593906">
        <w:rPr>
          <w:rFonts w:ascii="Times New Roman" w:eastAsia="楷体" w:hAnsi="Times New Roman" w:cs="Times New Roman"/>
          <w:b w:val="0"/>
          <w:kern w:val="0"/>
          <w:sz w:val="32"/>
        </w:rPr>
        <w:t>  </w:t>
      </w:r>
      <w:bookmarkStart w:id="50" w:name="_Toc492148327"/>
      <w:r w:rsidRPr="00593906">
        <w:rPr>
          <w:rFonts w:ascii="Times New Roman" w:eastAsia="楷体" w:hAnsi="Times New Roman" w:cs="Times New Roman" w:hint="eastAsia"/>
          <w:b w:val="0"/>
          <w:kern w:val="0"/>
          <w:sz w:val="32"/>
        </w:rPr>
        <w:t>（</w:t>
      </w:r>
      <w:r w:rsidR="00605756" w:rsidRPr="00593906">
        <w:rPr>
          <w:rFonts w:ascii="Times New Roman" w:eastAsia="楷体" w:hAnsi="Times New Roman" w:cs="Times New Roman" w:hint="eastAsia"/>
          <w:b w:val="0"/>
          <w:kern w:val="0"/>
          <w:sz w:val="32"/>
        </w:rPr>
        <w:t>七</w:t>
      </w:r>
      <w:r w:rsidRPr="00593906">
        <w:rPr>
          <w:rFonts w:ascii="Times New Roman" w:eastAsia="楷体" w:hAnsi="Times New Roman" w:cs="Times New Roman" w:hint="eastAsia"/>
          <w:b w:val="0"/>
          <w:kern w:val="0"/>
          <w:sz w:val="32"/>
        </w:rPr>
        <w:t>）</w:t>
      </w:r>
      <w:r w:rsidRPr="00593906">
        <w:rPr>
          <w:rFonts w:ascii="Times New Roman" w:eastAsia="楷体" w:hAnsi="Times New Roman" w:cs="Times New Roman"/>
          <w:b w:val="0"/>
          <w:kern w:val="0"/>
          <w:sz w:val="32"/>
        </w:rPr>
        <w:t>索引</w:t>
      </w:r>
      <w:bookmarkEnd w:id="50"/>
    </w:p>
    <w:p w:rsidR="002804B6" w:rsidRPr="00593906" w:rsidRDefault="002804B6" w:rsidP="00573BC0">
      <w:pPr>
        <w:pStyle w:val="a5"/>
        <w:shd w:val="clear" w:color="auto" w:fill="FFFFFF"/>
        <w:spacing w:before="0" w:beforeAutospacing="0" w:after="0" w:afterAutospacing="0" w:line="360" w:lineRule="auto"/>
        <w:ind w:firstLineChars="200" w:firstLine="640"/>
        <w:rPr>
          <w:rFonts w:ascii="Times New Roman" w:eastAsia="仿宋_GB2312" w:hAnsi="Times New Roman" w:cs="Times New Roman"/>
          <w:color w:val="000000"/>
          <w:sz w:val="32"/>
          <w:szCs w:val="28"/>
        </w:rPr>
      </w:pPr>
      <w:r w:rsidRPr="00593906">
        <w:rPr>
          <w:rFonts w:ascii="Times New Roman" w:eastAsia="仿宋_GB2312" w:hAnsi="Times New Roman" w:cs="Times New Roman"/>
          <w:color w:val="000000"/>
          <w:sz w:val="32"/>
          <w:szCs w:val="28"/>
        </w:rPr>
        <w:t>索引包括</w:t>
      </w:r>
      <w:r w:rsidR="00573BC0" w:rsidRPr="00593906">
        <w:rPr>
          <w:rFonts w:ascii="Times New Roman" w:eastAsia="仿宋_GB2312" w:hAnsi="Times New Roman" w:cs="Times New Roman" w:hint="eastAsia"/>
          <w:color w:val="000000"/>
          <w:sz w:val="32"/>
          <w:szCs w:val="28"/>
        </w:rPr>
        <w:t>药品名称中文拼音索引、活性成分中文拼音索引、药品名称英文字母索引、活性成分英文字母索引、解剖学治疗学及化学分类系统代码（</w:t>
      </w:r>
      <w:r w:rsidR="00573BC0" w:rsidRPr="00593906">
        <w:rPr>
          <w:rFonts w:ascii="Times New Roman" w:eastAsia="仿宋_GB2312" w:hAnsi="Times New Roman" w:cs="Times New Roman" w:hint="eastAsia"/>
          <w:color w:val="000000"/>
          <w:sz w:val="32"/>
          <w:szCs w:val="28"/>
        </w:rPr>
        <w:t>ATC</w:t>
      </w:r>
      <w:r w:rsidR="00573BC0" w:rsidRPr="00593906">
        <w:rPr>
          <w:rFonts w:ascii="Times New Roman" w:eastAsia="仿宋_GB2312" w:hAnsi="Times New Roman" w:cs="Times New Roman" w:hint="eastAsia"/>
          <w:color w:val="000000"/>
          <w:sz w:val="32"/>
          <w:szCs w:val="28"/>
        </w:rPr>
        <w:t>代码）字母索引、药品上市许可人名称拼音索引等多种检索方式。</w:t>
      </w:r>
    </w:p>
    <w:p w:rsidR="0049251E" w:rsidRPr="00593906" w:rsidRDefault="0049251E" w:rsidP="0049251E">
      <w:pPr>
        <w:pStyle w:val="2"/>
        <w:ind w:firstLineChars="200" w:firstLine="640"/>
        <w:rPr>
          <w:rFonts w:ascii="Times New Roman" w:eastAsia="楷体" w:hAnsi="Times New Roman" w:cs="Times New Roman"/>
          <w:b w:val="0"/>
          <w:kern w:val="0"/>
          <w:sz w:val="32"/>
        </w:rPr>
      </w:pPr>
      <w:bookmarkStart w:id="51" w:name="_Toc491884439"/>
      <w:bookmarkStart w:id="52" w:name="_Toc491884893"/>
      <w:bookmarkStart w:id="53" w:name="_Toc492130464"/>
      <w:bookmarkStart w:id="54" w:name="_Toc492131155"/>
      <w:bookmarkStart w:id="55" w:name="_Toc492131228"/>
      <w:bookmarkStart w:id="56" w:name="_Toc492131345"/>
      <w:bookmarkStart w:id="57" w:name="_Toc492148328"/>
      <w:r w:rsidRPr="00593906">
        <w:rPr>
          <w:rFonts w:ascii="Times New Roman" w:eastAsia="楷体" w:hAnsi="Times New Roman" w:cs="Times New Roman"/>
          <w:b w:val="0"/>
          <w:kern w:val="0"/>
          <w:sz w:val="32"/>
        </w:rPr>
        <w:t>（</w:t>
      </w:r>
      <w:r w:rsidR="00605756" w:rsidRPr="00593906">
        <w:rPr>
          <w:rFonts w:ascii="Times New Roman" w:eastAsia="楷体" w:hAnsi="Times New Roman" w:cs="Times New Roman" w:hint="eastAsia"/>
          <w:b w:val="0"/>
          <w:kern w:val="0"/>
          <w:sz w:val="32"/>
        </w:rPr>
        <w:t>八</w:t>
      </w:r>
      <w:r w:rsidRPr="00593906">
        <w:rPr>
          <w:rFonts w:ascii="Times New Roman" w:eastAsia="楷体" w:hAnsi="Times New Roman" w:cs="Times New Roman"/>
          <w:b w:val="0"/>
          <w:kern w:val="0"/>
          <w:sz w:val="32"/>
        </w:rPr>
        <w:t>）</w:t>
      </w:r>
      <w:r w:rsidRPr="00593906">
        <w:rPr>
          <w:rFonts w:ascii="Times New Roman" w:eastAsia="楷体" w:hAnsi="Times New Roman" w:cs="Times New Roman"/>
          <w:b w:val="0"/>
          <w:kern w:val="0"/>
          <w:sz w:val="32"/>
        </w:rPr>
        <w:t>RS</w:t>
      </w:r>
      <w:r w:rsidRPr="00593906">
        <w:rPr>
          <w:rFonts w:ascii="Times New Roman" w:eastAsia="楷体" w:hAnsi="Times New Roman" w:cs="Times New Roman"/>
          <w:b w:val="0"/>
          <w:kern w:val="0"/>
          <w:sz w:val="32"/>
        </w:rPr>
        <w:t>上市许可持有人责任</w:t>
      </w:r>
      <w:bookmarkEnd w:id="51"/>
      <w:bookmarkEnd w:id="52"/>
      <w:bookmarkEnd w:id="53"/>
      <w:bookmarkEnd w:id="54"/>
      <w:bookmarkEnd w:id="55"/>
      <w:bookmarkEnd w:id="56"/>
      <w:bookmarkEnd w:id="57"/>
    </w:p>
    <w:p w:rsidR="0049251E" w:rsidRPr="00593906" w:rsidRDefault="0049251E" w:rsidP="0049251E">
      <w:pPr>
        <w:pStyle w:val="Default"/>
        <w:spacing w:line="360" w:lineRule="auto"/>
        <w:ind w:firstLineChars="200" w:firstLine="640"/>
        <w:rPr>
          <w:rFonts w:ascii="Times New Roman" w:eastAsia="仿宋_GB2312" w:hAnsi="Times New Roman" w:cs="Times New Roman"/>
          <w:bCs/>
          <w:sz w:val="32"/>
          <w:szCs w:val="28"/>
        </w:rPr>
      </w:pPr>
      <w:r w:rsidRPr="00593906">
        <w:rPr>
          <w:rFonts w:ascii="Times New Roman" w:eastAsia="仿宋_GB2312" w:hAnsi="Times New Roman" w:cs="Times New Roman"/>
          <w:bCs/>
          <w:sz w:val="32"/>
          <w:szCs w:val="28"/>
        </w:rPr>
        <w:t>1.</w:t>
      </w:r>
      <w:r w:rsidRPr="00593906">
        <w:rPr>
          <w:rFonts w:ascii="Times New Roman" w:eastAsia="仿宋_GB2312" w:hAnsi="Times New Roman" w:cs="Times New Roman"/>
          <w:bCs/>
          <w:sz w:val="32"/>
          <w:szCs w:val="28"/>
        </w:rPr>
        <w:t>应保证持续供应</w:t>
      </w:r>
      <w:r w:rsidRPr="00593906">
        <w:rPr>
          <w:rFonts w:ascii="Times New Roman" w:eastAsia="仿宋_GB2312" w:hAnsi="Times New Roman" w:cs="Times New Roman"/>
          <w:bCs/>
          <w:sz w:val="32"/>
          <w:szCs w:val="28"/>
        </w:rPr>
        <w:t>RS</w:t>
      </w:r>
      <w:r w:rsidRPr="00593906">
        <w:rPr>
          <w:rFonts w:ascii="Times New Roman" w:eastAsia="仿宋_GB2312" w:hAnsi="Times New Roman" w:cs="Times New Roman"/>
          <w:bCs/>
          <w:sz w:val="32"/>
          <w:szCs w:val="28"/>
        </w:rPr>
        <w:t>，不应拒绝向研发者提供</w:t>
      </w:r>
      <w:r w:rsidRPr="00593906">
        <w:rPr>
          <w:rFonts w:ascii="Times New Roman" w:eastAsia="仿宋_GB2312" w:hAnsi="Times New Roman" w:cs="Times New Roman" w:hint="eastAsia"/>
          <w:bCs/>
          <w:sz w:val="32"/>
          <w:szCs w:val="28"/>
        </w:rPr>
        <w:t>RS</w:t>
      </w:r>
      <w:r w:rsidRPr="00593906">
        <w:rPr>
          <w:rFonts w:ascii="Times New Roman" w:eastAsia="仿宋_GB2312" w:hAnsi="Times New Roman" w:cs="Times New Roman"/>
          <w:bCs/>
          <w:sz w:val="32"/>
          <w:szCs w:val="28"/>
        </w:rPr>
        <w:t>，如存在供应短缺或不再销售，应至少提前</w:t>
      </w:r>
      <w:r w:rsidRPr="00593906">
        <w:rPr>
          <w:rFonts w:ascii="Times New Roman" w:eastAsia="仿宋_GB2312" w:hAnsi="Times New Roman" w:cs="Times New Roman"/>
          <w:bCs/>
          <w:sz w:val="32"/>
          <w:szCs w:val="28"/>
        </w:rPr>
        <w:t>6</w:t>
      </w:r>
      <w:r w:rsidRPr="00593906">
        <w:rPr>
          <w:rFonts w:ascii="Times New Roman" w:eastAsia="仿宋_GB2312" w:hAnsi="Times New Roman" w:cs="Times New Roman"/>
          <w:bCs/>
          <w:sz w:val="32"/>
          <w:szCs w:val="28"/>
        </w:rPr>
        <w:t>个月通知</w:t>
      </w:r>
      <w:r w:rsidR="00073EEE" w:rsidRPr="00593906">
        <w:rPr>
          <w:rFonts w:ascii="Times New Roman" w:eastAsia="仿宋_GB2312" w:hAnsi="Times New Roman" w:cs="Times New Roman"/>
          <w:bCs/>
          <w:sz w:val="32"/>
          <w:szCs w:val="28"/>
        </w:rPr>
        <w:t>食品药品监管总局</w:t>
      </w:r>
      <w:r w:rsidRPr="00593906">
        <w:rPr>
          <w:rFonts w:ascii="Times New Roman" w:eastAsia="仿宋_GB2312" w:hAnsi="Times New Roman" w:cs="Times New Roman" w:hint="eastAsia"/>
          <w:bCs/>
          <w:sz w:val="32"/>
          <w:szCs w:val="28"/>
        </w:rPr>
        <w:t>；</w:t>
      </w:r>
    </w:p>
    <w:p w:rsidR="0049251E" w:rsidRPr="00593906" w:rsidRDefault="0049251E" w:rsidP="0049251E">
      <w:pPr>
        <w:pStyle w:val="Default"/>
        <w:spacing w:line="360" w:lineRule="auto"/>
        <w:ind w:firstLineChars="200" w:firstLine="640"/>
        <w:rPr>
          <w:rFonts w:ascii="Times New Roman" w:eastAsia="仿宋_GB2312" w:hAnsi="Times New Roman" w:cs="Times New Roman"/>
          <w:bCs/>
          <w:sz w:val="32"/>
          <w:szCs w:val="28"/>
        </w:rPr>
      </w:pPr>
      <w:r w:rsidRPr="00593906">
        <w:rPr>
          <w:rFonts w:ascii="Times New Roman" w:eastAsia="仿宋_GB2312" w:hAnsi="Times New Roman" w:cs="Times New Roman"/>
          <w:bCs/>
          <w:sz w:val="32"/>
          <w:szCs w:val="28"/>
        </w:rPr>
        <w:t>2.</w:t>
      </w:r>
      <w:r w:rsidRPr="00593906">
        <w:rPr>
          <w:rFonts w:ascii="Times New Roman" w:eastAsia="仿宋_GB2312" w:hAnsi="Times New Roman" w:cs="Times New Roman"/>
          <w:bCs/>
          <w:sz w:val="32"/>
          <w:szCs w:val="28"/>
        </w:rPr>
        <w:t>应提交</w:t>
      </w:r>
      <w:r w:rsidRPr="00593906">
        <w:rPr>
          <w:rFonts w:ascii="Times New Roman" w:eastAsia="仿宋_GB2312" w:hAnsi="Times New Roman" w:cs="Times New Roman"/>
          <w:bCs/>
          <w:sz w:val="32"/>
          <w:szCs w:val="28"/>
        </w:rPr>
        <w:t>RS</w:t>
      </w:r>
      <w:r w:rsidRPr="00593906">
        <w:rPr>
          <w:rFonts w:ascii="Times New Roman" w:eastAsia="仿宋_GB2312" w:hAnsi="Times New Roman" w:cs="Times New Roman"/>
          <w:bCs/>
          <w:sz w:val="32"/>
          <w:szCs w:val="28"/>
        </w:rPr>
        <w:t>的年度报告，内容包括年度质量回顾分析报告、销售信息以及作为</w:t>
      </w:r>
      <w:r w:rsidRPr="00593906">
        <w:rPr>
          <w:rFonts w:ascii="Times New Roman" w:eastAsia="仿宋_GB2312" w:hAnsi="Times New Roman" w:cs="Times New Roman"/>
          <w:bCs/>
          <w:sz w:val="32"/>
          <w:szCs w:val="28"/>
        </w:rPr>
        <w:t>RS</w:t>
      </w:r>
      <w:r w:rsidRPr="00593906">
        <w:rPr>
          <w:rFonts w:ascii="Times New Roman" w:eastAsia="仿宋_GB2312" w:hAnsi="Times New Roman" w:cs="Times New Roman"/>
          <w:bCs/>
          <w:sz w:val="32"/>
          <w:szCs w:val="28"/>
        </w:rPr>
        <w:t>的供应信息等。</w:t>
      </w:r>
    </w:p>
    <w:p w:rsidR="0049251E" w:rsidRPr="00593906" w:rsidRDefault="0049251E" w:rsidP="0049251E">
      <w:pPr>
        <w:pStyle w:val="2"/>
        <w:ind w:firstLineChars="200" w:firstLine="640"/>
        <w:rPr>
          <w:rFonts w:ascii="Times New Roman" w:eastAsia="楷体" w:hAnsi="Times New Roman" w:cs="Times New Roman"/>
          <w:b w:val="0"/>
          <w:kern w:val="0"/>
          <w:sz w:val="32"/>
        </w:rPr>
      </w:pPr>
      <w:bookmarkStart w:id="58" w:name="_Toc492130465"/>
      <w:bookmarkStart w:id="59" w:name="_Toc492131156"/>
      <w:bookmarkStart w:id="60" w:name="_Toc492131229"/>
      <w:bookmarkStart w:id="61" w:name="_Toc492131346"/>
      <w:bookmarkStart w:id="62" w:name="_Toc492148329"/>
      <w:r w:rsidRPr="00593906">
        <w:rPr>
          <w:rFonts w:ascii="Times New Roman" w:eastAsia="楷体" w:hAnsi="Times New Roman" w:cs="Times New Roman"/>
          <w:b w:val="0"/>
          <w:kern w:val="0"/>
          <w:sz w:val="32"/>
        </w:rPr>
        <w:t>（</w:t>
      </w:r>
      <w:r w:rsidR="00605756" w:rsidRPr="00593906">
        <w:rPr>
          <w:rFonts w:ascii="Times New Roman" w:eastAsia="楷体" w:hAnsi="Times New Roman" w:cs="Times New Roman" w:hint="eastAsia"/>
          <w:b w:val="0"/>
          <w:kern w:val="0"/>
          <w:sz w:val="32"/>
        </w:rPr>
        <w:t>九</w:t>
      </w:r>
      <w:r w:rsidRPr="00593906">
        <w:rPr>
          <w:rFonts w:ascii="Times New Roman" w:eastAsia="楷体" w:hAnsi="Times New Roman" w:cs="Times New Roman"/>
          <w:b w:val="0"/>
          <w:kern w:val="0"/>
          <w:sz w:val="32"/>
        </w:rPr>
        <w:t>）药品监管机构责任</w:t>
      </w:r>
      <w:bookmarkEnd w:id="58"/>
      <w:bookmarkEnd w:id="59"/>
      <w:bookmarkEnd w:id="60"/>
      <w:bookmarkEnd w:id="61"/>
      <w:bookmarkEnd w:id="62"/>
    </w:p>
    <w:p w:rsidR="0049251E" w:rsidRPr="00593906" w:rsidRDefault="0049251E" w:rsidP="0049251E">
      <w:pPr>
        <w:pStyle w:val="Default"/>
        <w:spacing w:line="360" w:lineRule="auto"/>
        <w:ind w:firstLineChars="200" w:firstLine="640"/>
        <w:rPr>
          <w:rFonts w:ascii="Times New Roman" w:eastAsia="仿宋_GB2312" w:hAnsi="Times New Roman" w:cs="Times New Roman"/>
          <w:bCs/>
          <w:sz w:val="32"/>
          <w:szCs w:val="28"/>
        </w:rPr>
      </w:pPr>
      <w:r w:rsidRPr="00593906">
        <w:rPr>
          <w:rFonts w:ascii="Times New Roman" w:eastAsia="仿宋_GB2312" w:hAnsi="Times New Roman" w:cs="Times New Roman"/>
          <w:bCs/>
          <w:sz w:val="32"/>
          <w:szCs w:val="28"/>
        </w:rPr>
        <w:t xml:space="preserve">1. </w:t>
      </w:r>
      <w:r w:rsidRPr="00593906">
        <w:rPr>
          <w:rFonts w:ascii="Times New Roman" w:eastAsia="仿宋_GB2312" w:hAnsi="Times New Roman" w:cs="Times New Roman"/>
          <w:bCs/>
          <w:sz w:val="32"/>
          <w:szCs w:val="28"/>
        </w:rPr>
        <w:t>为保证</w:t>
      </w:r>
      <w:r w:rsidRPr="00593906">
        <w:rPr>
          <w:rFonts w:ascii="Times New Roman" w:eastAsia="仿宋_GB2312" w:hAnsi="Times New Roman" w:cs="Times New Roman"/>
          <w:bCs/>
          <w:sz w:val="32"/>
          <w:szCs w:val="28"/>
        </w:rPr>
        <w:t>RS</w:t>
      </w:r>
      <w:r w:rsidRPr="00593906">
        <w:rPr>
          <w:rFonts w:ascii="Times New Roman" w:eastAsia="仿宋_GB2312" w:hAnsi="Times New Roman" w:cs="Times New Roman"/>
          <w:bCs/>
          <w:sz w:val="32"/>
          <w:szCs w:val="28"/>
        </w:rPr>
        <w:t>的可获得性，</w:t>
      </w:r>
      <w:r w:rsidR="00073EEE" w:rsidRPr="00593906">
        <w:rPr>
          <w:rFonts w:ascii="Times New Roman" w:eastAsia="仿宋_GB2312" w:hAnsi="Times New Roman" w:cs="Times New Roman"/>
          <w:bCs/>
          <w:sz w:val="32"/>
          <w:szCs w:val="28"/>
        </w:rPr>
        <w:t>食品药品监管总局</w:t>
      </w:r>
      <w:r w:rsidRPr="00593906">
        <w:rPr>
          <w:rFonts w:ascii="Times New Roman" w:eastAsia="仿宋_GB2312" w:hAnsi="Times New Roman" w:cs="Times New Roman" w:hint="eastAsia"/>
          <w:bCs/>
          <w:sz w:val="32"/>
          <w:szCs w:val="28"/>
        </w:rPr>
        <w:t>应及时确定</w:t>
      </w:r>
      <w:r w:rsidRPr="00593906">
        <w:rPr>
          <w:rFonts w:ascii="Times New Roman" w:eastAsia="仿宋_GB2312" w:hAnsi="Times New Roman" w:cs="Times New Roman"/>
          <w:bCs/>
          <w:sz w:val="32"/>
          <w:szCs w:val="28"/>
        </w:rPr>
        <w:t>新的</w:t>
      </w:r>
      <w:r w:rsidRPr="00593906">
        <w:rPr>
          <w:rFonts w:ascii="Times New Roman" w:eastAsia="仿宋_GB2312" w:hAnsi="Times New Roman" w:cs="Times New Roman"/>
          <w:bCs/>
          <w:sz w:val="32"/>
          <w:szCs w:val="28"/>
        </w:rPr>
        <w:t>RS</w:t>
      </w:r>
      <w:r w:rsidRPr="00593906">
        <w:rPr>
          <w:rFonts w:ascii="Times New Roman" w:eastAsia="仿宋_GB2312" w:hAnsi="Times New Roman" w:cs="Times New Roman" w:hint="eastAsia"/>
          <w:bCs/>
          <w:sz w:val="32"/>
          <w:szCs w:val="28"/>
        </w:rPr>
        <w:t>；</w:t>
      </w:r>
    </w:p>
    <w:p w:rsidR="0049251E" w:rsidRPr="00593906" w:rsidRDefault="0049251E" w:rsidP="0049251E">
      <w:pPr>
        <w:pStyle w:val="Default"/>
        <w:spacing w:line="360" w:lineRule="auto"/>
        <w:ind w:firstLineChars="200" w:firstLine="640"/>
        <w:rPr>
          <w:rFonts w:ascii="Times New Roman" w:eastAsia="仿宋_GB2312" w:hAnsi="Times New Roman" w:cs="Times New Roman"/>
          <w:bCs/>
          <w:sz w:val="32"/>
          <w:szCs w:val="28"/>
        </w:rPr>
      </w:pPr>
      <w:r w:rsidRPr="00593906">
        <w:rPr>
          <w:rFonts w:ascii="Times New Roman" w:eastAsia="仿宋_GB2312" w:hAnsi="Times New Roman" w:cs="Times New Roman"/>
          <w:bCs/>
          <w:sz w:val="32"/>
          <w:szCs w:val="28"/>
        </w:rPr>
        <w:t>2.</w:t>
      </w:r>
      <w:r w:rsidRPr="00593906">
        <w:rPr>
          <w:rFonts w:ascii="Times New Roman" w:eastAsia="仿宋_GB2312" w:hAnsi="Times New Roman" w:cs="Times New Roman" w:hint="eastAsia"/>
          <w:bCs/>
          <w:sz w:val="32"/>
          <w:szCs w:val="28"/>
        </w:rPr>
        <w:t xml:space="preserve"> </w:t>
      </w:r>
      <w:r w:rsidRPr="00593906">
        <w:rPr>
          <w:rFonts w:ascii="Times New Roman" w:eastAsia="仿宋_GB2312" w:hAnsi="Times New Roman" w:cs="Times New Roman"/>
          <w:bCs/>
          <w:sz w:val="32"/>
          <w:szCs w:val="28"/>
        </w:rPr>
        <w:t>应</w:t>
      </w:r>
      <w:r w:rsidRPr="00593906">
        <w:rPr>
          <w:rFonts w:ascii="Times New Roman" w:eastAsia="仿宋_GB2312" w:hAnsi="Times New Roman" w:cs="Times New Roman" w:hint="eastAsia"/>
          <w:bCs/>
          <w:sz w:val="32"/>
          <w:szCs w:val="28"/>
        </w:rPr>
        <w:t>加大对</w:t>
      </w:r>
      <w:r w:rsidRPr="00593906">
        <w:rPr>
          <w:rFonts w:ascii="Times New Roman" w:eastAsia="仿宋_GB2312" w:hAnsi="Times New Roman" w:cs="Times New Roman" w:hint="eastAsia"/>
          <w:bCs/>
          <w:sz w:val="32"/>
          <w:szCs w:val="28"/>
        </w:rPr>
        <w:t>RS</w:t>
      </w:r>
      <w:r w:rsidRPr="00593906">
        <w:rPr>
          <w:rFonts w:ascii="Times New Roman" w:eastAsia="仿宋_GB2312" w:hAnsi="Times New Roman" w:cs="Times New Roman" w:hint="eastAsia"/>
          <w:bCs/>
          <w:sz w:val="32"/>
          <w:szCs w:val="28"/>
        </w:rPr>
        <w:t>的质量考核，全面了解</w:t>
      </w:r>
      <w:r w:rsidRPr="00593906">
        <w:rPr>
          <w:rFonts w:ascii="Times New Roman" w:eastAsia="仿宋_GB2312" w:hAnsi="Times New Roman" w:cs="Times New Roman" w:hint="eastAsia"/>
          <w:bCs/>
          <w:sz w:val="32"/>
          <w:szCs w:val="28"/>
        </w:rPr>
        <w:t>RS</w:t>
      </w:r>
      <w:r w:rsidRPr="00593906">
        <w:rPr>
          <w:rFonts w:ascii="Times New Roman" w:eastAsia="仿宋_GB2312" w:hAnsi="Times New Roman" w:cs="Times New Roman" w:hint="eastAsia"/>
          <w:bCs/>
          <w:sz w:val="32"/>
          <w:szCs w:val="28"/>
        </w:rPr>
        <w:t>的质量状况，督促</w:t>
      </w:r>
      <w:r w:rsidRPr="00593906">
        <w:rPr>
          <w:rFonts w:ascii="Times New Roman" w:eastAsia="仿宋_GB2312" w:hAnsi="Times New Roman" w:cs="Times New Roman"/>
          <w:bCs/>
          <w:sz w:val="32"/>
          <w:szCs w:val="28"/>
        </w:rPr>
        <w:lastRenderedPageBreak/>
        <w:t>RS</w:t>
      </w:r>
      <w:r w:rsidRPr="00593906">
        <w:rPr>
          <w:rFonts w:ascii="Times New Roman" w:eastAsia="仿宋_GB2312" w:hAnsi="Times New Roman" w:cs="Times New Roman"/>
          <w:bCs/>
          <w:sz w:val="32"/>
          <w:szCs w:val="28"/>
        </w:rPr>
        <w:t>上市许可持有人</w:t>
      </w:r>
      <w:r w:rsidRPr="00593906">
        <w:rPr>
          <w:rFonts w:ascii="Times New Roman" w:eastAsia="仿宋_GB2312" w:hAnsi="Times New Roman" w:cs="Times New Roman" w:hint="eastAsia"/>
          <w:bCs/>
          <w:sz w:val="32"/>
          <w:szCs w:val="28"/>
        </w:rPr>
        <w:t>持续保持</w:t>
      </w:r>
      <w:r w:rsidRPr="00593906">
        <w:rPr>
          <w:rFonts w:ascii="Times New Roman" w:eastAsia="仿宋_GB2312" w:hAnsi="Times New Roman" w:cs="Times New Roman" w:hint="eastAsia"/>
          <w:bCs/>
          <w:sz w:val="32"/>
          <w:szCs w:val="28"/>
        </w:rPr>
        <w:t>RS</w:t>
      </w:r>
      <w:r w:rsidRPr="00593906">
        <w:rPr>
          <w:rFonts w:ascii="Times New Roman" w:eastAsia="仿宋_GB2312" w:hAnsi="Times New Roman" w:cs="Times New Roman" w:hint="eastAsia"/>
          <w:bCs/>
          <w:sz w:val="32"/>
          <w:szCs w:val="28"/>
        </w:rPr>
        <w:t>质量稳定</w:t>
      </w:r>
      <w:r w:rsidRPr="00593906">
        <w:rPr>
          <w:rFonts w:ascii="Times New Roman" w:eastAsia="仿宋_GB2312" w:hAnsi="Times New Roman" w:cs="Times New Roman"/>
          <w:bCs/>
          <w:sz w:val="32"/>
          <w:szCs w:val="28"/>
        </w:rPr>
        <w:t>。</w:t>
      </w:r>
    </w:p>
    <w:p w:rsidR="00D3379A" w:rsidRPr="00593906" w:rsidRDefault="00D3379A" w:rsidP="008F05CF">
      <w:pPr>
        <w:pStyle w:val="2"/>
        <w:ind w:firstLineChars="200" w:firstLine="640"/>
        <w:rPr>
          <w:rFonts w:ascii="Times New Roman" w:eastAsia="楷体" w:hAnsi="Times New Roman" w:cs="Times New Roman"/>
          <w:b w:val="0"/>
          <w:kern w:val="0"/>
          <w:sz w:val="32"/>
        </w:rPr>
      </w:pPr>
      <w:bookmarkStart w:id="63" w:name="_Toc491884447"/>
      <w:bookmarkStart w:id="64" w:name="_Toc491884901"/>
      <w:bookmarkStart w:id="65" w:name="_Toc492130469"/>
      <w:bookmarkStart w:id="66" w:name="_Toc492131160"/>
      <w:bookmarkStart w:id="67" w:name="_Toc492131233"/>
      <w:bookmarkStart w:id="68" w:name="_Toc492131350"/>
      <w:bookmarkStart w:id="69" w:name="_Toc492148330"/>
      <w:r w:rsidRPr="00593906">
        <w:rPr>
          <w:rFonts w:ascii="Times New Roman" w:eastAsia="楷体" w:hAnsi="Times New Roman" w:cs="Times New Roman"/>
          <w:b w:val="0"/>
          <w:kern w:val="0"/>
          <w:sz w:val="32"/>
        </w:rPr>
        <w:t>（</w:t>
      </w:r>
      <w:r w:rsidR="001B0F28" w:rsidRPr="00593906">
        <w:rPr>
          <w:rFonts w:ascii="Times New Roman" w:eastAsia="楷体" w:hAnsi="Times New Roman" w:cs="Times New Roman" w:hint="eastAsia"/>
          <w:b w:val="0"/>
          <w:kern w:val="0"/>
          <w:sz w:val="32"/>
        </w:rPr>
        <w:t>十</w:t>
      </w:r>
      <w:r w:rsidRPr="00593906">
        <w:rPr>
          <w:rFonts w:ascii="Times New Roman" w:eastAsia="楷体" w:hAnsi="Times New Roman" w:cs="Times New Roman"/>
          <w:b w:val="0"/>
          <w:kern w:val="0"/>
          <w:sz w:val="32"/>
        </w:rPr>
        <w:t>）目录集的更新与完善</w:t>
      </w:r>
      <w:bookmarkEnd w:id="63"/>
      <w:bookmarkEnd w:id="64"/>
      <w:bookmarkEnd w:id="65"/>
      <w:bookmarkEnd w:id="66"/>
      <w:bookmarkEnd w:id="67"/>
      <w:bookmarkEnd w:id="68"/>
      <w:bookmarkEnd w:id="69"/>
    </w:p>
    <w:p w:rsidR="00D3379A" w:rsidRPr="00593906" w:rsidRDefault="00D3379A" w:rsidP="00D3379A">
      <w:pPr>
        <w:widowControl/>
        <w:shd w:val="clear" w:color="auto" w:fill="FFFFFF"/>
        <w:spacing w:line="360" w:lineRule="auto"/>
        <w:ind w:firstLine="503"/>
        <w:jc w:val="left"/>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目录集将保持持续更新，确保内容准确，并建立网络版目录集，提供公开查询。</w:t>
      </w:r>
    </w:p>
    <w:p w:rsidR="00D3379A" w:rsidRPr="00593906" w:rsidRDefault="00D3379A" w:rsidP="00D3379A">
      <w:pPr>
        <w:widowControl/>
        <w:shd w:val="clear" w:color="auto" w:fill="FFFFFF"/>
        <w:spacing w:line="360" w:lineRule="auto"/>
        <w:ind w:firstLine="503"/>
        <w:jc w:val="left"/>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目录</w:t>
      </w:r>
      <w:proofErr w:type="gramStart"/>
      <w:r w:rsidRPr="00593906">
        <w:rPr>
          <w:rFonts w:ascii="Times New Roman" w:eastAsia="仿宋_GB2312" w:hAnsi="Times New Roman" w:cs="Times New Roman"/>
          <w:color w:val="000000"/>
          <w:kern w:val="0"/>
          <w:sz w:val="32"/>
          <w:szCs w:val="28"/>
        </w:rPr>
        <w:t>集相关</w:t>
      </w:r>
      <w:proofErr w:type="gramEnd"/>
      <w:r w:rsidRPr="00593906">
        <w:rPr>
          <w:rFonts w:ascii="Times New Roman" w:eastAsia="仿宋_GB2312" w:hAnsi="Times New Roman" w:cs="Times New Roman"/>
          <w:color w:val="000000"/>
          <w:kern w:val="0"/>
          <w:sz w:val="32"/>
          <w:szCs w:val="28"/>
        </w:rPr>
        <w:t>管理机构联系方式：</w:t>
      </w:r>
      <w:r w:rsidR="00073EEE" w:rsidRPr="00593906">
        <w:rPr>
          <w:rFonts w:ascii="Times New Roman" w:eastAsia="仿宋_GB2312" w:hAnsi="Times New Roman" w:cs="Times New Roman" w:hint="eastAsia"/>
          <w:color w:val="000000"/>
          <w:kern w:val="0"/>
          <w:sz w:val="32"/>
          <w:szCs w:val="28"/>
        </w:rPr>
        <w:t>食品药品监管总局</w:t>
      </w:r>
      <w:r w:rsidR="006B064B" w:rsidRPr="00593906">
        <w:rPr>
          <w:rFonts w:ascii="Times New Roman" w:eastAsia="仿宋_GB2312" w:hAnsi="Times New Roman" w:cs="Times New Roman" w:hint="eastAsia"/>
          <w:color w:val="000000"/>
          <w:kern w:val="0"/>
          <w:sz w:val="32"/>
          <w:szCs w:val="28"/>
        </w:rPr>
        <w:t>药品审评中心</w:t>
      </w:r>
    </w:p>
    <w:p w:rsidR="00D3379A" w:rsidRPr="00593906" w:rsidRDefault="006B064B" w:rsidP="00D3379A">
      <w:pPr>
        <w:widowControl/>
        <w:shd w:val="clear" w:color="auto" w:fill="FFFFFF"/>
        <w:spacing w:line="360" w:lineRule="auto"/>
        <w:ind w:firstLine="503"/>
        <w:jc w:val="left"/>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hint="eastAsia"/>
          <w:color w:val="000000"/>
          <w:kern w:val="0"/>
          <w:sz w:val="32"/>
          <w:szCs w:val="28"/>
        </w:rPr>
        <w:t>联系人及</w:t>
      </w:r>
      <w:r w:rsidR="00D3379A" w:rsidRPr="00593906">
        <w:rPr>
          <w:rFonts w:ascii="Times New Roman" w:eastAsia="仿宋_GB2312" w:hAnsi="Times New Roman" w:cs="Times New Roman"/>
          <w:color w:val="000000"/>
          <w:kern w:val="0"/>
          <w:sz w:val="32"/>
          <w:szCs w:val="28"/>
        </w:rPr>
        <w:t>电话：</w:t>
      </w:r>
      <w:r w:rsidR="00A75715" w:rsidRPr="00593906">
        <w:rPr>
          <w:rFonts w:ascii="Times New Roman" w:eastAsia="仿宋_GB2312" w:hAnsi="Times New Roman" w:cs="Times New Roman" w:hint="eastAsia"/>
          <w:color w:val="000000"/>
          <w:kern w:val="0"/>
          <w:sz w:val="32"/>
          <w:szCs w:val="28"/>
        </w:rPr>
        <w:t>闫方</w:t>
      </w:r>
      <w:r w:rsidRPr="00593906">
        <w:rPr>
          <w:rFonts w:ascii="Times New Roman" w:eastAsia="仿宋_GB2312" w:hAnsi="Times New Roman" w:cs="Times New Roman" w:hint="eastAsia"/>
          <w:color w:val="000000"/>
          <w:kern w:val="0"/>
          <w:sz w:val="32"/>
          <w:szCs w:val="28"/>
        </w:rPr>
        <w:t>010-68921505</w:t>
      </w:r>
    </w:p>
    <w:p w:rsidR="00D3379A" w:rsidRPr="00593906" w:rsidRDefault="00D3379A" w:rsidP="00D3379A">
      <w:pPr>
        <w:widowControl/>
        <w:shd w:val="clear" w:color="auto" w:fill="FFFFFF"/>
        <w:spacing w:line="360" w:lineRule="auto"/>
        <w:ind w:firstLine="503"/>
        <w:jc w:val="left"/>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电子邮箱：</w:t>
      </w:r>
      <w:r w:rsidR="006B064B" w:rsidRPr="00593906">
        <w:rPr>
          <w:rFonts w:ascii="Times New Roman" w:eastAsia="仿宋_GB2312" w:hAnsi="Times New Roman" w:cs="Times New Roman" w:hint="eastAsia"/>
          <w:color w:val="000000"/>
          <w:kern w:val="0"/>
          <w:sz w:val="32"/>
          <w:szCs w:val="28"/>
        </w:rPr>
        <w:t>yanf</w:t>
      </w:r>
      <w:r w:rsidR="00EE42BA" w:rsidRPr="00593906">
        <w:rPr>
          <w:rFonts w:ascii="Times New Roman" w:eastAsia="仿宋_GB2312" w:hAnsi="Times New Roman" w:cs="Times New Roman" w:hint="eastAsia"/>
          <w:color w:val="000000"/>
          <w:kern w:val="0"/>
          <w:sz w:val="32"/>
          <w:szCs w:val="28"/>
        </w:rPr>
        <w:t>@cde.org.cn</w:t>
      </w:r>
    </w:p>
    <w:p w:rsidR="00D3379A" w:rsidRPr="00593906" w:rsidRDefault="00D3379A" w:rsidP="00D3379A">
      <w:pPr>
        <w:widowControl/>
        <w:shd w:val="clear" w:color="auto" w:fill="FFFFFF"/>
        <w:spacing w:line="360" w:lineRule="auto"/>
        <w:ind w:firstLine="503"/>
        <w:jc w:val="left"/>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地址</w:t>
      </w:r>
      <w:r w:rsidR="0012581B" w:rsidRPr="00593906">
        <w:rPr>
          <w:rFonts w:ascii="Times New Roman" w:eastAsia="仿宋_GB2312" w:hAnsi="Times New Roman" w:cs="Times New Roman" w:hint="eastAsia"/>
          <w:color w:val="000000"/>
          <w:kern w:val="0"/>
          <w:sz w:val="32"/>
          <w:szCs w:val="28"/>
        </w:rPr>
        <w:t>：</w:t>
      </w:r>
      <w:r w:rsidR="00EE42BA" w:rsidRPr="00593906">
        <w:rPr>
          <w:rFonts w:ascii="Times New Roman" w:eastAsia="仿宋_GB2312" w:hAnsi="Times New Roman" w:cs="Times New Roman" w:hint="eastAsia"/>
          <w:color w:val="000000"/>
          <w:kern w:val="0"/>
          <w:sz w:val="32"/>
          <w:szCs w:val="28"/>
        </w:rPr>
        <w:t>北京市海淀区复兴路甲一号</w:t>
      </w:r>
    </w:p>
    <w:p w:rsidR="0015366D" w:rsidRPr="00593906" w:rsidRDefault="00854C35" w:rsidP="0012581B">
      <w:pPr>
        <w:pStyle w:val="2"/>
        <w:ind w:firstLineChars="200" w:firstLine="643"/>
        <w:rPr>
          <w:rFonts w:ascii="Times New Roman" w:eastAsia="楷体" w:hAnsi="Times New Roman" w:cs="Times New Roman"/>
          <w:b w:val="0"/>
          <w:kern w:val="0"/>
          <w:sz w:val="32"/>
        </w:rPr>
      </w:pPr>
      <w:r w:rsidRPr="00593906">
        <w:rPr>
          <w:rFonts w:ascii="Times New Roman" w:hAnsi="Times New Roman" w:cs="Times New Roman"/>
          <w:sz w:val="32"/>
          <w:szCs w:val="28"/>
        </w:rPr>
        <w:br w:type="page"/>
      </w:r>
      <w:bookmarkStart w:id="70" w:name="_Toc492148331"/>
      <w:bookmarkEnd w:id="5"/>
      <w:bookmarkEnd w:id="6"/>
      <w:r w:rsidR="006B064B" w:rsidRPr="00593906">
        <w:rPr>
          <w:rFonts w:ascii="Times New Roman" w:eastAsia="楷体" w:hAnsi="Times New Roman" w:cs="Times New Roman" w:hint="eastAsia"/>
          <w:b w:val="0"/>
          <w:kern w:val="0"/>
          <w:sz w:val="32"/>
        </w:rPr>
        <w:lastRenderedPageBreak/>
        <w:t>（十一）</w:t>
      </w:r>
      <w:r w:rsidR="0015366D" w:rsidRPr="00593906">
        <w:rPr>
          <w:rFonts w:ascii="Times New Roman" w:eastAsia="楷体" w:hAnsi="Times New Roman" w:cs="Times New Roman"/>
          <w:b w:val="0"/>
          <w:kern w:val="0"/>
          <w:sz w:val="32"/>
        </w:rPr>
        <w:t>示例</w:t>
      </w:r>
      <w:bookmarkEnd w:id="70"/>
    </w:p>
    <w:tbl>
      <w:tblPr>
        <w:tblStyle w:val="a7"/>
        <w:tblW w:w="9039" w:type="dxa"/>
        <w:tblLayout w:type="fixed"/>
        <w:tblLook w:val="04A0" w:firstRow="1" w:lastRow="0" w:firstColumn="1" w:lastColumn="0" w:noHBand="0" w:noVBand="1"/>
      </w:tblPr>
      <w:tblGrid>
        <w:gridCol w:w="2943"/>
        <w:gridCol w:w="6096"/>
      </w:tblGrid>
      <w:tr w:rsidR="0015366D" w:rsidRPr="00593906" w:rsidTr="00A75715">
        <w:trPr>
          <w:trHeight w:val="19"/>
        </w:trPr>
        <w:tc>
          <w:tcPr>
            <w:tcW w:w="2943" w:type="dxa"/>
            <w:vAlign w:val="center"/>
          </w:tcPr>
          <w:p w:rsidR="0015366D" w:rsidRPr="00593906" w:rsidRDefault="0015366D" w:rsidP="00740DC1">
            <w:pPr>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活性成份</w:t>
            </w:r>
          </w:p>
        </w:tc>
        <w:tc>
          <w:tcPr>
            <w:tcW w:w="6096" w:type="dxa"/>
          </w:tcPr>
          <w:p w:rsidR="0015366D" w:rsidRPr="00593906" w:rsidRDefault="0015366D" w:rsidP="00740DC1">
            <w:pPr>
              <w:rPr>
                <w:rFonts w:ascii="Times New Roman" w:eastAsia="仿宋" w:hAnsi="Times New Roman" w:cs="Times New Roman"/>
                <w:sz w:val="28"/>
                <w:szCs w:val="24"/>
              </w:rPr>
            </w:pPr>
            <w:r w:rsidRPr="00593906">
              <w:rPr>
                <w:rFonts w:ascii="Times New Roman" w:eastAsia="仿宋" w:hAnsi="Times New Roman" w:cs="Times New Roman"/>
                <w:sz w:val="28"/>
                <w:szCs w:val="24"/>
              </w:rPr>
              <w:t>对于复方制剂，各活性成分以分号隔开</w:t>
            </w:r>
          </w:p>
        </w:tc>
      </w:tr>
      <w:tr w:rsidR="0015366D" w:rsidRPr="00593906" w:rsidTr="00A75715">
        <w:trPr>
          <w:trHeight w:val="19"/>
        </w:trPr>
        <w:tc>
          <w:tcPr>
            <w:tcW w:w="2943" w:type="dxa"/>
            <w:vAlign w:val="center"/>
          </w:tcPr>
          <w:p w:rsidR="0015366D" w:rsidRPr="00593906" w:rsidRDefault="0015366D" w:rsidP="00740DC1">
            <w:pPr>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活性成分（英文）</w:t>
            </w:r>
          </w:p>
        </w:tc>
        <w:tc>
          <w:tcPr>
            <w:tcW w:w="6096" w:type="dxa"/>
          </w:tcPr>
          <w:p w:rsidR="0015366D" w:rsidRPr="00593906" w:rsidRDefault="0015366D" w:rsidP="00740DC1">
            <w:pPr>
              <w:rPr>
                <w:rFonts w:ascii="Times New Roman" w:eastAsia="仿宋" w:hAnsi="Times New Roman" w:cs="Times New Roman"/>
                <w:sz w:val="28"/>
                <w:szCs w:val="24"/>
              </w:rPr>
            </w:pPr>
          </w:p>
        </w:tc>
      </w:tr>
      <w:tr w:rsidR="0015366D" w:rsidRPr="00593906" w:rsidTr="00A75715">
        <w:trPr>
          <w:trHeight w:val="19"/>
        </w:trPr>
        <w:tc>
          <w:tcPr>
            <w:tcW w:w="2943" w:type="dxa"/>
            <w:vAlign w:val="center"/>
          </w:tcPr>
          <w:p w:rsidR="0015366D" w:rsidRPr="00593906" w:rsidRDefault="0015366D" w:rsidP="00740DC1">
            <w:pPr>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药品名称</w:t>
            </w:r>
          </w:p>
        </w:tc>
        <w:tc>
          <w:tcPr>
            <w:tcW w:w="6096" w:type="dxa"/>
          </w:tcPr>
          <w:p w:rsidR="0015366D" w:rsidRPr="00593906" w:rsidRDefault="0015366D" w:rsidP="00740DC1">
            <w:pPr>
              <w:rPr>
                <w:rFonts w:ascii="Times New Roman" w:eastAsia="仿宋" w:hAnsi="Times New Roman" w:cs="Times New Roman"/>
                <w:sz w:val="28"/>
                <w:szCs w:val="24"/>
              </w:rPr>
            </w:pPr>
            <w:r w:rsidRPr="00593906">
              <w:rPr>
                <w:rFonts w:ascii="Times New Roman" w:eastAsia="仿宋" w:hAnsi="Times New Roman" w:cs="Times New Roman" w:hint="eastAsia"/>
                <w:sz w:val="28"/>
                <w:szCs w:val="24"/>
              </w:rPr>
              <w:t>以批件为准</w:t>
            </w:r>
          </w:p>
        </w:tc>
      </w:tr>
      <w:tr w:rsidR="0015366D" w:rsidRPr="00593906" w:rsidTr="00A75715">
        <w:trPr>
          <w:trHeight w:val="19"/>
        </w:trPr>
        <w:tc>
          <w:tcPr>
            <w:tcW w:w="2943" w:type="dxa"/>
            <w:vAlign w:val="center"/>
          </w:tcPr>
          <w:p w:rsidR="0015366D" w:rsidRPr="00593906" w:rsidRDefault="0015366D" w:rsidP="00740DC1">
            <w:pPr>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药品名称（英文）</w:t>
            </w:r>
          </w:p>
        </w:tc>
        <w:tc>
          <w:tcPr>
            <w:tcW w:w="6096" w:type="dxa"/>
          </w:tcPr>
          <w:p w:rsidR="0015366D" w:rsidRPr="00593906" w:rsidRDefault="0015366D" w:rsidP="00740DC1">
            <w:pPr>
              <w:rPr>
                <w:rFonts w:ascii="Times New Roman" w:eastAsia="仿宋" w:hAnsi="Times New Roman" w:cs="Times New Roman"/>
                <w:sz w:val="28"/>
                <w:szCs w:val="24"/>
              </w:rPr>
            </w:pPr>
          </w:p>
        </w:tc>
      </w:tr>
      <w:tr w:rsidR="0015366D" w:rsidRPr="00593906" w:rsidTr="00A75715">
        <w:trPr>
          <w:trHeight w:val="19"/>
        </w:trPr>
        <w:tc>
          <w:tcPr>
            <w:tcW w:w="2943" w:type="dxa"/>
            <w:vAlign w:val="center"/>
          </w:tcPr>
          <w:p w:rsidR="0015366D" w:rsidRPr="00593906" w:rsidRDefault="0015366D" w:rsidP="00740DC1">
            <w:pPr>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商品名</w:t>
            </w:r>
          </w:p>
        </w:tc>
        <w:tc>
          <w:tcPr>
            <w:tcW w:w="6096" w:type="dxa"/>
          </w:tcPr>
          <w:p w:rsidR="0015366D" w:rsidRPr="00593906" w:rsidRDefault="0015366D" w:rsidP="00740DC1">
            <w:pPr>
              <w:rPr>
                <w:rFonts w:ascii="Times New Roman" w:eastAsia="仿宋" w:hAnsi="Times New Roman" w:cs="Times New Roman"/>
                <w:sz w:val="28"/>
                <w:szCs w:val="24"/>
              </w:rPr>
            </w:pPr>
          </w:p>
        </w:tc>
      </w:tr>
      <w:tr w:rsidR="0015366D" w:rsidRPr="00593906" w:rsidTr="00A75715">
        <w:trPr>
          <w:trHeight w:val="19"/>
        </w:trPr>
        <w:tc>
          <w:tcPr>
            <w:tcW w:w="2943" w:type="dxa"/>
            <w:vAlign w:val="center"/>
          </w:tcPr>
          <w:p w:rsidR="0015366D" w:rsidRPr="00593906" w:rsidRDefault="0015366D" w:rsidP="00740DC1">
            <w:pPr>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商品名（英文）</w:t>
            </w:r>
          </w:p>
        </w:tc>
        <w:tc>
          <w:tcPr>
            <w:tcW w:w="6096" w:type="dxa"/>
          </w:tcPr>
          <w:p w:rsidR="0015366D" w:rsidRPr="00593906" w:rsidRDefault="0015366D" w:rsidP="00740DC1">
            <w:pPr>
              <w:rPr>
                <w:rFonts w:ascii="Times New Roman" w:eastAsia="仿宋" w:hAnsi="Times New Roman" w:cs="Times New Roman"/>
                <w:sz w:val="28"/>
                <w:szCs w:val="24"/>
              </w:rPr>
            </w:pPr>
          </w:p>
        </w:tc>
      </w:tr>
      <w:tr w:rsidR="0015366D" w:rsidRPr="00593906" w:rsidTr="00A75715">
        <w:trPr>
          <w:trHeight w:val="19"/>
        </w:trPr>
        <w:tc>
          <w:tcPr>
            <w:tcW w:w="2943" w:type="dxa"/>
            <w:vAlign w:val="center"/>
          </w:tcPr>
          <w:p w:rsidR="0015366D" w:rsidRPr="00593906" w:rsidRDefault="0015366D" w:rsidP="00740DC1">
            <w:pPr>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剂型</w:t>
            </w:r>
          </w:p>
        </w:tc>
        <w:tc>
          <w:tcPr>
            <w:tcW w:w="6096" w:type="dxa"/>
          </w:tcPr>
          <w:p w:rsidR="0015366D" w:rsidRPr="00593906" w:rsidRDefault="0015366D" w:rsidP="00740DC1">
            <w:pPr>
              <w:rPr>
                <w:rFonts w:ascii="Times New Roman" w:eastAsia="仿宋" w:hAnsi="Times New Roman" w:cs="Times New Roman"/>
                <w:sz w:val="28"/>
                <w:szCs w:val="24"/>
              </w:rPr>
            </w:pPr>
            <w:r w:rsidRPr="00593906">
              <w:rPr>
                <w:rFonts w:ascii="Times New Roman" w:eastAsia="仿宋" w:hAnsi="Times New Roman" w:cs="Times New Roman" w:hint="eastAsia"/>
                <w:sz w:val="28"/>
                <w:szCs w:val="24"/>
              </w:rPr>
              <w:t>以批件为准</w:t>
            </w:r>
          </w:p>
        </w:tc>
      </w:tr>
      <w:tr w:rsidR="0015366D" w:rsidRPr="00593906" w:rsidTr="00A75715">
        <w:trPr>
          <w:trHeight w:val="19"/>
        </w:trPr>
        <w:tc>
          <w:tcPr>
            <w:tcW w:w="2943" w:type="dxa"/>
            <w:vAlign w:val="center"/>
          </w:tcPr>
          <w:p w:rsidR="0015366D" w:rsidRPr="00593906" w:rsidRDefault="0015366D" w:rsidP="00740DC1">
            <w:pPr>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给药途径</w:t>
            </w:r>
          </w:p>
        </w:tc>
        <w:tc>
          <w:tcPr>
            <w:tcW w:w="6096" w:type="dxa"/>
          </w:tcPr>
          <w:p w:rsidR="0015366D" w:rsidRPr="00593906" w:rsidRDefault="0015366D" w:rsidP="00740DC1">
            <w:pPr>
              <w:rPr>
                <w:rFonts w:ascii="Times New Roman" w:eastAsia="仿宋" w:hAnsi="Times New Roman" w:cs="Times New Roman"/>
                <w:sz w:val="28"/>
                <w:szCs w:val="24"/>
              </w:rPr>
            </w:pPr>
            <w:r w:rsidRPr="00593906">
              <w:rPr>
                <w:rFonts w:ascii="Times New Roman" w:eastAsia="仿宋" w:hAnsi="Times New Roman" w:cs="Times New Roman"/>
                <w:sz w:val="28"/>
                <w:szCs w:val="24"/>
              </w:rPr>
              <w:t>参照附录</w:t>
            </w:r>
          </w:p>
        </w:tc>
      </w:tr>
      <w:tr w:rsidR="0015366D" w:rsidRPr="00593906" w:rsidTr="00A75715">
        <w:trPr>
          <w:trHeight w:val="19"/>
        </w:trPr>
        <w:tc>
          <w:tcPr>
            <w:tcW w:w="2943" w:type="dxa"/>
            <w:vAlign w:val="center"/>
          </w:tcPr>
          <w:p w:rsidR="0015366D" w:rsidRPr="00593906" w:rsidRDefault="0015366D" w:rsidP="00740DC1">
            <w:pPr>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规格</w:t>
            </w:r>
          </w:p>
        </w:tc>
        <w:tc>
          <w:tcPr>
            <w:tcW w:w="6096" w:type="dxa"/>
          </w:tcPr>
          <w:p w:rsidR="0015366D" w:rsidRPr="00593906" w:rsidRDefault="0015366D" w:rsidP="00740DC1">
            <w:pPr>
              <w:rPr>
                <w:rFonts w:ascii="Times New Roman" w:eastAsia="仿宋" w:hAnsi="Times New Roman" w:cs="Times New Roman"/>
                <w:sz w:val="28"/>
                <w:szCs w:val="24"/>
              </w:rPr>
            </w:pPr>
            <w:r w:rsidRPr="00593906">
              <w:rPr>
                <w:rFonts w:ascii="Times New Roman" w:eastAsia="仿宋" w:hAnsi="Times New Roman" w:cs="Times New Roman" w:hint="eastAsia"/>
                <w:sz w:val="28"/>
                <w:szCs w:val="24"/>
              </w:rPr>
              <w:t>以批件为准</w:t>
            </w:r>
          </w:p>
        </w:tc>
      </w:tr>
      <w:tr w:rsidR="0015366D" w:rsidRPr="00593906" w:rsidTr="00A75715">
        <w:trPr>
          <w:trHeight w:val="19"/>
        </w:trPr>
        <w:tc>
          <w:tcPr>
            <w:tcW w:w="2943" w:type="dxa"/>
            <w:vAlign w:val="center"/>
          </w:tcPr>
          <w:p w:rsidR="0015366D" w:rsidRPr="00593906" w:rsidRDefault="0015366D" w:rsidP="00740DC1">
            <w:pPr>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参比制剂</w:t>
            </w:r>
          </w:p>
        </w:tc>
        <w:tc>
          <w:tcPr>
            <w:tcW w:w="6096" w:type="dxa"/>
          </w:tcPr>
          <w:p w:rsidR="0015366D" w:rsidRPr="00593906" w:rsidRDefault="0015366D" w:rsidP="00740DC1">
            <w:pPr>
              <w:rPr>
                <w:rFonts w:ascii="Times New Roman" w:eastAsia="仿宋" w:hAnsi="Times New Roman" w:cs="Times New Roman"/>
                <w:sz w:val="28"/>
                <w:szCs w:val="24"/>
              </w:rPr>
            </w:pPr>
            <w:r w:rsidRPr="00593906">
              <w:rPr>
                <w:rFonts w:ascii="Times New Roman" w:eastAsia="仿宋" w:hAnsi="Times New Roman" w:cs="Times New Roman" w:hint="eastAsia"/>
                <w:sz w:val="28"/>
                <w:szCs w:val="24"/>
              </w:rPr>
              <w:t>是</w:t>
            </w:r>
            <w:r w:rsidRPr="00593906">
              <w:rPr>
                <w:rFonts w:ascii="Times New Roman" w:eastAsia="仿宋" w:hAnsi="Times New Roman" w:cs="Times New Roman" w:hint="eastAsia"/>
                <w:sz w:val="28"/>
                <w:szCs w:val="24"/>
              </w:rPr>
              <w:t>/</w:t>
            </w:r>
            <w:r w:rsidRPr="00593906">
              <w:rPr>
                <w:rFonts w:ascii="Times New Roman" w:eastAsia="仿宋" w:hAnsi="Times New Roman" w:cs="Times New Roman" w:hint="eastAsia"/>
                <w:sz w:val="28"/>
                <w:szCs w:val="24"/>
              </w:rPr>
              <w:t>否</w:t>
            </w:r>
          </w:p>
        </w:tc>
      </w:tr>
      <w:tr w:rsidR="0015366D" w:rsidRPr="00593906" w:rsidTr="00A75715">
        <w:trPr>
          <w:trHeight w:val="19"/>
        </w:trPr>
        <w:tc>
          <w:tcPr>
            <w:tcW w:w="2943" w:type="dxa"/>
            <w:vAlign w:val="center"/>
          </w:tcPr>
          <w:p w:rsidR="0015366D" w:rsidRPr="00593906" w:rsidRDefault="0015366D" w:rsidP="00740DC1">
            <w:pPr>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标准制剂</w:t>
            </w:r>
          </w:p>
        </w:tc>
        <w:tc>
          <w:tcPr>
            <w:tcW w:w="6096" w:type="dxa"/>
          </w:tcPr>
          <w:p w:rsidR="0015366D" w:rsidRPr="00593906" w:rsidRDefault="0015366D" w:rsidP="00740DC1">
            <w:pPr>
              <w:rPr>
                <w:rFonts w:ascii="Times New Roman" w:eastAsia="仿宋" w:hAnsi="Times New Roman" w:cs="Times New Roman"/>
                <w:sz w:val="28"/>
                <w:szCs w:val="24"/>
              </w:rPr>
            </w:pPr>
            <w:r w:rsidRPr="00593906">
              <w:rPr>
                <w:rFonts w:ascii="Times New Roman" w:eastAsia="仿宋" w:hAnsi="Times New Roman" w:cs="Times New Roman" w:hint="eastAsia"/>
                <w:sz w:val="28"/>
                <w:szCs w:val="24"/>
              </w:rPr>
              <w:t>是</w:t>
            </w:r>
            <w:r w:rsidRPr="00593906">
              <w:rPr>
                <w:rFonts w:ascii="Times New Roman" w:eastAsia="仿宋" w:hAnsi="Times New Roman" w:cs="Times New Roman" w:hint="eastAsia"/>
                <w:sz w:val="28"/>
                <w:szCs w:val="24"/>
              </w:rPr>
              <w:t>/</w:t>
            </w:r>
            <w:r w:rsidRPr="00593906">
              <w:rPr>
                <w:rFonts w:ascii="Times New Roman" w:eastAsia="仿宋" w:hAnsi="Times New Roman" w:cs="Times New Roman" w:hint="eastAsia"/>
                <w:sz w:val="28"/>
                <w:szCs w:val="24"/>
              </w:rPr>
              <w:t>否</w:t>
            </w:r>
          </w:p>
        </w:tc>
      </w:tr>
      <w:tr w:rsidR="0015366D" w:rsidRPr="00593906" w:rsidTr="00A75715">
        <w:trPr>
          <w:trHeight w:val="19"/>
        </w:trPr>
        <w:tc>
          <w:tcPr>
            <w:tcW w:w="2943" w:type="dxa"/>
            <w:vAlign w:val="center"/>
          </w:tcPr>
          <w:p w:rsidR="0015366D" w:rsidRPr="00593906" w:rsidRDefault="0015366D" w:rsidP="00740DC1">
            <w:pPr>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治疗等效性</w:t>
            </w:r>
          </w:p>
          <w:p w:rsidR="0015366D" w:rsidRPr="00593906" w:rsidRDefault="0015366D" w:rsidP="00740DC1">
            <w:pPr>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评价代码</w:t>
            </w:r>
          </w:p>
        </w:tc>
        <w:tc>
          <w:tcPr>
            <w:tcW w:w="6096" w:type="dxa"/>
          </w:tcPr>
          <w:p w:rsidR="0015366D" w:rsidRPr="00593906" w:rsidRDefault="0015366D" w:rsidP="00740DC1">
            <w:pPr>
              <w:rPr>
                <w:rFonts w:ascii="Times New Roman" w:eastAsia="仿宋" w:hAnsi="Times New Roman" w:cs="Times New Roman"/>
                <w:sz w:val="28"/>
                <w:szCs w:val="24"/>
              </w:rPr>
            </w:pPr>
            <w:r w:rsidRPr="00593906">
              <w:rPr>
                <w:rFonts w:ascii="Times New Roman" w:eastAsia="仿宋" w:hAnsi="Times New Roman" w:cs="Times New Roman" w:hint="eastAsia"/>
                <w:sz w:val="28"/>
                <w:szCs w:val="24"/>
              </w:rPr>
              <w:t>AX/AB/B</w:t>
            </w:r>
          </w:p>
        </w:tc>
      </w:tr>
      <w:tr w:rsidR="0015366D" w:rsidRPr="00593906" w:rsidTr="00A75715">
        <w:trPr>
          <w:trHeight w:val="19"/>
        </w:trPr>
        <w:tc>
          <w:tcPr>
            <w:tcW w:w="2943" w:type="dxa"/>
            <w:vAlign w:val="center"/>
          </w:tcPr>
          <w:p w:rsidR="0015366D" w:rsidRPr="00593906" w:rsidRDefault="0015366D" w:rsidP="00740DC1">
            <w:pPr>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批准文号</w:t>
            </w:r>
            <w:r w:rsidRPr="00593906">
              <w:rPr>
                <w:rFonts w:ascii="Times New Roman" w:eastAsia="仿宋" w:hAnsi="Times New Roman" w:cs="Times New Roman"/>
                <w:b/>
                <w:sz w:val="28"/>
                <w:szCs w:val="24"/>
              </w:rPr>
              <w:t>/</w:t>
            </w:r>
          </w:p>
          <w:p w:rsidR="0015366D" w:rsidRPr="00593906" w:rsidRDefault="0015366D" w:rsidP="00740DC1">
            <w:pPr>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注册证号</w:t>
            </w:r>
          </w:p>
        </w:tc>
        <w:tc>
          <w:tcPr>
            <w:tcW w:w="6096" w:type="dxa"/>
          </w:tcPr>
          <w:p w:rsidR="0015366D" w:rsidRPr="00593906" w:rsidRDefault="0015366D" w:rsidP="00740DC1">
            <w:pPr>
              <w:rPr>
                <w:rFonts w:ascii="Times New Roman" w:eastAsia="仿宋" w:hAnsi="Times New Roman" w:cs="Times New Roman"/>
                <w:sz w:val="28"/>
                <w:szCs w:val="24"/>
              </w:rPr>
            </w:pPr>
            <w:r w:rsidRPr="00593906">
              <w:rPr>
                <w:rFonts w:ascii="Times New Roman" w:eastAsia="仿宋" w:hAnsi="Times New Roman" w:cs="Times New Roman"/>
                <w:sz w:val="28"/>
                <w:szCs w:val="24"/>
              </w:rPr>
              <w:t>国产药品采用批准文号；进口药品采用注册证号。</w:t>
            </w:r>
          </w:p>
        </w:tc>
      </w:tr>
      <w:tr w:rsidR="0015366D" w:rsidRPr="00593906" w:rsidTr="00A75715">
        <w:trPr>
          <w:trHeight w:val="19"/>
        </w:trPr>
        <w:tc>
          <w:tcPr>
            <w:tcW w:w="2943" w:type="dxa"/>
            <w:vAlign w:val="center"/>
          </w:tcPr>
          <w:p w:rsidR="0015366D" w:rsidRPr="00593906" w:rsidRDefault="0015366D" w:rsidP="00740DC1">
            <w:pPr>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批准日期</w:t>
            </w:r>
          </w:p>
        </w:tc>
        <w:tc>
          <w:tcPr>
            <w:tcW w:w="6096" w:type="dxa"/>
          </w:tcPr>
          <w:p w:rsidR="0015366D" w:rsidRPr="00593906" w:rsidRDefault="0015366D" w:rsidP="00740DC1">
            <w:pPr>
              <w:rPr>
                <w:rFonts w:ascii="Times New Roman" w:eastAsia="仿宋" w:hAnsi="Times New Roman" w:cs="Times New Roman"/>
                <w:sz w:val="28"/>
                <w:szCs w:val="24"/>
              </w:rPr>
            </w:pPr>
            <w:r w:rsidRPr="00593906">
              <w:rPr>
                <w:rFonts w:ascii="Times New Roman" w:eastAsia="仿宋" w:hAnsi="Times New Roman" w:cs="Times New Roman"/>
                <w:sz w:val="28"/>
                <w:szCs w:val="24"/>
              </w:rPr>
              <w:t>1.</w:t>
            </w:r>
            <w:r w:rsidRPr="00593906">
              <w:rPr>
                <w:rFonts w:ascii="Times New Roman" w:eastAsia="仿宋" w:hAnsi="Times New Roman" w:cs="Times New Roman"/>
                <w:sz w:val="28"/>
                <w:szCs w:val="24"/>
              </w:rPr>
              <w:t>基于完整规范的安全性和有效性的研究数据获得批准的日期；</w:t>
            </w:r>
          </w:p>
          <w:p w:rsidR="0015366D" w:rsidRPr="00593906" w:rsidRDefault="0015366D" w:rsidP="00740DC1">
            <w:pPr>
              <w:rPr>
                <w:rFonts w:ascii="Times New Roman" w:eastAsia="仿宋" w:hAnsi="Times New Roman" w:cs="Times New Roman"/>
                <w:sz w:val="28"/>
                <w:szCs w:val="24"/>
              </w:rPr>
            </w:pPr>
            <w:r w:rsidRPr="00593906">
              <w:rPr>
                <w:rFonts w:ascii="Times New Roman" w:eastAsia="仿宋" w:hAnsi="Times New Roman" w:cs="Times New Roman"/>
                <w:sz w:val="28"/>
                <w:szCs w:val="24"/>
              </w:rPr>
              <w:t>2.</w:t>
            </w:r>
            <w:r w:rsidRPr="00593906">
              <w:rPr>
                <w:rFonts w:ascii="Times New Roman" w:eastAsia="仿宋" w:hAnsi="Times New Roman" w:cs="Times New Roman"/>
                <w:sz w:val="28"/>
                <w:szCs w:val="24"/>
              </w:rPr>
              <w:t>通过或视为通过质量和疗效一致性评价批准的日期；</w:t>
            </w:r>
          </w:p>
        </w:tc>
      </w:tr>
      <w:tr w:rsidR="0015366D" w:rsidRPr="00593906" w:rsidTr="00A75715">
        <w:trPr>
          <w:trHeight w:val="19"/>
        </w:trPr>
        <w:tc>
          <w:tcPr>
            <w:tcW w:w="2943" w:type="dxa"/>
            <w:vAlign w:val="center"/>
          </w:tcPr>
          <w:p w:rsidR="0015366D" w:rsidRPr="00593906" w:rsidRDefault="0015366D" w:rsidP="00740DC1">
            <w:pPr>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上市许可持有人</w:t>
            </w:r>
          </w:p>
        </w:tc>
        <w:tc>
          <w:tcPr>
            <w:tcW w:w="6096" w:type="dxa"/>
          </w:tcPr>
          <w:p w:rsidR="0015366D" w:rsidRPr="00593906" w:rsidRDefault="0015366D" w:rsidP="00740DC1">
            <w:pPr>
              <w:rPr>
                <w:rFonts w:ascii="Times New Roman" w:eastAsia="仿宋" w:hAnsi="Times New Roman" w:cs="Times New Roman"/>
                <w:sz w:val="28"/>
                <w:szCs w:val="24"/>
              </w:rPr>
            </w:pPr>
            <w:r w:rsidRPr="00593906">
              <w:rPr>
                <w:rFonts w:ascii="Times New Roman" w:eastAsia="仿宋" w:hAnsi="Times New Roman" w:cs="Times New Roman" w:hint="eastAsia"/>
                <w:sz w:val="28"/>
                <w:szCs w:val="24"/>
              </w:rPr>
              <w:t>以批件为准</w:t>
            </w:r>
          </w:p>
        </w:tc>
      </w:tr>
      <w:tr w:rsidR="0015366D" w:rsidRPr="00593906" w:rsidTr="00A75715">
        <w:trPr>
          <w:trHeight w:val="19"/>
        </w:trPr>
        <w:tc>
          <w:tcPr>
            <w:tcW w:w="2943" w:type="dxa"/>
            <w:vAlign w:val="center"/>
          </w:tcPr>
          <w:p w:rsidR="0015366D" w:rsidRPr="00593906" w:rsidRDefault="0015366D" w:rsidP="00740DC1">
            <w:pPr>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lastRenderedPageBreak/>
              <w:t>生产厂商</w:t>
            </w:r>
          </w:p>
        </w:tc>
        <w:tc>
          <w:tcPr>
            <w:tcW w:w="6096" w:type="dxa"/>
          </w:tcPr>
          <w:p w:rsidR="0015366D" w:rsidRPr="00593906" w:rsidRDefault="0015366D" w:rsidP="00740DC1">
            <w:pPr>
              <w:rPr>
                <w:rFonts w:ascii="Times New Roman" w:eastAsia="仿宋" w:hAnsi="Times New Roman" w:cs="Times New Roman"/>
                <w:sz w:val="28"/>
                <w:szCs w:val="24"/>
              </w:rPr>
            </w:pPr>
            <w:r w:rsidRPr="00593906">
              <w:rPr>
                <w:rFonts w:ascii="Times New Roman" w:eastAsia="仿宋" w:hAnsi="Times New Roman" w:cs="Times New Roman" w:hint="eastAsia"/>
                <w:sz w:val="28"/>
                <w:szCs w:val="24"/>
              </w:rPr>
              <w:t>以批件为准</w:t>
            </w:r>
          </w:p>
        </w:tc>
      </w:tr>
      <w:tr w:rsidR="0015366D" w:rsidRPr="00593906" w:rsidTr="00A75715">
        <w:trPr>
          <w:trHeight w:val="19"/>
        </w:trPr>
        <w:tc>
          <w:tcPr>
            <w:tcW w:w="2943" w:type="dxa"/>
            <w:vAlign w:val="center"/>
          </w:tcPr>
          <w:p w:rsidR="0015366D" w:rsidRPr="00593906" w:rsidRDefault="002804B6" w:rsidP="00740DC1">
            <w:pPr>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上市状况</w:t>
            </w:r>
          </w:p>
        </w:tc>
        <w:tc>
          <w:tcPr>
            <w:tcW w:w="6096" w:type="dxa"/>
          </w:tcPr>
          <w:p w:rsidR="0015366D" w:rsidRPr="00593906" w:rsidRDefault="0015366D" w:rsidP="00740DC1">
            <w:pPr>
              <w:rPr>
                <w:rFonts w:ascii="Times New Roman" w:eastAsia="仿宋" w:hAnsi="Times New Roman" w:cs="Times New Roman"/>
                <w:sz w:val="28"/>
                <w:szCs w:val="24"/>
              </w:rPr>
            </w:pPr>
            <w:r w:rsidRPr="00593906">
              <w:rPr>
                <w:rFonts w:ascii="Times New Roman" w:eastAsia="仿宋" w:hAnsi="Times New Roman" w:cs="Times New Roman"/>
                <w:sz w:val="28"/>
                <w:szCs w:val="24"/>
              </w:rPr>
              <w:t>批准</w:t>
            </w:r>
            <w:r w:rsidRPr="00593906">
              <w:rPr>
                <w:rFonts w:ascii="Times New Roman" w:eastAsia="仿宋" w:hAnsi="Times New Roman" w:cs="Times New Roman"/>
                <w:sz w:val="28"/>
                <w:szCs w:val="24"/>
              </w:rPr>
              <w:t>/</w:t>
            </w:r>
            <w:r w:rsidRPr="00593906">
              <w:rPr>
                <w:rFonts w:ascii="Times New Roman" w:eastAsia="仿宋" w:hAnsi="Times New Roman" w:cs="Times New Roman"/>
                <w:sz w:val="28"/>
                <w:szCs w:val="24"/>
              </w:rPr>
              <w:t>撤销</w:t>
            </w:r>
          </w:p>
        </w:tc>
      </w:tr>
      <w:tr w:rsidR="0015366D" w:rsidRPr="00593906" w:rsidTr="00A75715">
        <w:trPr>
          <w:trHeight w:val="19"/>
        </w:trPr>
        <w:tc>
          <w:tcPr>
            <w:tcW w:w="2943" w:type="dxa"/>
            <w:vAlign w:val="center"/>
          </w:tcPr>
          <w:p w:rsidR="0015366D" w:rsidRPr="00593906" w:rsidRDefault="0015366D" w:rsidP="00740DC1">
            <w:pPr>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收录类别</w:t>
            </w:r>
          </w:p>
        </w:tc>
        <w:tc>
          <w:tcPr>
            <w:tcW w:w="6096" w:type="dxa"/>
          </w:tcPr>
          <w:p w:rsidR="0015366D" w:rsidRPr="00593906" w:rsidRDefault="0015366D" w:rsidP="00740DC1">
            <w:pPr>
              <w:rPr>
                <w:rFonts w:ascii="Times New Roman" w:eastAsia="仿宋" w:hAnsi="Times New Roman" w:cs="Times New Roman"/>
                <w:sz w:val="28"/>
                <w:szCs w:val="24"/>
              </w:rPr>
            </w:pPr>
            <w:r w:rsidRPr="00593906">
              <w:rPr>
                <w:rFonts w:ascii="Times New Roman" w:eastAsia="仿宋" w:hAnsi="Times New Roman" w:cs="Times New Roman"/>
                <w:sz w:val="28"/>
                <w:szCs w:val="24"/>
              </w:rPr>
              <w:t>1.</w:t>
            </w:r>
            <w:r w:rsidRPr="00593906">
              <w:rPr>
                <w:rFonts w:ascii="Times New Roman" w:eastAsia="仿宋" w:hAnsi="Times New Roman" w:cs="Times New Roman"/>
                <w:sz w:val="28"/>
                <w:szCs w:val="24"/>
              </w:rPr>
              <w:t>创新药</w:t>
            </w:r>
          </w:p>
          <w:p w:rsidR="0015366D" w:rsidRPr="00593906" w:rsidRDefault="0015366D" w:rsidP="00740DC1">
            <w:pPr>
              <w:rPr>
                <w:rFonts w:ascii="Times New Roman" w:eastAsia="仿宋" w:hAnsi="Times New Roman" w:cs="Times New Roman"/>
                <w:sz w:val="28"/>
                <w:szCs w:val="24"/>
              </w:rPr>
            </w:pPr>
            <w:r w:rsidRPr="00593906">
              <w:rPr>
                <w:rFonts w:ascii="Times New Roman" w:eastAsia="仿宋" w:hAnsi="Times New Roman" w:cs="Times New Roman"/>
                <w:sz w:val="28"/>
                <w:szCs w:val="24"/>
              </w:rPr>
              <w:t>2.</w:t>
            </w:r>
            <w:r w:rsidRPr="00593906">
              <w:rPr>
                <w:rFonts w:ascii="Times New Roman" w:eastAsia="仿宋" w:hAnsi="Times New Roman" w:cs="Times New Roman"/>
                <w:sz w:val="28"/>
                <w:szCs w:val="24"/>
              </w:rPr>
              <w:t>改良型新药</w:t>
            </w:r>
          </w:p>
          <w:p w:rsidR="0015366D" w:rsidRPr="00593906" w:rsidRDefault="0015366D" w:rsidP="00740DC1">
            <w:pPr>
              <w:rPr>
                <w:rFonts w:ascii="Times New Roman" w:eastAsia="仿宋" w:hAnsi="Times New Roman" w:cs="Times New Roman"/>
                <w:sz w:val="28"/>
                <w:szCs w:val="24"/>
              </w:rPr>
            </w:pPr>
            <w:r w:rsidRPr="00593906">
              <w:rPr>
                <w:rFonts w:ascii="Times New Roman" w:eastAsia="仿宋" w:hAnsi="Times New Roman" w:cs="Times New Roman"/>
                <w:sz w:val="28"/>
                <w:szCs w:val="24"/>
              </w:rPr>
              <w:t>3.</w:t>
            </w:r>
            <w:r w:rsidRPr="00593906">
              <w:rPr>
                <w:rFonts w:ascii="Times New Roman" w:eastAsia="仿宋" w:hAnsi="Times New Roman" w:cs="Times New Roman"/>
                <w:sz w:val="28"/>
                <w:szCs w:val="24"/>
              </w:rPr>
              <w:t>进口原研药品</w:t>
            </w:r>
          </w:p>
          <w:p w:rsidR="0015366D" w:rsidRPr="00593906" w:rsidRDefault="0015366D" w:rsidP="00740DC1">
            <w:pPr>
              <w:rPr>
                <w:rFonts w:ascii="Times New Roman" w:eastAsia="仿宋" w:hAnsi="Times New Roman" w:cs="Times New Roman"/>
                <w:sz w:val="28"/>
                <w:szCs w:val="24"/>
              </w:rPr>
            </w:pPr>
            <w:r w:rsidRPr="00593906">
              <w:rPr>
                <w:rFonts w:ascii="Times New Roman" w:eastAsia="仿宋" w:hAnsi="Times New Roman" w:cs="Times New Roman"/>
                <w:sz w:val="28"/>
                <w:szCs w:val="24"/>
              </w:rPr>
              <w:t>4.</w:t>
            </w:r>
            <w:r w:rsidRPr="00593906">
              <w:rPr>
                <w:rFonts w:ascii="Times New Roman" w:eastAsia="仿宋" w:hAnsi="Times New Roman" w:cs="Times New Roman"/>
                <w:sz w:val="28"/>
                <w:szCs w:val="24"/>
              </w:rPr>
              <w:t>通过质量和疗效一致性评价的药品</w:t>
            </w:r>
          </w:p>
          <w:p w:rsidR="0015366D" w:rsidRPr="00593906" w:rsidRDefault="0015366D" w:rsidP="00740DC1">
            <w:pPr>
              <w:rPr>
                <w:rFonts w:ascii="Times New Roman" w:eastAsia="仿宋" w:hAnsi="Times New Roman" w:cs="Times New Roman"/>
                <w:kern w:val="0"/>
                <w:sz w:val="28"/>
                <w:szCs w:val="28"/>
              </w:rPr>
            </w:pPr>
            <w:r w:rsidRPr="00593906">
              <w:rPr>
                <w:rFonts w:ascii="Times New Roman" w:eastAsia="仿宋" w:hAnsi="Times New Roman" w:cs="Times New Roman"/>
                <w:sz w:val="28"/>
                <w:szCs w:val="24"/>
              </w:rPr>
              <w:t>5.</w:t>
            </w:r>
            <w:r w:rsidRPr="00593906">
              <w:rPr>
                <w:rFonts w:ascii="Times New Roman" w:eastAsia="仿宋" w:hAnsi="Times New Roman" w:cs="Times New Roman"/>
                <w:sz w:val="28"/>
                <w:szCs w:val="24"/>
              </w:rPr>
              <w:t>按化学药品新注册分类批准的仿制药</w:t>
            </w:r>
          </w:p>
        </w:tc>
      </w:tr>
      <w:tr w:rsidR="00A75715" w:rsidRPr="00593906" w:rsidTr="00A75715">
        <w:trPr>
          <w:trHeight w:val="19"/>
        </w:trPr>
        <w:tc>
          <w:tcPr>
            <w:tcW w:w="2943" w:type="dxa"/>
            <w:vAlign w:val="center"/>
          </w:tcPr>
          <w:p w:rsidR="00A75715" w:rsidRPr="00593906" w:rsidRDefault="00A75715" w:rsidP="00740DC1">
            <w:pPr>
              <w:jc w:val="center"/>
              <w:rPr>
                <w:rFonts w:ascii="Times New Roman" w:eastAsia="仿宋" w:hAnsi="Times New Roman" w:cs="Times New Roman"/>
                <w:b/>
                <w:sz w:val="28"/>
                <w:szCs w:val="24"/>
              </w:rPr>
            </w:pPr>
            <w:r w:rsidRPr="00593906">
              <w:rPr>
                <w:rFonts w:ascii="Times New Roman" w:eastAsia="仿宋" w:hAnsi="Times New Roman" w:cs="Times New Roman" w:hint="eastAsia"/>
                <w:b/>
                <w:sz w:val="28"/>
                <w:szCs w:val="24"/>
              </w:rPr>
              <w:t>专利和数据保护</w:t>
            </w:r>
          </w:p>
          <w:p w:rsidR="00A75715" w:rsidRPr="00593906" w:rsidRDefault="00A75715" w:rsidP="00740DC1">
            <w:pPr>
              <w:jc w:val="center"/>
              <w:rPr>
                <w:rFonts w:ascii="Times New Roman" w:eastAsia="仿宋" w:hAnsi="Times New Roman" w:cs="Times New Roman"/>
                <w:b/>
                <w:sz w:val="28"/>
                <w:szCs w:val="24"/>
              </w:rPr>
            </w:pPr>
            <w:r w:rsidRPr="00593906">
              <w:rPr>
                <w:rFonts w:ascii="Times New Roman" w:eastAsia="仿宋" w:hAnsi="Times New Roman" w:cs="Times New Roman" w:hint="eastAsia"/>
                <w:b/>
                <w:sz w:val="28"/>
                <w:szCs w:val="24"/>
              </w:rPr>
              <w:t>信息链接</w:t>
            </w:r>
          </w:p>
        </w:tc>
        <w:tc>
          <w:tcPr>
            <w:tcW w:w="6096" w:type="dxa"/>
          </w:tcPr>
          <w:p w:rsidR="00A75715" w:rsidRPr="00593906" w:rsidRDefault="00A75715" w:rsidP="00740DC1">
            <w:pPr>
              <w:rPr>
                <w:rFonts w:ascii="Times New Roman" w:eastAsia="仿宋" w:hAnsi="Times New Roman" w:cs="Times New Roman"/>
                <w:sz w:val="28"/>
                <w:szCs w:val="24"/>
              </w:rPr>
            </w:pPr>
          </w:p>
        </w:tc>
      </w:tr>
    </w:tbl>
    <w:p w:rsidR="00A75715" w:rsidRPr="00593906" w:rsidRDefault="00A75715" w:rsidP="0015366D">
      <w:pPr>
        <w:pStyle w:val="a5"/>
        <w:shd w:val="clear" w:color="auto" w:fill="FFFFFF"/>
        <w:spacing w:before="0" w:beforeAutospacing="0" w:after="0" w:afterAutospacing="0" w:line="360" w:lineRule="auto"/>
        <w:rPr>
          <w:rFonts w:ascii="黑体" w:eastAsia="黑体" w:hAnsi="黑体" w:cs="Times New Roman"/>
          <w:sz w:val="32"/>
          <w:szCs w:val="28"/>
        </w:rPr>
      </w:pPr>
    </w:p>
    <w:p w:rsidR="0015366D" w:rsidRPr="00593906" w:rsidRDefault="00A75715" w:rsidP="0015366D">
      <w:pPr>
        <w:pStyle w:val="a5"/>
        <w:shd w:val="clear" w:color="auto" w:fill="FFFFFF"/>
        <w:spacing w:before="0" w:beforeAutospacing="0" w:after="0" w:afterAutospacing="0" w:line="360" w:lineRule="auto"/>
        <w:rPr>
          <w:rFonts w:ascii="黑体" w:eastAsia="黑体" w:hAnsi="黑体" w:cs="Times New Roman"/>
          <w:sz w:val="32"/>
          <w:szCs w:val="28"/>
        </w:rPr>
      </w:pPr>
      <w:r w:rsidRPr="00593906">
        <w:rPr>
          <w:rFonts w:ascii="黑体" w:eastAsia="黑体" w:hAnsi="黑体" w:cs="Times New Roman" w:hint="eastAsia"/>
          <w:sz w:val="32"/>
          <w:szCs w:val="28"/>
        </w:rPr>
        <w:t>专利和数据保护所链接信息的具体形式：</w:t>
      </w:r>
    </w:p>
    <w:tbl>
      <w:tblPr>
        <w:tblStyle w:val="a7"/>
        <w:tblW w:w="5000" w:type="pct"/>
        <w:tblLook w:val="04A0" w:firstRow="1" w:lastRow="0" w:firstColumn="1" w:lastColumn="0" w:noHBand="0" w:noVBand="1"/>
      </w:tblPr>
      <w:tblGrid>
        <w:gridCol w:w="1754"/>
        <w:gridCol w:w="1546"/>
        <w:gridCol w:w="1654"/>
        <w:gridCol w:w="1310"/>
        <w:gridCol w:w="1397"/>
        <w:gridCol w:w="1399"/>
      </w:tblGrid>
      <w:tr w:rsidR="0015366D" w:rsidRPr="00593906" w:rsidTr="00A75715">
        <w:trPr>
          <w:trHeight w:val="18"/>
        </w:trPr>
        <w:tc>
          <w:tcPr>
            <w:tcW w:w="5000" w:type="pct"/>
            <w:gridSpan w:val="6"/>
          </w:tcPr>
          <w:p w:rsidR="0015366D" w:rsidRPr="00593906" w:rsidRDefault="0015366D" w:rsidP="00740DC1">
            <w:pPr>
              <w:rPr>
                <w:rFonts w:ascii="Times New Roman" w:eastAsia="仿宋" w:hAnsi="Times New Roman" w:cs="Times New Roman"/>
                <w:b/>
                <w:sz w:val="28"/>
                <w:szCs w:val="24"/>
              </w:rPr>
            </w:pPr>
            <w:r w:rsidRPr="00593906">
              <w:rPr>
                <w:rFonts w:ascii="Times New Roman" w:eastAsia="仿宋" w:hAnsi="Times New Roman" w:cs="Times New Roman"/>
                <w:b/>
                <w:sz w:val="28"/>
                <w:szCs w:val="24"/>
              </w:rPr>
              <w:t>专利信息</w:t>
            </w:r>
          </w:p>
        </w:tc>
      </w:tr>
      <w:tr w:rsidR="0015366D" w:rsidRPr="00593906" w:rsidTr="00A75715">
        <w:trPr>
          <w:trHeight w:val="18"/>
        </w:trPr>
        <w:tc>
          <w:tcPr>
            <w:tcW w:w="968" w:type="pct"/>
            <w:vAlign w:val="center"/>
          </w:tcPr>
          <w:p w:rsidR="0015366D" w:rsidRPr="00593906" w:rsidRDefault="0015366D" w:rsidP="00740DC1">
            <w:pPr>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批准文号</w:t>
            </w:r>
            <w:r w:rsidRPr="00593906">
              <w:rPr>
                <w:rFonts w:ascii="Times New Roman" w:eastAsia="仿宋" w:hAnsi="Times New Roman" w:cs="Times New Roman"/>
                <w:b/>
                <w:sz w:val="28"/>
                <w:szCs w:val="24"/>
              </w:rPr>
              <w:t>/</w:t>
            </w:r>
            <w:r w:rsidRPr="00593906">
              <w:rPr>
                <w:rFonts w:ascii="Times New Roman" w:eastAsia="仿宋" w:hAnsi="Times New Roman" w:cs="Times New Roman"/>
                <w:b/>
                <w:sz w:val="28"/>
                <w:szCs w:val="24"/>
              </w:rPr>
              <w:t>注册证号</w:t>
            </w:r>
          </w:p>
        </w:tc>
        <w:tc>
          <w:tcPr>
            <w:tcW w:w="853" w:type="pct"/>
            <w:vAlign w:val="center"/>
          </w:tcPr>
          <w:p w:rsidR="0015366D" w:rsidRPr="00593906" w:rsidRDefault="0015366D" w:rsidP="00740DC1">
            <w:pPr>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专利号</w:t>
            </w:r>
          </w:p>
        </w:tc>
        <w:tc>
          <w:tcPr>
            <w:tcW w:w="913" w:type="pct"/>
            <w:vAlign w:val="center"/>
          </w:tcPr>
          <w:p w:rsidR="0015366D" w:rsidRPr="00593906" w:rsidRDefault="0015366D" w:rsidP="00740DC1">
            <w:pPr>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专利类型</w:t>
            </w:r>
          </w:p>
        </w:tc>
        <w:tc>
          <w:tcPr>
            <w:tcW w:w="723" w:type="pct"/>
            <w:vAlign w:val="center"/>
          </w:tcPr>
          <w:p w:rsidR="0015366D" w:rsidRPr="00593906" w:rsidRDefault="0015366D" w:rsidP="00740DC1">
            <w:pPr>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专利</w:t>
            </w:r>
          </w:p>
          <w:p w:rsidR="0015366D" w:rsidRPr="00593906" w:rsidRDefault="0015366D" w:rsidP="00740DC1">
            <w:pPr>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到期日</w:t>
            </w:r>
          </w:p>
        </w:tc>
        <w:tc>
          <w:tcPr>
            <w:tcW w:w="771" w:type="pct"/>
            <w:vAlign w:val="center"/>
          </w:tcPr>
          <w:p w:rsidR="0015366D" w:rsidRPr="00593906" w:rsidRDefault="0015366D" w:rsidP="00740DC1">
            <w:pPr>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专利</w:t>
            </w:r>
          </w:p>
          <w:p w:rsidR="0015366D" w:rsidRPr="00593906" w:rsidRDefault="0015366D" w:rsidP="00740DC1">
            <w:pPr>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撤销</w:t>
            </w:r>
          </w:p>
        </w:tc>
        <w:tc>
          <w:tcPr>
            <w:tcW w:w="772" w:type="pct"/>
            <w:vAlign w:val="center"/>
          </w:tcPr>
          <w:p w:rsidR="0015366D" w:rsidRPr="00593906" w:rsidRDefault="0015366D" w:rsidP="00740DC1">
            <w:pPr>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专利</w:t>
            </w:r>
          </w:p>
          <w:p w:rsidR="0015366D" w:rsidRPr="00593906" w:rsidRDefault="0015366D" w:rsidP="00740DC1">
            <w:pPr>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延长</w:t>
            </w:r>
          </w:p>
        </w:tc>
      </w:tr>
      <w:tr w:rsidR="0015366D" w:rsidRPr="00593906" w:rsidTr="00A75715">
        <w:trPr>
          <w:trHeight w:val="1185"/>
        </w:trPr>
        <w:tc>
          <w:tcPr>
            <w:tcW w:w="968" w:type="pct"/>
          </w:tcPr>
          <w:p w:rsidR="0015366D" w:rsidRPr="00593906" w:rsidRDefault="0015366D" w:rsidP="00740DC1">
            <w:pPr>
              <w:rPr>
                <w:rFonts w:ascii="Times New Roman" w:eastAsia="仿宋" w:hAnsi="Times New Roman" w:cs="Times New Roman"/>
                <w:sz w:val="28"/>
                <w:szCs w:val="24"/>
              </w:rPr>
            </w:pPr>
          </w:p>
        </w:tc>
        <w:tc>
          <w:tcPr>
            <w:tcW w:w="853" w:type="pct"/>
          </w:tcPr>
          <w:p w:rsidR="0015366D" w:rsidRPr="00593906" w:rsidRDefault="0015366D" w:rsidP="00740DC1">
            <w:pPr>
              <w:rPr>
                <w:rFonts w:ascii="Times New Roman" w:eastAsia="仿宋" w:hAnsi="Times New Roman" w:cs="Times New Roman"/>
                <w:sz w:val="28"/>
                <w:szCs w:val="24"/>
                <w:u w:val="single"/>
              </w:rPr>
            </w:pPr>
          </w:p>
        </w:tc>
        <w:tc>
          <w:tcPr>
            <w:tcW w:w="913" w:type="pct"/>
          </w:tcPr>
          <w:p w:rsidR="0015366D" w:rsidRPr="00593906" w:rsidRDefault="0015366D" w:rsidP="00740DC1">
            <w:pPr>
              <w:rPr>
                <w:rFonts w:ascii="Times New Roman" w:eastAsia="仿宋" w:hAnsi="Times New Roman" w:cs="Times New Roman"/>
                <w:sz w:val="28"/>
                <w:szCs w:val="24"/>
                <w:u w:val="single"/>
              </w:rPr>
            </w:pPr>
          </w:p>
        </w:tc>
        <w:tc>
          <w:tcPr>
            <w:tcW w:w="723" w:type="pct"/>
          </w:tcPr>
          <w:p w:rsidR="0015366D" w:rsidRPr="00593906" w:rsidRDefault="0015366D" w:rsidP="00740DC1">
            <w:pPr>
              <w:rPr>
                <w:rFonts w:ascii="Times New Roman" w:eastAsia="仿宋" w:hAnsi="Times New Roman" w:cs="Times New Roman"/>
                <w:sz w:val="28"/>
                <w:szCs w:val="24"/>
              </w:rPr>
            </w:pPr>
          </w:p>
        </w:tc>
        <w:tc>
          <w:tcPr>
            <w:tcW w:w="771" w:type="pct"/>
          </w:tcPr>
          <w:p w:rsidR="0015366D" w:rsidRPr="00593906" w:rsidRDefault="0015366D" w:rsidP="00740DC1">
            <w:pPr>
              <w:rPr>
                <w:rFonts w:ascii="Times New Roman" w:eastAsia="仿宋" w:hAnsi="Times New Roman" w:cs="Times New Roman"/>
                <w:sz w:val="28"/>
                <w:szCs w:val="24"/>
              </w:rPr>
            </w:pPr>
          </w:p>
        </w:tc>
        <w:tc>
          <w:tcPr>
            <w:tcW w:w="772" w:type="pct"/>
          </w:tcPr>
          <w:p w:rsidR="0015366D" w:rsidRPr="00593906" w:rsidRDefault="0015366D" w:rsidP="00740DC1">
            <w:pPr>
              <w:rPr>
                <w:rFonts w:ascii="Times New Roman" w:eastAsia="仿宋" w:hAnsi="Times New Roman" w:cs="Times New Roman"/>
                <w:sz w:val="28"/>
                <w:szCs w:val="24"/>
              </w:rPr>
            </w:pPr>
          </w:p>
        </w:tc>
      </w:tr>
    </w:tbl>
    <w:p w:rsidR="00A75715" w:rsidRPr="00593906" w:rsidRDefault="00A75715" w:rsidP="00A75715">
      <w:pPr>
        <w:widowControl/>
        <w:spacing w:line="360" w:lineRule="auto"/>
        <w:jc w:val="left"/>
        <w:rPr>
          <w:rFonts w:ascii="Times New Roman" w:eastAsia="仿宋" w:hAnsi="Times New Roman" w:cs="Times New Roman"/>
          <w:kern w:val="0"/>
          <w:sz w:val="28"/>
          <w:szCs w:val="28"/>
        </w:rPr>
      </w:pPr>
    </w:p>
    <w:tbl>
      <w:tblPr>
        <w:tblStyle w:val="a7"/>
        <w:tblW w:w="5000" w:type="pct"/>
        <w:tblLook w:val="04A0" w:firstRow="1" w:lastRow="0" w:firstColumn="1" w:lastColumn="0" w:noHBand="0" w:noVBand="1"/>
      </w:tblPr>
      <w:tblGrid>
        <w:gridCol w:w="1814"/>
        <w:gridCol w:w="3392"/>
        <w:gridCol w:w="3854"/>
      </w:tblGrid>
      <w:tr w:rsidR="0015366D" w:rsidRPr="00593906" w:rsidTr="00A75715">
        <w:trPr>
          <w:trHeight w:val="21"/>
        </w:trPr>
        <w:tc>
          <w:tcPr>
            <w:tcW w:w="5000" w:type="pct"/>
            <w:gridSpan w:val="3"/>
            <w:vAlign w:val="center"/>
          </w:tcPr>
          <w:p w:rsidR="0015366D" w:rsidRPr="00593906" w:rsidRDefault="0015366D" w:rsidP="00740DC1">
            <w:pPr>
              <w:widowControl/>
              <w:jc w:val="left"/>
              <w:rPr>
                <w:rFonts w:ascii="Times New Roman" w:eastAsia="仿宋" w:hAnsi="Times New Roman" w:cs="Times New Roman"/>
                <w:b/>
                <w:kern w:val="0"/>
                <w:sz w:val="32"/>
                <w:szCs w:val="24"/>
              </w:rPr>
            </w:pPr>
            <w:r w:rsidRPr="00593906">
              <w:rPr>
                <w:rFonts w:ascii="Times New Roman" w:eastAsia="仿宋" w:hAnsi="Times New Roman" w:cs="Times New Roman"/>
                <w:b/>
                <w:kern w:val="0"/>
                <w:sz w:val="28"/>
                <w:szCs w:val="28"/>
              </w:rPr>
              <w:t>数据保护</w:t>
            </w:r>
            <w:r w:rsidRPr="00593906">
              <w:rPr>
                <w:rFonts w:ascii="Times New Roman" w:eastAsia="仿宋" w:hAnsi="Times New Roman" w:cs="Times New Roman" w:hint="eastAsia"/>
                <w:b/>
                <w:kern w:val="0"/>
                <w:sz w:val="28"/>
                <w:szCs w:val="28"/>
              </w:rPr>
              <w:t>信息</w:t>
            </w:r>
          </w:p>
        </w:tc>
      </w:tr>
      <w:tr w:rsidR="0015366D" w:rsidRPr="00593906" w:rsidTr="00A75715">
        <w:trPr>
          <w:trHeight w:val="21"/>
        </w:trPr>
        <w:tc>
          <w:tcPr>
            <w:tcW w:w="1001" w:type="pct"/>
            <w:vAlign w:val="center"/>
          </w:tcPr>
          <w:p w:rsidR="0015366D" w:rsidRPr="00593906" w:rsidRDefault="0015366D" w:rsidP="00740DC1">
            <w:pPr>
              <w:widowControl/>
              <w:jc w:val="center"/>
              <w:rPr>
                <w:rFonts w:ascii="Times New Roman" w:eastAsia="仿宋" w:hAnsi="Times New Roman" w:cs="Times New Roman"/>
                <w:b/>
                <w:sz w:val="28"/>
                <w:szCs w:val="28"/>
              </w:rPr>
            </w:pPr>
            <w:r w:rsidRPr="00593906">
              <w:rPr>
                <w:rFonts w:ascii="Times New Roman" w:eastAsia="仿宋" w:hAnsi="Times New Roman" w:cs="Times New Roman"/>
                <w:b/>
                <w:sz w:val="28"/>
                <w:szCs w:val="28"/>
              </w:rPr>
              <w:t>批准文号</w:t>
            </w:r>
            <w:r w:rsidRPr="00593906">
              <w:rPr>
                <w:rFonts w:ascii="Times New Roman" w:eastAsia="仿宋" w:hAnsi="Times New Roman" w:cs="Times New Roman"/>
                <w:b/>
                <w:sz w:val="28"/>
                <w:szCs w:val="28"/>
              </w:rPr>
              <w:t>/</w:t>
            </w:r>
          </w:p>
          <w:p w:rsidR="0015366D" w:rsidRPr="00593906" w:rsidRDefault="0015366D" w:rsidP="00740DC1">
            <w:pPr>
              <w:widowControl/>
              <w:jc w:val="center"/>
              <w:rPr>
                <w:rFonts w:ascii="Times New Roman" w:eastAsia="仿宋" w:hAnsi="Times New Roman" w:cs="Times New Roman"/>
                <w:b/>
                <w:kern w:val="0"/>
                <w:sz w:val="28"/>
                <w:szCs w:val="28"/>
              </w:rPr>
            </w:pPr>
            <w:r w:rsidRPr="00593906">
              <w:rPr>
                <w:rFonts w:ascii="Times New Roman" w:eastAsia="仿宋" w:hAnsi="Times New Roman" w:cs="Times New Roman"/>
                <w:b/>
                <w:sz w:val="28"/>
                <w:szCs w:val="28"/>
              </w:rPr>
              <w:t>注册证号</w:t>
            </w:r>
          </w:p>
        </w:tc>
        <w:tc>
          <w:tcPr>
            <w:tcW w:w="1872" w:type="pct"/>
            <w:vAlign w:val="center"/>
          </w:tcPr>
          <w:p w:rsidR="0015366D" w:rsidRPr="00593906" w:rsidRDefault="0015366D" w:rsidP="00740DC1">
            <w:pPr>
              <w:widowControl/>
              <w:jc w:val="center"/>
              <w:rPr>
                <w:rFonts w:ascii="Times New Roman" w:eastAsia="仿宋" w:hAnsi="Times New Roman" w:cs="Times New Roman"/>
                <w:b/>
                <w:kern w:val="0"/>
                <w:sz w:val="28"/>
                <w:szCs w:val="28"/>
              </w:rPr>
            </w:pPr>
            <w:r w:rsidRPr="00593906">
              <w:rPr>
                <w:rFonts w:ascii="Times New Roman" w:eastAsia="仿宋" w:hAnsi="Times New Roman" w:cs="Times New Roman"/>
                <w:b/>
                <w:kern w:val="0"/>
                <w:sz w:val="28"/>
                <w:szCs w:val="28"/>
              </w:rPr>
              <w:t>数据保护类型</w:t>
            </w:r>
          </w:p>
        </w:tc>
        <w:tc>
          <w:tcPr>
            <w:tcW w:w="2127" w:type="pct"/>
            <w:vAlign w:val="center"/>
          </w:tcPr>
          <w:p w:rsidR="0015366D" w:rsidRPr="00593906" w:rsidRDefault="0015366D" w:rsidP="00740DC1">
            <w:pPr>
              <w:widowControl/>
              <w:jc w:val="center"/>
              <w:rPr>
                <w:rFonts w:ascii="Times New Roman" w:eastAsia="仿宋" w:hAnsi="Times New Roman" w:cs="Times New Roman"/>
                <w:b/>
                <w:kern w:val="0"/>
                <w:sz w:val="28"/>
                <w:szCs w:val="28"/>
              </w:rPr>
            </w:pPr>
            <w:r w:rsidRPr="00593906">
              <w:rPr>
                <w:rFonts w:ascii="Times New Roman" w:eastAsia="仿宋" w:hAnsi="Times New Roman" w:cs="Times New Roman"/>
                <w:b/>
                <w:kern w:val="0"/>
                <w:sz w:val="28"/>
                <w:szCs w:val="28"/>
              </w:rPr>
              <w:t>数据保护到期日</w:t>
            </w:r>
          </w:p>
        </w:tc>
      </w:tr>
      <w:tr w:rsidR="0015366D" w:rsidRPr="00593906" w:rsidTr="00A75715">
        <w:trPr>
          <w:trHeight w:val="21"/>
        </w:trPr>
        <w:tc>
          <w:tcPr>
            <w:tcW w:w="1001" w:type="pct"/>
          </w:tcPr>
          <w:p w:rsidR="0015366D" w:rsidRPr="00593906" w:rsidRDefault="0015366D" w:rsidP="00740DC1">
            <w:pPr>
              <w:widowControl/>
              <w:jc w:val="left"/>
              <w:rPr>
                <w:rFonts w:ascii="Times New Roman" w:eastAsia="仿宋" w:hAnsi="Times New Roman" w:cs="Times New Roman"/>
                <w:color w:val="000000"/>
                <w:kern w:val="0"/>
                <w:sz w:val="32"/>
                <w:szCs w:val="24"/>
              </w:rPr>
            </w:pPr>
          </w:p>
        </w:tc>
        <w:tc>
          <w:tcPr>
            <w:tcW w:w="1872" w:type="pct"/>
          </w:tcPr>
          <w:p w:rsidR="0015366D" w:rsidRPr="00593906" w:rsidRDefault="0015366D" w:rsidP="00740DC1">
            <w:pPr>
              <w:widowControl/>
              <w:jc w:val="left"/>
              <w:rPr>
                <w:rFonts w:ascii="Times New Roman" w:eastAsia="仿宋" w:hAnsi="Times New Roman" w:cs="Times New Roman"/>
                <w:color w:val="000000"/>
                <w:kern w:val="0"/>
                <w:sz w:val="32"/>
                <w:szCs w:val="24"/>
              </w:rPr>
            </w:pPr>
          </w:p>
        </w:tc>
        <w:tc>
          <w:tcPr>
            <w:tcW w:w="2127" w:type="pct"/>
          </w:tcPr>
          <w:p w:rsidR="0015366D" w:rsidRPr="00593906" w:rsidRDefault="0015366D" w:rsidP="00740DC1">
            <w:pPr>
              <w:widowControl/>
              <w:jc w:val="left"/>
              <w:rPr>
                <w:rFonts w:ascii="Times New Roman" w:eastAsia="仿宋" w:hAnsi="Times New Roman" w:cs="Times New Roman"/>
                <w:color w:val="000000"/>
                <w:kern w:val="0"/>
                <w:sz w:val="32"/>
                <w:szCs w:val="24"/>
              </w:rPr>
            </w:pPr>
          </w:p>
        </w:tc>
      </w:tr>
    </w:tbl>
    <w:p w:rsidR="0015366D" w:rsidRPr="00593906" w:rsidRDefault="0015366D" w:rsidP="0015366D"/>
    <w:p w:rsidR="008F05CF" w:rsidRPr="00593906" w:rsidRDefault="007B0A98" w:rsidP="00A75715">
      <w:pPr>
        <w:widowControl/>
        <w:jc w:val="left"/>
        <w:rPr>
          <w:rFonts w:ascii="Times New Roman" w:hAnsi="Times New Roman" w:cs="Times New Roman"/>
          <w:b/>
          <w:kern w:val="0"/>
          <w:sz w:val="32"/>
          <w:szCs w:val="32"/>
        </w:rPr>
      </w:pPr>
      <w:r w:rsidRPr="00593906">
        <w:rPr>
          <w:rFonts w:ascii="Times New Roman" w:eastAsia="仿宋" w:hAnsi="Times New Roman" w:cs="Times New Roman"/>
          <w:color w:val="000000"/>
          <w:kern w:val="0"/>
          <w:sz w:val="28"/>
          <w:szCs w:val="28"/>
        </w:rPr>
        <w:br w:type="page"/>
      </w:r>
      <w:bookmarkStart w:id="71" w:name="_Toc492042355"/>
      <w:bookmarkStart w:id="72" w:name="_Toc492130471"/>
      <w:bookmarkStart w:id="73" w:name="_Toc492131162"/>
      <w:bookmarkStart w:id="74" w:name="_Toc492131235"/>
      <w:bookmarkStart w:id="75" w:name="_Toc492131352"/>
      <w:bookmarkStart w:id="76" w:name="_Toc492148332"/>
      <w:r w:rsidRPr="00593906">
        <w:rPr>
          <w:rFonts w:ascii="Times New Roman" w:hAnsi="Times New Roman" w:cs="Times New Roman"/>
          <w:b/>
          <w:kern w:val="0"/>
          <w:sz w:val="32"/>
          <w:szCs w:val="32"/>
        </w:rPr>
        <w:lastRenderedPageBreak/>
        <w:t>三、药品目录</w:t>
      </w:r>
      <w:bookmarkEnd w:id="71"/>
      <w:bookmarkEnd w:id="72"/>
      <w:bookmarkEnd w:id="73"/>
      <w:bookmarkEnd w:id="74"/>
      <w:bookmarkEnd w:id="75"/>
      <w:bookmarkEnd w:id="76"/>
    </w:p>
    <w:p w:rsidR="0012581B" w:rsidRPr="00593906" w:rsidRDefault="00D5081E" w:rsidP="0012581B">
      <w:pPr>
        <w:pStyle w:val="3"/>
        <w:ind w:firstLineChars="200" w:firstLine="640"/>
      </w:pPr>
      <w:bookmarkStart w:id="77" w:name="_Toc492148333"/>
      <w:r w:rsidRPr="00593906">
        <w:rPr>
          <w:rFonts w:hint="eastAsia"/>
        </w:rPr>
        <w:t>品名</w:t>
      </w:r>
      <w:r w:rsidR="007B0A98" w:rsidRPr="00593906">
        <w:t>目次</w:t>
      </w:r>
      <w:bookmarkEnd w:id="77"/>
    </w:p>
    <w:p w:rsidR="00220787" w:rsidRPr="00593906" w:rsidRDefault="00EE42BA" w:rsidP="0012581B">
      <w:pPr>
        <w:rPr>
          <w:rFonts w:ascii="仿宋_GB2312" w:eastAsia="仿宋_GB2312"/>
          <w:szCs w:val="28"/>
        </w:rPr>
      </w:pPr>
      <w:r w:rsidRPr="00593906">
        <w:rPr>
          <w:rFonts w:ascii="仿宋_GB2312" w:eastAsia="仿宋_GB2312" w:hint="eastAsia"/>
          <w:sz w:val="32"/>
        </w:rPr>
        <w:t>（按药品名称笔画排列）</w:t>
      </w:r>
      <w:r w:rsidR="007B0A98" w:rsidRPr="00593906">
        <w:rPr>
          <w:rFonts w:ascii="仿宋_GB2312" w:eastAsia="仿宋_GB2312" w:hint="eastAsia"/>
          <w:sz w:val="28"/>
          <w:szCs w:val="28"/>
        </w:rPr>
        <w:br w:type="page"/>
      </w:r>
    </w:p>
    <w:p w:rsidR="006F2977" w:rsidRPr="00593906" w:rsidRDefault="006F2977" w:rsidP="006F2977">
      <w:pPr>
        <w:pStyle w:val="3"/>
        <w:rPr>
          <w:rFonts w:eastAsia="仿宋"/>
        </w:rPr>
      </w:pPr>
      <w:bookmarkStart w:id="78" w:name="_Toc492131236"/>
      <w:bookmarkStart w:id="79" w:name="_Toc492131353"/>
      <w:bookmarkStart w:id="80" w:name="_Toc492148334"/>
      <w:bookmarkStart w:id="81" w:name="_Toc492042356"/>
      <w:r w:rsidRPr="00593906">
        <w:lastRenderedPageBreak/>
        <w:t>头</w:t>
      </w:r>
      <w:proofErr w:type="gramStart"/>
      <w:r w:rsidRPr="00593906">
        <w:t>孢</w:t>
      </w:r>
      <w:proofErr w:type="gramEnd"/>
      <w:r w:rsidRPr="00593906">
        <w:t>地尼胶囊（</w:t>
      </w:r>
      <w:r w:rsidRPr="00593906">
        <w:t>0.1g</w:t>
      </w:r>
      <w:r w:rsidRPr="00593906">
        <w:t>）</w:t>
      </w:r>
      <w:bookmarkEnd w:id="78"/>
      <w:bookmarkEnd w:id="79"/>
      <w:bookmarkEnd w:id="80"/>
    </w:p>
    <w:tbl>
      <w:tblPr>
        <w:tblStyle w:val="a7"/>
        <w:tblW w:w="5000" w:type="pct"/>
        <w:tblLook w:val="04A0" w:firstRow="1" w:lastRow="0" w:firstColumn="1" w:lastColumn="0" w:noHBand="0" w:noVBand="1"/>
      </w:tblPr>
      <w:tblGrid>
        <w:gridCol w:w="3651"/>
        <w:gridCol w:w="5409"/>
      </w:tblGrid>
      <w:tr w:rsidR="006F2977" w:rsidRPr="00593906" w:rsidTr="00A75715">
        <w:tc>
          <w:tcPr>
            <w:tcW w:w="2015" w:type="pct"/>
            <w:vAlign w:val="center"/>
          </w:tcPr>
          <w:p w:rsidR="006F2977" w:rsidRPr="00593906" w:rsidRDefault="006F2977" w:rsidP="00740DC1">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活性成份</w:t>
            </w:r>
          </w:p>
        </w:tc>
        <w:tc>
          <w:tcPr>
            <w:tcW w:w="2985" w:type="pct"/>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头</w:t>
            </w:r>
            <w:proofErr w:type="gramStart"/>
            <w:r w:rsidRPr="00593906">
              <w:rPr>
                <w:rFonts w:ascii="Times New Roman" w:eastAsia="仿宋" w:hAnsi="Times New Roman" w:cs="Times New Roman"/>
                <w:color w:val="000000"/>
                <w:sz w:val="28"/>
                <w:szCs w:val="24"/>
              </w:rPr>
              <w:t>孢</w:t>
            </w:r>
            <w:proofErr w:type="gramEnd"/>
            <w:r w:rsidRPr="00593906">
              <w:rPr>
                <w:rFonts w:ascii="Times New Roman" w:eastAsia="仿宋" w:hAnsi="Times New Roman" w:cs="Times New Roman"/>
                <w:color w:val="000000"/>
                <w:sz w:val="28"/>
                <w:szCs w:val="24"/>
              </w:rPr>
              <w:t>地尼</w:t>
            </w:r>
          </w:p>
        </w:tc>
      </w:tr>
      <w:tr w:rsidR="006F2977" w:rsidRPr="00593906" w:rsidTr="00A75715">
        <w:tc>
          <w:tcPr>
            <w:tcW w:w="2015" w:type="pct"/>
            <w:vAlign w:val="center"/>
          </w:tcPr>
          <w:p w:rsidR="006F2977" w:rsidRPr="00593906" w:rsidRDefault="006F2977" w:rsidP="00740DC1">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活性成分（英文）</w:t>
            </w:r>
          </w:p>
        </w:tc>
        <w:tc>
          <w:tcPr>
            <w:tcW w:w="2985" w:type="pct"/>
            <w:vAlign w:val="center"/>
          </w:tcPr>
          <w:p w:rsidR="006F2977" w:rsidRPr="00593906" w:rsidRDefault="006F2977" w:rsidP="00740DC1">
            <w:pPr>
              <w:rPr>
                <w:rFonts w:ascii="Times New Roman" w:eastAsia="仿宋" w:hAnsi="Times New Roman" w:cs="Times New Roman"/>
                <w:color w:val="000000"/>
                <w:sz w:val="28"/>
                <w:szCs w:val="24"/>
              </w:rPr>
            </w:pPr>
            <w:proofErr w:type="spellStart"/>
            <w:r w:rsidRPr="00593906">
              <w:rPr>
                <w:rFonts w:ascii="Times New Roman" w:eastAsia="仿宋" w:hAnsi="Times New Roman" w:cs="Times New Roman"/>
                <w:color w:val="000000"/>
                <w:sz w:val="28"/>
                <w:szCs w:val="24"/>
              </w:rPr>
              <w:t>cefdinir</w:t>
            </w:r>
            <w:proofErr w:type="spellEnd"/>
          </w:p>
        </w:tc>
      </w:tr>
      <w:tr w:rsidR="006F2977" w:rsidRPr="00593906" w:rsidTr="00A75715">
        <w:tc>
          <w:tcPr>
            <w:tcW w:w="2015" w:type="pct"/>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药品名称</w:t>
            </w:r>
          </w:p>
        </w:tc>
        <w:tc>
          <w:tcPr>
            <w:tcW w:w="2985" w:type="pct"/>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头</w:t>
            </w:r>
            <w:proofErr w:type="gramStart"/>
            <w:r w:rsidRPr="00593906">
              <w:rPr>
                <w:rFonts w:ascii="Times New Roman" w:eastAsia="仿宋" w:hAnsi="Times New Roman" w:cs="Times New Roman"/>
                <w:color w:val="000000"/>
                <w:sz w:val="28"/>
                <w:szCs w:val="24"/>
              </w:rPr>
              <w:t>孢</w:t>
            </w:r>
            <w:proofErr w:type="gramEnd"/>
            <w:r w:rsidRPr="00593906">
              <w:rPr>
                <w:rFonts w:ascii="Times New Roman" w:eastAsia="仿宋" w:hAnsi="Times New Roman" w:cs="Times New Roman"/>
                <w:color w:val="000000"/>
                <w:sz w:val="28"/>
                <w:szCs w:val="24"/>
              </w:rPr>
              <w:t>地尼胶囊</w:t>
            </w:r>
          </w:p>
        </w:tc>
      </w:tr>
      <w:tr w:rsidR="006F2977" w:rsidRPr="00593906" w:rsidTr="00A75715">
        <w:tc>
          <w:tcPr>
            <w:tcW w:w="2015" w:type="pct"/>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药品名称（英文）</w:t>
            </w:r>
          </w:p>
        </w:tc>
        <w:tc>
          <w:tcPr>
            <w:tcW w:w="2985" w:type="pct"/>
            <w:vAlign w:val="center"/>
          </w:tcPr>
          <w:p w:rsidR="006F2977" w:rsidRPr="00593906" w:rsidRDefault="006F2977" w:rsidP="00740DC1">
            <w:pPr>
              <w:rPr>
                <w:rFonts w:ascii="Times New Roman" w:eastAsia="仿宋" w:hAnsi="Times New Roman" w:cs="Times New Roman"/>
                <w:color w:val="000000"/>
                <w:sz w:val="28"/>
                <w:szCs w:val="24"/>
              </w:rPr>
            </w:pPr>
            <w:proofErr w:type="spellStart"/>
            <w:r w:rsidRPr="00593906">
              <w:rPr>
                <w:rFonts w:ascii="Times New Roman" w:eastAsia="仿宋" w:hAnsi="Times New Roman" w:cs="Times New Roman"/>
                <w:color w:val="000000"/>
                <w:sz w:val="28"/>
                <w:szCs w:val="24"/>
              </w:rPr>
              <w:t>Cefdinir</w:t>
            </w:r>
            <w:proofErr w:type="spellEnd"/>
            <w:r w:rsidRPr="00593906">
              <w:rPr>
                <w:rFonts w:ascii="Times New Roman" w:eastAsia="仿宋" w:hAnsi="Times New Roman" w:cs="Times New Roman"/>
                <w:color w:val="000000"/>
                <w:sz w:val="28"/>
                <w:szCs w:val="24"/>
              </w:rPr>
              <w:t xml:space="preserve"> Capsules</w:t>
            </w:r>
          </w:p>
        </w:tc>
      </w:tr>
      <w:tr w:rsidR="006F2977" w:rsidRPr="00593906" w:rsidTr="00A75715">
        <w:tc>
          <w:tcPr>
            <w:tcW w:w="2015" w:type="pct"/>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商品名</w:t>
            </w:r>
          </w:p>
        </w:tc>
        <w:tc>
          <w:tcPr>
            <w:tcW w:w="2985" w:type="pct"/>
            <w:vAlign w:val="center"/>
          </w:tcPr>
          <w:p w:rsidR="006F2977" w:rsidRPr="00593906" w:rsidRDefault="006F2977" w:rsidP="00740DC1">
            <w:pPr>
              <w:rPr>
                <w:rFonts w:ascii="Times New Roman" w:eastAsia="仿宋" w:hAnsi="Times New Roman" w:cs="Times New Roman"/>
                <w:color w:val="000000"/>
                <w:sz w:val="28"/>
                <w:szCs w:val="24"/>
              </w:rPr>
            </w:pPr>
            <w:proofErr w:type="gramStart"/>
            <w:r w:rsidRPr="00593906">
              <w:rPr>
                <w:rFonts w:ascii="Times New Roman" w:eastAsia="仿宋" w:hAnsi="Times New Roman" w:cs="Times New Roman"/>
                <w:color w:val="000000"/>
                <w:sz w:val="28"/>
                <w:szCs w:val="24"/>
              </w:rPr>
              <w:t>全泽复</w:t>
            </w:r>
            <w:proofErr w:type="gramEnd"/>
          </w:p>
        </w:tc>
      </w:tr>
      <w:tr w:rsidR="006F2977" w:rsidRPr="00593906" w:rsidTr="00A75715">
        <w:tc>
          <w:tcPr>
            <w:tcW w:w="2015" w:type="pct"/>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商品名（英文）</w:t>
            </w:r>
          </w:p>
        </w:tc>
        <w:tc>
          <w:tcPr>
            <w:tcW w:w="2985" w:type="pct"/>
            <w:vAlign w:val="center"/>
          </w:tcPr>
          <w:p w:rsidR="006F2977" w:rsidRPr="00593906" w:rsidRDefault="006F2977" w:rsidP="00740DC1">
            <w:pPr>
              <w:rPr>
                <w:rFonts w:ascii="Times New Roman" w:eastAsia="仿宋" w:hAnsi="Times New Roman" w:cs="Times New Roman"/>
                <w:color w:val="000000"/>
                <w:sz w:val="28"/>
                <w:szCs w:val="24"/>
              </w:rPr>
            </w:pPr>
            <w:proofErr w:type="spellStart"/>
            <w:r w:rsidRPr="00593906">
              <w:rPr>
                <w:rFonts w:ascii="Times New Roman" w:eastAsia="仿宋" w:hAnsi="Times New Roman" w:cs="Times New Roman"/>
                <w:color w:val="000000"/>
                <w:sz w:val="28"/>
                <w:szCs w:val="24"/>
              </w:rPr>
              <w:t>Cefzon</w:t>
            </w:r>
            <w:proofErr w:type="spellEnd"/>
          </w:p>
        </w:tc>
      </w:tr>
      <w:tr w:rsidR="006F2977" w:rsidRPr="00593906" w:rsidTr="00A75715">
        <w:tc>
          <w:tcPr>
            <w:tcW w:w="2015" w:type="pct"/>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剂型</w:t>
            </w:r>
          </w:p>
        </w:tc>
        <w:tc>
          <w:tcPr>
            <w:tcW w:w="2985" w:type="pct"/>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胶囊</w:t>
            </w:r>
          </w:p>
        </w:tc>
      </w:tr>
      <w:tr w:rsidR="006F2977" w:rsidRPr="00593906" w:rsidTr="00A75715">
        <w:tc>
          <w:tcPr>
            <w:tcW w:w="2015" w:type="pct"/>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给药途径</w:t>
            </w:r>
          </w:p>
        </w:tc>
        <w:tc>
          <w:tcPr>
            <w:tcW w:w="2985" w:type="pct"/>
            <w:vAlign w:val="center"/>
          </w:tcPr>
          <w:p w:rsidR="006F2977" w:rsidRPr="00593906" w:rsidRDefault="001B0F28" w:rsidP="00740DC1">
            <w:pPr>
              <w:rPr>
                <w:rFonts w:ascii="Times New Roman" w:eastAsia="仿宋" w:hAnsi="Times New Roman" w:cs="Times New Roman"/>
                <w:color w:val="000000"/>
                <w:sz w:val="28"/>
                <w:szCs w:val="24"/>
              </w:rPr>
            </w:pPr>
            <w:r w:rsidRPr="00593906">
              <w:rPr>
                <w:rFonts w:ascii="Times New Roman" w:eastAsia="仿宋" w:hAnsi="Times New Roman" w:cs="Times New Roman" w:hint="eastAsia"/>
                <w:color w:val="000000"/>
                <w:sz w:val="28"/>
                <w:szCs w:val="24"/>
              </w:rPr>
              <w:t>口服</w:t>
            </w:r>
          </w:p>
        </w:tc>
      </w:tr>
      <w:tr w:rsidR="006F2977" w:rsidRPr="00593906" w:rsidTr="00A75715">
        <w:tc>
          <w:tcPr>
            <w:tcW w:w="2015" w:type="pct"/>
            <w:vAlign w:val="center"/>
          </w:tcPr>
          <w:p w:rsidR="006F2977" w:rsidRPr="00593906" w:rsidRDefault="006F2977" w:rsidP="00740DC1">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规格</w:t>
            </w:r>
          </w:p>
        </w:tc>
        <w:tc>
          <w:tcPr>
            <w:tcW w:w="2985" w:type="pct"/>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 xml:space="preserve">0.1g </w:t>
            </w:r>
            <w:r w:rsidRPr="00593906">
              <w:rPr>
                <w:rFonts w:ascii="Times New Roman" w:eastAsia="仿宋" w:hAnsi="Times New Roman" w:cs="Times New Roman"/>
                <w:color w:val="000000"/>
                <w:sz w:val="28"/>
                <w:szCs w:val="24"/>
              </w:rPr>
              <w:t>按</w:t>
            </w:r>
            <w:r w:rsidRPr="00593906">
              <w:rPr>
                <w:rFonts w:ascii="Times New Roman" w:eastAsia="仿宋" w:hAnsi="Times New Roman" w:cs="Times New Roman"/>
                <w:color w:val="000000"/>
                <w:sz w:val="28"/>
                <w:szCs w:val="24"/>
              </w:rPr>
              <w:t>(C14H13N5O5S2)</w:t>
            </w:r>
            <w:r w:rsidRPr="00593906">
              <w:rPr>
                <w:rFonts w:ascii="Times New Roman" w:eastAsia="仿宋" w:hAnsi="Times New Roman" w:cs="Times New Roman"/>
                <w:color w:val="000000"/>
                <w:sz w:val="28"/>
                <w:szCs w:val="24"/>
              </w:rPr>
              <w:t>计算</w:t>
            </w:r>
          </w:p>
        </w:tc>
      </w:tr>
      <w:tr w:rsidR="006F2977" w:rsidRPr="00593906" w:rsidTr="00A75715">
        <w:tc>
          <w:tcPr>
            <w:tcW w:w="2015" w:type="pct"/>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参比制剂</w:t>
            </w:r>
          </w:p>
        </w:tc>
        <w:tc>
          <w:tcPr>
            <w:tcW w:w="2985" w:type="pct"/>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是</w:t>
            </w:r>
          </w:p>
        </w:tc>
      </w:tr>
      <w:tr w:rsidR="006F2977" w:rsidRPr="00593906" w:rsidTr="00A75715">
        <w:tc>
          <w:tcPr>
            <w:tcW w:w="2015" w:type="pct"/>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标准制剂</w:t>
            </w:r>
          </w:p>
        </w:tc>
        <w:tc>
          <w:tcPr>
            <w:tcW w:w="2985" w:type="pct"/>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是</w:t>
            </w:r>
          </w:p>
        </w:tc>
      </w:tr>
      <w:tr w:rsidR="006F2977" w:rsidRPr="00593906" w:rsidTr="00A75715">
        <w:tc>
          <w:tcPr>
            <w:tcW w:w="2015" w:type="pct"/>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TE</w:t>
            </w:r>
            <w:r w:rsidRPr="00593906">
              <w:rPr>
                <w:rFonts w:ascii="Times New Roman" w:eastAsia="仿宋" w:hAnsi="Times New Roman" w:cs="Times New Roman"/>
                <w:b/>
                <w:sz w:val="28"/>
                <w:szCs w:val="24"/>
              </w:rPr>
              <w:t>代码</w:t>
            </w:r>
          </w:p>
        </w:tc>
        <w:tc>
          <w:tcPr>
            <w:tcW w:w="2985" w:type="pct"/>
          </w:tcPr>
          <w:p w:rsidR="006F2977" w:rsidRPr="00593906" w:rsidRDefault="001B0F28" w:rsidP="001B0F28">
            <w:pPr>
              <w:rPr>
                <w:rFonts w:ascii="Times New Roman" w:eastAsia="仿宋" w:hAnsi="Times New Roman" w:cs="Times New Roman"/>
              </w:rPr>
            </w:pPr>
            <w:r w:rsidRPr="00593906">
              <w:rPr>
                <w:rFonts w:ascii="Times New Roman" w:eastAsia="仿宋" w:hAnsi="Times New Roman" w:cs="Times New Roman" w:hint="eastAsia"/>
                <w:color w:val="000000"/>
                <w:sz w:val="28"/>
                <w:szCs w:val="24"/>
              </w:rPr>
              <w:t>AB</w:t>
            </w:r>
          </w:p>
        </w:tc>
      </w:tr>
      <w:tr w:rsidR="006F2977" w:rsidRPr="00593906" w:rsidTr="00A75715">
        <w:tc>
          <w:tcPr>
            <w:tcW w:w="2015" w:type="pct"/>
          </w:tcPr>
          <w:p w:rsidR="006F2977" w:rsidRPr="00593906" w:rsidRDefault="006F2977" w:rsidP="00740DC1">
            <w:pPr>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批准文号</w:t>
            </w:r>
            <w:r w:rsidRPr="00593906">
              <w:rPr>
                <w:rFonts w:ascii="Times New Roman" w:eastAsia="仿宋" w:hAnsi="Times New Roman" w:cs="Times New Roman"/>
                <w:b/>
                <w:sz w:val="28"/>
                <w:szCs w:val="24"/>
              </w:rPr>
              <w:t>/</w:t>
            </w:r>
          </w:p>
          <w:p w:rsidR="006F2977" w:rsidRPr="00593906" w:rsidRDefault="006F2977" w:rsidP="00740DC1">
            <w:pPr>
              <w:contextualSpacing/>
              <w:jc w:val="center"/>
              <w:rPr>
                <w:rFonts w:ascii="Times New Roman" w:eastAsia="仿宋" w:hAnsi="Times New Roman" w:cs="Times New Roman"/>
              </w:rPr>
            </w:pPr>
            <w:r w:rsidRPr="00593906">
              <w:rPr>
                <w:rFonts w:ascii="Times New Roman" w:eastAsia="仿宋" w:hAnsi="Times New Roman" w:cs="Times New Roman"/>
                <w:b/>
                <w:sz w:val="28"/>
                <w:szCs w:val="24"/>
              </w:rPr>
              <w:t>注册证号</w:t>
            </w:r>
          </w:p>
        </w:tc>
        <w:tc>
          <w:tcPr>
            <w:tcW w:w="2985" w:type="pct"/>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H20160518</w:t>
            </w:r>
          </w:p>
        </w:tc>
      </w:tr>
      <w:tr w:rsidR="006F2977" w:rsidRPr="00593906" w:rsidTr="00A75715">
        <w:tc>
          <w:tcPr>
            <w:tcW w:w="2015" w:type="pct"/>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批准日期</w:t>
            </w:r>
          </w:p>
        </w:tc>
        <w:tc>
          <w:tcPr>
            <w:tcW w:w="2985" w:type="pct"/>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2016-09-20</w:t>
            </w:r>
          </w:p>
        </w:tc>
      </w:tr>
      <w:tr w:rsidR="006F2977" w:rsidRPr="00593906" w:rsidTr="00A75715">
        <w:tc>
          <w:tcPr>
            <w:tcW w:w="2015" w:type="pct"/>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上市许可持有人</w:t>
            </w:r>
          </w:p>
        </w:tc>
        <w:tc>
          <w:tcPr>
            <w:tcW w:w="2985" w:type="pct"/>
            <w:vAlign w:val="center"/>
          </w:tcPr>
          <w:p w:rsidR="006F2977" w:rsidRPr="00593906" w:rsidRDefault="006F2977" w:rsidP="00740DC1">
            <w:pPr>
              <w:rPr>
                <w:rFonts w:ascii="Times New Roman" w:eastAsia="仿宋" w:hAnsi="Times New Roman" w:cs="Times New Roman"/>
                <w:color w:val="000000"/>
                <w:sz w:val="28"/>
                <w:szCs w:val="24"/>
              </w:rPr>
            </w:pPr>
            <w:proofErr w:type="spellStart"/>
            <w:r w:rsidRPr="00593906">
              <w:rPr>
                <w:rFonts w:ascii="Times New Roman" w:eastAsia="仿宋" w:hAnsi="Times New Roman" w:cs="Times New Roman"/>
                <w:color w:val="000000"/>
                <w:sz w:val="28"/>
                <w:szCs w:val="24"/>
              </w:rPr>
              <w:t>Astellas</w:t>
            </w:r>
            <w:proofErr w:type="spellEnd"/>
            <w:r w:rsidRPr="00593906">
              <w:rPr>
                <w:rFonts w:ascii="Times New Roman" w:eastAsia="仿宋" w:hAnsi="Times New Roman" w:cs="Times New Roman"/>
                <w:color w:val="000000"/>
                <w:sz w:val="28"/>
                <w:szCs w:val="24"/>
              </w:rPr>
              <w:t xml:space="preserve"> Pharma Inc.</w:t>
            </w:r>
          </w:p>
        </w:tc>
      </w:tr>
      <w:tr w:rsidR="006F2977" w:rsidRPr="00593906" w:rsidTr="00A75715">
        <w:tc>
          <w:tcPr>
            <w:tcW w:w="2015" w:type="pct"/>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生产厂商</w:t>
            </w:r>
          </w:p>
        </w:tc>
        <w:tc>
          <w:tcPr>
            <w:tcW w:w="2985" w:type="pct"/>
            <w:vAlign w:val="center"/>
          </w:tcPr>
          <w:p w:rsidR="006F2977" w:rsidRPr="00593906" w:rsidRDefault="006F2977" w:rsidP="00740DC1">
            <w:pPr>
              <w:rPr>
                <w:rFonts w:ascii="Times New Roman" w:eastAsia="仿宋" w:hAnsi="Times New Roman" w:cs="Times New Roman"/>
                <w:color w:val="000000"/>
                <w:sz w:val="28"/>
                <w:szCs w:val="24"/>
              </w:rPr>
            </w:pPr>
            <w:proofErr w:type="spellStart"/>
            <w:r w:rsidRPr="00593906">
              <w:rPr>
                <w:rFonts w:ascii="Times New Roman" w:eastAsia="仿宋" w:hAnsi="Times New Roman" w:cs="Times New Roman"/>
                <w:color w:val="000000"/>
                <w:sz w:val="28"/>
                <w:szCs w:val="24"/>
              </w:rPr>
              <w:t>Astellas</w:t>
            </w:r>
            <w:proofErr w:type="spellEnd"/>
            <w:r w:rsidRPr="00593906">
              <w:rPr>
                <w:rFonts w:ascii="Times New Roman" w:eastAsia="仿宋" w:hAnsi="Times New Roman" w:cs="Times New Roman"/>
                <w:color w:val="000000"/>
                <w:sz w:val="28"/>
                <w:szCs w:val="24"/>
              </w:rPr>
              <w:t xml:space="preserve"> Pharma Tech </w:t>
            </w:r>
            <w:proofErr w:type="spellStart"/>
            <w:r w:rsidRPr="00593906">
              <w:rPr>
                <w:rFonts w:ascii="Times New Roman" w:eastAsia="仿宋" w:hAnsi="Times New Roman" w:cs="Times New Roman"/>
                <w:color w:val="000000"/>
                <w:sz w:val="28"/>
                <w:szCs w:val="24"/>
              </w:rPr>
              <w:t>Co.,Ltd</w:t>
            </w:r>
            <w:proofErr w:type="spellEnd"/>
            <w:r w:rsidRPr="00593906">
              <w:rPr>
                <w:rFonts w:ascii="Times New Roman" w:eastAsia="仿宋" w:hAnsi="Times New Roman" w:cs="Times New Roman"/>
                <w:color w:val="000000"/>
                <w:sz w:val="28"/>
                <w:szCs w:val="24"/>
              </w:rPr>
              <w:t>. Takaoka Plant</w:t>
            </w:r>
          </w:p>
        </w:tc>
      </w:tr>
      <w:tr w:rsidR="006F2977" w:rsidRPr="00593906" w:rsidTr="00A75715">
        <w:tc>
          <w:tcPr>
            <w:tcW w:w="2015" w:type="pct"/>
            <w:vAlign w:val="center"/>
          </w:tcPr>
          <w:p w:rsidR="006F2977" w:rsidRPr="00593906" w:rsidRDefault="002804B6"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上市状况</w:t>
            </w:r>
          </w:p>
        </w:tc>
        <w:tc>
          <w:tcPr>
            <w:tcW w:w="2985" w:type="pct"/>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批准</w:t>
            </w:r>
          </w:p>
        </w:tc>
      </w:tr>
      <w:tr w:rsidR="006F2977" w:rsidRPr="00593906" w:rsidTr="00A75715">
        <w:tc>
          <w:tcPr>
            <w:tcW w:w="2015" w:type="pct"/>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收录类别</w:t>
            </w:r>
          </w:p>
        </w:tc>
        <w:tc>
          <w:tcPr>
            <w:tcW w:w="2985" w:type="pct"/>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进口原研药品</w:t>
            </w:r>
          </w:p>
        </w:tc>
      </w:tr>
      <w:tr w:rsidR="00573BC0" w:rsidRPr="00593906" w:rsidTr="00A75715">
        <w:tc>
          <w:tcPr>
            <w:tcW w:w="2015" w:type="pct"/>
          </w:tcPr>
          <w:p w:rsidR="00573BC0" w:rsidRPr="00593906" w:rsidRDefault="00573BC0"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hint="eastAsia"/>
                <w:b/>
                <w:sz w:val="28"/>
                <w:szCs w:val="24"/>
              </w:rPr>
              <w:t>专利和数据保护信息链接</w:t>
            </w:r>
          </w:p>
        </w:tc>
        <w:tc>
          <w:tcPr>
            <w:tcW w:w="2985" w:type="pct"/>
          </w:tcPr>
          <w:p w:rsidR="00573BC0" w:rsidRPr="00593906" w:rsidRDefault="00573BC0" w:rsidP="00740DC1">
            <w:pPr>
              <w:rPr>
                <w:rFonts w:ascii="Times New Roman" w:eastAsia="仿宋" w:hAnsi="Times New Roman" w:cs="Times New Roman"/>
                <w:color w:val="000000"/>
                <w:sz w:val="28"/>
                <w:szCs w:val="24"/>
              </w:rPr>
            </w:pPr>
          </w:p>
        </w:tc>
      </w:tr>
    </w:tbl>
    <w:p w:rsidR="006F2977" w:rsidRPr="00593906" w:rsidRDefault="006F2977" w:rsidP="006F2977">
      <w:pPr>
        <w:pStyle w:val="3"/>
        <w:rPr>
          <w:rFonts w:eastAsia="仿宋"/>
        </w:rPr>
      </w:pPr>
      <w:bookmarkStart w:id="82" w:name="_Toc492131237"/>
      <w:bookmarkStart w:id="83" w:name="_Toc492131354"/>
      <w:bookmarkStart w:id="84" w:name="_Toc492148335"/>
      <w:r w:rsidRPr="00593906">
        <w:lastRenderedPageBreak/>
        <w:t>甲磺酸伊</w:t>
      </w:r>
      <w:proofErr w:type="gramStart"/>
      <w:r w:rsidRPr="00593906">
        <w:t>马替尼片</w:t>
      </w:r>
      <w:proofErr w:type="gramEnd"/>
      <w:r w:rsidRPr="00593906">
        <w:t>（</w:t>
      </w:r>
      <w:r w:rsidRPr="00593906">
        <w:t>0.1g</w:t>
      </w:r>
      <w:r w:rsidRPr="00593906">
        <w:t>）</w:t>
      </w:r>
      <w:bookmarkEnd w:id="82"/>
      <w:bookmarkEnd w:id="83"/>
      <w:bookmarkEnd w:id="84"/>
    </w:p>
    <w:tbl>
      <w:tblPr>
        <w:tblStyle w:val="a7"/>
        <w:tblW w:w="0" w:type="auto"/>
        <w:tblLook w:val="04A0" w:firstRow="1" w:lastRow="0" w:firstColumn="1" w:lastColumn="0" w:noHBand="0" w:noVBand="1"/>
      </w:tblPr>
      <w:tblGrid>
        <w:gridCol w:w="3369"/>
        <w:gridCol w:w="5670"/>
      </w:tblGrid>
      <w:tr w:rsidR="006F2977" w:rsidRPr="00593906" w:rsidTr="0012581B">
        <w:tc>
          <w:tcPr>
            <w:tcW w:w="3369" w:type="dxa"/>
            <w:vAlign w:val="center"/>
          </w:tcPr>
          <w:p w:rsidR="006F2977" w:rsidRPr="00593906" w:rsidRDefault="006F2977" w:rsidP="00740DC1">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活性成份</w:t>
            </w:r>
          </w:p>
        </w:tc>
        <w:tc>
          <w:tcPr>
            <w:tcW w:w="5670"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甲磺酸伊</w:t>
            </w:r>
            <w:proofErr w:type="gramStart"/>
            <w:r w:rsidRPr="00593906">
              <w:rPr>
                <w:rFonts w:ascii="Times New Roman" w:eastAsia="仿宋" w:hAnsi="Times New Roman" w:cs="Times New Roman"/>
                <w:color w:val="000000"/>
                <w:sz w:val="28"/>
                <w:szCs w:val="24"/>
              </w:rPr>
              <w:t>马替尼</w:t>
            </w:r>
            <w:proofErr w:type="gramEnd"/>
          </w:p>
        </w:tc>
      </w:tr>
      <w:tr w:rsidR="006F2977" w:rsidRPr="00593906" w:rsidTr="0012581B">
        <w:tc>
          <w:tcPr>
            <w:tcW w:w="3369" w:type="dxa"/>
            <w:vAlign w:val="center"/>
          </w:tcPr>
          <w:p w:rsidR="006F2977" w:rsidRPr="00593906" w:rsidRDefault="006F2977" w:rsidP="00740DC1">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活性成分（英文）</w:t>
            </w:r>
          </w:p>
        </w:tc>
        <w:tc>
          <w:tcPr>
            <w:tcW w:w="5670" w:type="dxa"/>
            <w:vAlign w:val="center"/>
          </w:tcPr>
          <w:p w:rsidR="006F2977" w:rsidRPr="00593906" w:rsidRDefault="006F2977" w:rsidP="00740DC1">
            <w:pPr>
              <w:rPr>
                <w:rFonts w:ascii="Times New Roman" w:eastAsia="仿宋" w:hAnsi="Times New Roman" w:cs="Times New Roman"/>
                <w:color w:val="000000"/>
                <w:sz w:val="28"/>
                <w:szCs w:val="24"/>
              </w:rPr>
            </w:pPr>
            <w:proofErr w:type="spellStart"/>
            <w:r w:rsidRPr="00593906">
              <w:rPr>
                <w:rFonts w:ascii="Times New Roman" w:eastAsia="仿宋" w:hAnsi="Times New Roman" w:cs="Times New Roman"/>
                <w:color w:val="000000"/>
                <w:sz w:val="28"/>
                <w:szCs w:val="24"/>
              </w:rPr>
              <w:t>imatinib</w:t>
            </w:r>
            <w:proofErr w:type="spellEnd"/>
            <w:r w:rsidRPr="00593906">
              <w:rPr>
                <w:rFonts w:ascii="Times New Roman" w:eastAsia="仿宋" w:hAnsi="Times New Roman" w:cs="Times New Roman"/>
                <w:color w:val="000000"/>
                <w:sz w:val="28"/>
                <w:szCs w:val="24"/>
              </w:rPr>
              <w:t xml:space="preserve"> </w:t>
            </w:r>
            <w:proofErr w:type="spellStart"/>
            <w:r w:rsidRPr="00593906">
              <w:rPr>
                <w:rFonts w:ascii="Times New Roman" w:eastAsia="仿宋" w:hAnsi="Times New Roman" w:cs="Times New Roman"/>
                <w:color w:val="000000"/>
                <w:sz w:val="28"/>
                <w:szCs w:val="24"/>
              </w:rPr>
              <w:t>mesylate</w:t>
            </w:r>
            <w:proofErr w:type="spellEnd"/>
          </w:p>
        </w:tc>
      </w:tr>
      <w:tr w:rsidR="006F2977" w:rsidRPr="00593906" w:rsidTr="0012581B">
        <w:tc>
          <w:tcPr>
            <w:tcW w:w="3369"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药品名称</w:t>
            </w:r>
          </w:p>
        </w:tc>
        <w:tc>
          <w:tcPr>
            <w:tcW w:w="5670"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甲磺酸伊</w:t>
            </w:r>
            <w:proofErr w:type="gramStart"/>
            <w:r w:rsidRPr="00593906">
              <w:rPr>
                <w:rFonts w:ascii="Times New Roman" w:eastAsia="仿宋" w:hAnsi="Times New Roman" w:cs="Times New Roman"/>
                <w:color w:val="000000"/>
                <w:sz w:val="28"/>
                <w:szCs w:val="24"/>
              </w:rPr>
              <w:t>马替尼片</w:t>
            </w:r>
            <w:proofErr w:type="gramEnd"/>
          </w:p>
        </w:tc>
      </w:tr>
      <w:tr w:rsidR="006F2977" w:rsidRPr="00593906" w:rsidTr="0012581B">
        <w:tc>
          <w:tcPr>
            <w:tcW w:w="3369"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药品名称（英文）</w:t>
            </w:r>
          </w:p>
        </w:tc>
        <w:tc>
          <w:tcPr>
            <w:tcW w:w="5670" w:type="dxa"/>
            <w:vAlign w:val="center"/>
          </w:tcPr>
          <w:p w:rsidR="006F2977" w:rsidRPr="00593906" w:rsidRDefault="006F2977" w:rsidP="00740DC1">
            <w:pPr>
              <w:rPr>
                <w:rFonts w:ascii="Times New Roman" w:eastAsia="仿宋" w:hAnsi="Times New Roman" w:cs="Times New Roman"/>
                <w:color w:val="000000"/>
                <w:sz w:val="28"/>
                <w:szCs w:val="24"/>
              </w:rPr>
            </w:pPr>
            <w:proofErr w:type="spellStart"/>
            <w:r w:rsidRPr="00593906">
              <w:rPr>
                <w:rFonts w:ascii="Times New Roman" w:eastAsia="仿宋" w:hAnsi="Times New Roman" w:cs="Times New Roman"/>
                <w:color w:val="000000"/>
                <w:sz w:val="28"/>
                <w:szCs w:val="24"/>
              </w:rPr>
              <w:t>Imatinib</w:t>
            </w:r>
            <w:proofErr w:type="spellEnd"/>
            <w:r w:rsidRPr="00593906">
              <w:rPr>
                <w:rFonts w:ascii="Times New Roman" w:eastAsia="仿宋" w:hAnsi="Times New Roman" w:cs="Times New Roman"/>
                <w:color w:val="000000"/>
                <w:sz w:val="28"/>
                <w:szCs w:val="24"/>
              </w:rPr>
              <w:t xml:space="preserve"> </w:t>
            </w:r>
            <w:proofErr w:type="spellStart"/>
            <w:r w:rsidRPr="00593906">
              <w:rPr>
                <w:rFonts w:ascii="Times New Roman" w:eastAsia="仿宋" w:hAnsi="Times New Roman" w:cs="Times New Roman"/>
                <w:color w:val="000000"/>
                <w:sz w:val="28"/>
                <w:szCs w:val="24"/>
              </w:rPr>
              <w:t>Mesylate</w:t>
            </w:r>
            <w:proofErr w:type="spellEnd"/>
            <w:r w:rsidRPr="00593906">
              <w:rPr>
                <w:rFonts w:ascii="Times New Roman" w:eastAsia="仿宋" w:hAnsi="Times New Roman" w:cs="Times New Roman"/>
                <w:color w:val="000000"/>
                <w:sz w:val="28"/>
                <w:szCs w:val="24"/>
              </w:rPr>
              <w:t xml:space="preserve"> Tablets</w:t>
            </w:r>
          </w:p>
        </w:tc>
      </w:tr>
      <w:tr w:rsidR="006F2977" w:rsidRPr="00593906" w:rsidTr="0012581B">
        <w:tc>
          <w:tcPr>
            <w:tcW w:w="3369"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商品名</w:t>
            </w:r>
          </w:p>
        </w:tc>
        <w:tc>
          <w:tcPr>
            <w:tcW w:w="5670" w:type="dxa"/>
            <w:vAlign w:val="center"/>
          </w:tcPr>
          <w:p w:rsidR="006F2977" w:rsidRPr="00593906" w:rsidRDefault="006F2977" w:rsidP="00740DC1">
            <w:pPr>
              <w:rPr>
                <w:rFonts w:ascii="Times New Roman" w:eastAsia="仿宋" w:hAnsi="Times New Roman" w:cs="Times New Roman"/>
                <w:color w:val="333333"/>
                <w:sz w:val="28"/>
                <w:szCs w:val="24"/>
              </w:rPr>
            </w:pPr>
            <w:proofErr w:type="gramStart"/>
            <w:r w:rsidRPr="00593906">
              <w:rPr>
                <w:rFonts w:ascii="Times New Roman" w:eastAsia="仿宋" w:hAnsi="Times New Roman" w:cs="Times New Roman"/>
                <w:color w:val="333333"/>
                <w:sz w:val="28"/>
                <w:szCs w:val="24"/>
              </w:rPr>
              <w:t>格列卫</w:t>
            </w:r>
            <w:proofErr w:type="gramEnd"/>
          </w:p>
        </w:tc>
      </w:tr>
      <w:tr w:rsidR="006F2977" w:rsidRPr="00593906" w:rsidTr="0012581B">
        <w:tc>
          <w:tcPr>
            <w:tcW w:w="3369"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商品名（英文）</w:t>
            </w:r>
          </w:p>
        </w:tc>
        <w:tc>
          <w:tcPr>
            <w:tcW w:w="5670" w:type="dxa"/>
            <w:vAlign w:val="center"/>
          </w:tcPr>
          <w:p w:rsidR="006F2977" w:rsidRPr="00593906" w:rsidRDefault="006F2977" w:rsidP="00740DC1">
            <w:pPr>
              <w:rPr>
                <w:rFonts w:ascii="Times New Roman" w:eastAsia="仿宋" w:hAnsi="Times New Roman" w:cs="Times New Roman"/>
                <w:color w:val="000000"/>
                <w:sz w:val="28"/>
                <w:szCs w:val="24"/>
              </w:rPr>
            </w:pPr>
            <w:proofErr w:type="spellStart"/>
            <w:r w:rsidRPr="00593906">
              <w:rPr>
                <w:rFonts w:ascii="Times New Roman" w:eastAsia="仿宋" w:hAnsi="Times New Roman" w:cs="Times New Roman"/>
                <w:color w:val="000000"/>
                <w:sz w:val="28"/>
                <w:szCs w:val="24"/>
              </w:rPr>
              <w:t>Glivec</w:t>
            </w:r>
            <w:proofErr w:type="spellEnd"/>
          </w:p>
        </w:tc>
      </w:tr>
      <w:tr w:rsidR="006F2977" w:rsidRPr="00593906" w:rsidTr="0012581B">
        <w:tc>
          <w:tcPr>
            <w:tcW w:w="3369"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剂型</w:t>
            </w:r>
          </w:p>
        </w:tc>
        <w:tc>
          <w:tcPr>
            <w:tcW w:w="5670"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片剂</w:t>
            </w:r>
          </w:p>
        </w:tc>
      </w:tr>
      <w:tr w:rsidR="006F2977" w:rsidRPr="00593906" w:rsidTr="0012581B">
        <w:tc>
          <w:tcPr>
            <w:tcW w:w="3369"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给药途径</w:t>
            </w:r>
          </w:p>
        </w:tc>
        <w:tc>
          <w:tcPr>
            <w:tcW w:w="5670" w:type="dxa"/>
            <w:vAlign w:val="center"/>
          </w:tcPr>
          <w:p w:rsidR="006F2977" w:rsidRPr="00593906" w:rsidRDefault="001B0F28" w:rsidP="00740DC1">
            <w:pPr>
              <w:rPr>
                <w:rFonts w:ascii="Times New Roman" w:eastAsia="仿宋" w:hAnsi="Times New Roman" w:cs="Times New Roman"/>
                <w:color w:val="000000"/>
                <w:sz w:val="28"/>
                <w:szCs w:val="24"/>
              </w:rPr>
            </w:pPr>
            <w:r w:rsidRPr="00593906">
              <w:rPr>
                <w:rFonts w:ascii="Times New Roman" w:eastAsia="仿宋" w:hAnsi="Times New Roman" w:cs="Times New Roman" w:hint="eastAsia"/>
                <w:color w:val="000000"/>
                <w:sz w:val="28"/>
                <w:szCs w:val="24"/>
              </w:rPr>
              <w:t>口服</w:t>
            </w:r>
          </w:p>
        </w:tc>
      </w:tr>
      <w:tr w:rsidR="006F2977" w:rsidRPr="00593906" w:rsidTr="0012581B">
        <w:tc>
          <w:tcPr>
            <w:tcW w:w="3369" w:type="dxa"/>
            <w:vAlign w:val="center"/>
          </w:tcPr>
          <w:p w:rsidR="006F2977" w:rsidRPr="00593906" w:rsidRDefault="006F2977" w:rsidP="00740DC1">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规格</w:t>
            </w:r>
          </w:p>
        </w:tc>
        <w:tc>
          <w:tcPr>
            <w:tcW w:w="5670"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0.1g(</w:t>
            </w:r>
            <w:proofErr w:type="gramStart"/>
            <w:r w:rsidRPr="00593906">
              <w:rPr>
                <w:rFonts w:ascii="Times New Roman" w:eastAsia="仿宋" w:hAnsi="Times New Roman" w:cs="Times New Roman"/>
                <w:color w:val="000000"/>
                <w:sz w:val="28"/>
                <w:szCs w:val="24"/>
              </w:rPr>
              <w:t>按伊马替尼计</w:t>
            </w:r>
            <w:proofErr w:type="gramEnd"/>
            <w:r w:rsidRPr="00593906">
              <w:rPr>
                <w:rFonts w:ascii="Times New Roman" w:eastAsia="仿宋" w:hAnsi="Times New Roman" w:cs="Times New Roman"/>
                <w:color w:val="000000"/>
                <w:sz w:val="28"/>
                <w:szCs w:val="24"/>
              </w:rPr>
              <w:t>)</w:t>
            </w:r>
          </w:p>
        </w:tc>
      </w:tr>
      <w:tr w:rsidR="006F2977" w:rsidRPr="00593906" w:rsidTr="0012581B">
        <w:tc>
          <w:tcPr>
            <w:tcW w:w="3369"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参比制剂</w:t>
            </w:r>
          </w:p>
        </w:tc>
        <w:tc>
          <w:tcPr>
            <w:tcW w:w="5670"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是</w:t>
            </w:r>
          </w:p>
        </w:tc>
      </w:tr>
      <w:tr w:rsidR="006F2977" w:rsidRPr="00593906" w:rsidTr="0012581B">
        <w:tc>
          <w:tcPr>
            <w:tcW w:w="3369"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标准制剂</w:t>
            </w:r>
          </w:p>
        </w:tc>
        <w:tc>
          <w:tcPr>
            <w:tcW w:w="5670"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是</w:t>
            </w:r>
          </w:p>
        </w:tc>
      </w:tr>
      <w:tr w:rsidR="006F2977" w:rsidRPr="00593906" w:rsidTr="0012581B">
        <w:tc>
          <w:tcPr>
            <w:tcW w:w="3369"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TE</w:t>
            </w:r>
            <w:r w:rsidRPr="00593906">
              <w:rPr>
                <w:rFonts w:ascii="Times New Roman" w:eastAsia="仿宋" w:hAnsi="Times New Roman" w:cs="Times New Roman"/>
                <w:b/>
                <w:sz w:val="28"/>
                <w:szCs w:val="24"/>
              </w:rPr>
              <w:t>代码</w:t>
            </w:r>
          </w:p>
        </w:tc>
        <w:tc>
          <w:tcPr>
            <w:tcW w:w="5670" w:type="dxa"/>
          </w:tcPr>
          <w:p w:rsidR="006F2977" w:rsidRPr="00593906" w:rsidRDefault="006F2977" w:rsidP="00740DC1">
            <w:pPr>
              <w:rPr>
                <w:rFonts w:ascii="Times New Roman" w:eastAsia="仿宋" w:hAnsi="Times New Roman" w:cs="Times New Roman"/>
              </w:rPr>
            </w:pPr>
            <w:r w:rsidRPr="00593906">
              <w:rPr>
                <w:rFonts w:ascii="Times New Roman" w:eastAsia="仿宋" w:hAnsi="Times New Roman" w:cs="Times New Roman" w:hint="eastAsia"/>
                <w:color w:val="000000"/>
                <w:sz w:val="28"/>
                <w:szCs w:val="24"/>
              </w:rPr>
              <w:t>AB</w:t>
            </w:r>
          </w:p>
        </w:tc>
      </w:tr>
      <w:tr w:rsidR="006F2977" w:rsidRPr="00593906" w:rsidTr="0012581B">
        <w:tc>
          <w:tcPr>
            <w:tcW w:w="3369" w:type="dxa"/>
          </w:tcPr>
          <w:p w:rsidR="006F2977" w:rsidRPr="00593906" w:rsidRDefault="006F2977" w:rsidP="00740DC1">
            <w:pPr>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批准文号</w:t>
            </w:r>
            <w:r w:rsidRPr="00593906">
              <w:rPr>
                <w:rFonts w:ascii="Times New Roman" w:eastAsia="仿宋" w:hAnsi="Times New Roman" w:cs="Times New Roman"/>
                <w:b/>
                <w:sz w:val="28"/>
                <w:szCs w:val="24"/>
              </w:rPr>
              <w:t>/</w:t>
            </w:r>
          </w:p>
          <w:p w:rsidR="006F2977" w:rsidRPr="00593906" w:rsidRDefault="006F2977" w:rsidP="00740DC1">
            <w:pPr>
              <w:contextualSpacing/>
              <w:jc w:val="center"/>
              <w:rPr>
                <w:rFonts w:ascii="Times New Roman" w:eastAsia="仿宋" w:hAnsi="Times New Roman" w:cs="Times New Roman"/>
              </w:rPr>
            </w:pPr>
            <w:r w:rsidRPr="00593906">
              <w:rPr>
                <w:rFonts w:ascii="Times New Roman" w:eastAsia="仿宋" w:hAnsi="Times New Roman" w:cs="Times New Roman"/>
                <w:b/>
                <w:sz w:val="28"/>
                <w:szCs w:val="24"/>
              </w:rPr>
              <w:t>注册证号</w:t>
            </w:r>
          </w:p>
        </w:tc>
        <w:tc>
          <w:tcPr>
            <w:tcW w:w="5670"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H20150112</w:t>
            </w:r>
          </w:p>
        </w:tc>
      </w:tr>
      <w:tr w:rsidR="006F2977" w:rsidRPr="00593906" w:rsidTr="0012581B">
        <w:tc>
          <w:tcPr>
            <w:tcW w:w="3369"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批准日期</w:t>
            </w:r>
          </w:p>
        </w:tc>
        <w:tc>
          <w:tcPr>
            <w:tcW w:w="5670"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2015-02-13</w:t>
            </w:r>
          </w:p>
        </w:tc>
      </w:tr>
      <w:tr w:rsidR="006F2977" w:rsidRPr="00593906" w:rsidTr="0012581B">
        <w:tc>
          <w:tcPr>
            <w:tcW w:w="3369"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上市许可持有人</w:t>
            </w:r>
          </w:p>
        </w:tc>
        <w:tc>
          <w:tcPr>
            <w:tcW w:w="5670"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 xml:space="preserve">Novartis Pharma </w:t>
            </w:r>
            <w:proofErr w:type="spellStart"/>
            <w:r w:rsidRPr="00593906">
              <w:rPr>
                <w:rFonts w:ascii="Times New Roman" w:eastAsia="仿宋" w:hAnsi="Times New Roman" w:cs="Times New Roman"/>
                <w:color w:val="000000"/>
                <w:sz w:val="28"/>
                <w:szCs w:val="24"/>
              </w:rPr>
              <w:t>Schweiz</w:t>
            </w:r>
            <w:proofErr w:type="spellEnd"/>
            <w:r w:rsidRPr="00593906">
              <w:rPr>
                <w:rFonts w:ascii="Times New Roman" w:eastAsia="仿宋" w:hAnsi="Times New Roman" w:cs="Times New Roman"/>
                <w:color w:val="000000"/>
                <w:sz w:val="28"/>
                <w:szCs w:val="24"/>
              </w:rPr>
              <w:t xml:space="preserve"> AG</w:t>
            </w:r>
          </w:p>
        </w:tc>
      </w:tr>
      <w:tr w:rsidR="006F2977" w:rsidRPr="00593906" w:rsidTr="0012581B">
        <w:tc>
          <w:tcPr>
            <w:tcW w:w="3369"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生产厂商</w:t>
            </w:r>
          </w:p>
        </w:tc>
        <w:tc>
          <w:tcPr>
            <w:tcW w:w="5670"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 xml:space="preserve">Novartis Pharma </w:t>
            </w:r>
            <w:proofErr w:type="spellStart"/>
            <w:r w:rsidRPr="00593906">
              <w:rPr>
                <w:rFonts w:ascii="Times New Roman" w:eastAsia="仿宋" w:hAnsi="Times New Roman" w:cs="Times New Roman"/>
                <w:color w:val="000000"/>
                <w:sz w:val="28"/>
                <w:szCs w:val="24"/>
              </w:rPr>
              <w:t>Produktions</w:t>
            </w:r>
            <w:proofErr w:type="spellEnd"/>
            <w:r w:rsidRPr="00593906">
              <w:rPr>
                <w:rFonts w:ascii="Times New Roman" w:eastAsia="仿宋" w:hAnsi="Times New Roman" w:cs="Times New Roman"/>
                <w:color w:val="000000"/>
                <w:sz w:val="28"/>
                <w:szCs w:val="24"/>
              </w:rPr>
              <w:t xml:space="preserve"> GmbH</w:t>
            </w:r>
          </w:p>
        </w:tc>
      </w:tr>
      <w:tr w:rsidR="006F2977" w:rsidRPr="00593906" w:rsidTr="0012581B">
        <w:tc>
          <w:tcPr>
            <w:tcW w:w="3369" w:type="dxa"/>
            <w:vAlign w:val="center"/>
          </w:tcPr>
          <w:p w:rsidR="006F2977" w:rsidRPr="00593906" w:rsidRDefault="002804B6"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上市状况</w:t>
            </w:r>
          </w:p>
        </w:tc>
        <w:tc>
          <w:tcPr>
            <w:tcW w:w="5670"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批准</w:t>
            </w:r>
          </w:p>
        </w:tc>
      </w:tr>
      <w:tr w:rsidR="006F2977" w:rsidRPr="00593906" w:rsidTr="0012581B">
        <w:tc>
          <w:tcPr>
            <w:tcW w:w="3369"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收录类别</w:t>
            </w:r>
          </w:p>
        </w:tc>
        <w:tc>
          <w:tcPr>
            <w:tcW w:w="5670"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进口原研药品</w:t>
            </w:r>
          </w:p>
        </w:tc>
      </w:tr>
      <w:tr w:rsidR="00573BC0" w:rsidRPr="00593906" w:rsidTr="0012581B">
        <w:tc>
          <w:tcPr>
            <w:tcW w:w="3369" w:type="dxa"/>
            <w:vAlign w:val="center"/>
          </w:tcPr>
          <w:p w:rsidR="00573BC0" w:rsidRPr="00593906" w:rsidRDefault="00573BC0"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hint="eastAsia"/>
                <w:b/>
                <w:sz w:val="28"/>
                <w:szCs w:val="24"/>
              </w:rPr>
              <w:t>专利和数据保护信息链接</w:t>
            </w:r>
          </w:p>
        </w:tc>
        <w:tc>
          <w:tcPr>
            <w:tcW w:w="5670" w:type="dxa"/>
            <w:vAlign w:val="center"/>
          </w:tcPr>
          <w:p w:rsidR="00573BC0" w:rsidRPr="00593906" w:rsidRDefault="00573BC0" w:rsidP="00740DC1">
            <w:pPr>
              <w:rPr>
                <w:rFonts w:ascii="Times New Roman" w:eastAsia="仿宋" w:hAnsi="Times New Roman" w:cs="Times New Roman"/>
                <w:color w:val="000000"/>
                <w:sz w:val="28"/>
                <w:szCs w:val="24"/>
              </w:rPr>
            </w:pPr>
          </w:p>
        </w:tc>
      </w:tr>
    </w:tbl>
    <w:p w:rsidR="006F2977" w:rsidRPr="00593906" w:rsidRDefault="006F2977" w:rsidP="006F2977">
      <w:pPr>
        <w:pStyle w:val="3"/>
        <w:rPr>
          <w:rFonts w:eastAsia="仿宋"/>
        </w:rPr>
      </w:pPr>
      <w:bookmarkStart w:id="85" w:name="_Toc492131238"/>
      <w:bookmarkStart w:id="86" w:name="_Toc492131355"/>
      <w:bookmarkStart w:id="87" w:name="_Toc492148336"/>
      <w:r w:rsidRPr="00593906">
        <w:lastRenderedPageBreak/>
        <w:t>甲磺酸伊</w:t>
      </w:r>
      <w:proofErr w:type="gramStart"/>
      <w:r w:rsidRPr="00593906">
        <w:t>马替尼片</w:t>
      </w:r>
      <w:proofErr w:type="gramEnd"/>
      <w:r w:rsidRPr="00593906">
        <w:t>（</w:t>
      </w:r>
      <w:r w:rsidRPr="00593906">
        <w:t>0.4g</w:t>
      </w:r>
      <w:r w:rsidRPr="00593906">
        <w:t>）</w:t>
      </w:r>
      <w:bookmarkEnd w:id="85"/>
      <w:bookmarkEnd w:id="86"/>
      <w:bookmarkEnd w:id="87"/>
    </w:p>
    <w:tbl>
      <w:tblPr>
        <w:tblStyle w:val="a7"/>
        <w:tblW w:w="0" w:type="auto"/>
        <w:tblLook w:val="04A0" w:firstRow="1" w:lastRow="0" w:firstColumn="1" w:lastColumn="0" w:noHBand="0" w:noVBand="1"/>
      </w:tblPr>
      <w:tblGrid>
        <w:gridCol w:w="3652"/>
        <w:gridCol w:w="5408"/>
      </w:tblGrid>
      <w:tr w:rsidR="006F2977" w:rsidRPr="00593906" w:rsidTr="00573BC0">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活性成份</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甲磺酸伊</w:t>
            </w:r>
            <w:proofErr w:type="gramStart"/>
            <w:r w:rsidRPr="00593906">
              <w:rPr>
                <w:rFonts w:ascii="Times New Roman" w:eastAsia="仿宋" w:hAnsi="Times New Roman" w:cs="Times New Roman"/>
                <w:color w:val="000000"/>
                <w:sz w:val="28"/>
                <w:szCs w:val="24"/>
              </w:rPr>
              <w:t>马替尼</w:t>
            </w:r>
            <w:proofErr w:type="gramEnd"/>
          </w:p>
        </w:tc>
      </w:tr>
      <w:tr w:rsidR="006F2977" w:rsidRPr="00593906" w:rsidTr="00573BC0">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活性成分（英文）</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proofErr w:type="spellStart"/>
            <w:r w:rsidRPr="00593906">
              <w:rPr>
                <w:rFonts w:ascii="Times New Roman" w:eastAsia="仿宋" w:hAnsi="Times New Roman" w:cs="Times New Roman"/>
                <w:color w:val="000000"/>
                <w:sz w:val="28"/>
                <w:szCs w:val="24"/>
              </w:rPr>
              <w:t>imatinib</w:t>
            </w:r>
            <w:proofErr w:type="spellEnd"/>
            <w:r w:rsidRPr="00593906">
              <w:rPr>
                <w:rFonts w:ascii="Times New Roman" w:eastAsia="仿宋" w:hAnsi="Times New Roman" w:cs="Times New Roman"/>
                <w:color w:val="000000"/>
                <w:sz w:val="28"/>
                <w:szCs w:val="24"/>
              </w:rPr>
              <w:t xml:space="preserve"> </w:t>
            </w:r>
            <w:proofErr w:type="spellStart"/>
            <w:r w:rsidRPr="00593906">
              <w:rPr>
                <w:rFonts w:ascii="Times New Roman" w:eastAsia="仿宋" w:hAnsi="Times New Roman" w:cs="Times New Roman"/>
                <w:color w:val="000000"/>
                <w:sz w:val="28"/>
                <w:szCs w:val="24"/>
              </w:rPr>
              <w:t>mesylate</w:t>
            </w:r>
            <w:proofErr w:type="spellEnd"/>
          </w:p>
        </w:tc>
      </w:tr>
      <w:tr w:rsidR="006F2977" w:rsidRPr="00593906" w:rsidTr="00573BC0">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药品名称</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甲磺酸伊</w:t>
            </w:r>
            <w:proofErr w:type="gramStart"/>
            <w:r w:rsidRPr="00593906">
              <w:rPr>
                <w:rFonts w:ascii="Times New Roman" w:eastAsia="仿宋" w:hAnsi="Times New Roman" w:cs="Times New Roman"/>
                <w:color w:val="000000"/>
                <w:sz w:val="28"/>
                <w:szCs w:val="24"/>
              </w:rPr>
              <w:t>马替尼片</w:t>
            </w:r>
            <w:proofErr w:type="gramEnd"/>
          </w:p>
        </w:tc>
      </w:tr>
      <w:tr w:rsidR="006F2977" w:rsidRPr="00593906" w:rsidTr="00573BC0">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药品名称（英文）</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proofErr w:type="spellStart"/>
            <w:r w:rsidRPr="00593906">
              <w:rPr>
                <w:rFonts w:ascii="Times New Roman" w:eastAsia="仿宋" w:hAnsi="Times New Roman" w:cs="Times New Roman"/>
                <w:color w:val="000000"/>
                <w:sz w:val="28"/>
                <w:szCs w:val="24"/>
              </w:rPr>
              <w:t>Imatinib</w:t>
            </w:r>
            <w:proofErr w:type="spellEnd"/>
            <w:r w:rsidRPr="00593906">
              <w:rPr>
                <w:rFonts w:ascii="Times New Roman" w:eastAsia="仿宋" w:hAnsi="Times New Roman" w:cs="Times New Roman"/>
                <w:color w:val="000000"/>
                <w:sz w:val="28"/>
                <w:szCs w:val="24"/>
              </w:rPr>
              <w:t xml:space="preserve"> </w:t>
            </w:r>
            <w:proofErr w:type="spellStart"/>
            <w:r w:rsidRPr="00593906">
              <w:rPr>
                <w:rFonts w:ascii="Times New Roman" w:eastAsia="仿宋" w:hAnsi="Times New Roman" w:cs="Times New Roman"/>
                <w:color w:val="000000"/>
                <w:sz w:val="28"/>
                <w:szCs w:val="24"/>
              </w:rPr>
              <w:t>Mesylate</w:t>
            </w:r>
            <w:proofErr w:type="spellEnd"/>
            <w:r w:rsidRPr="00593906">
              <w:rPr>
                <w:rFonts w:ascii="Times New Roman" w:eastAsia="仿宋" w:hAnsi="Times New Roman" w:cs="Times New Roman"/>
                <w:color w:val="000000"/>
                <w:sz w:val="28"/>
                <w:szCs w:val="24"/>
              </w:rPr>
              <w:t xml:space="preserve"> Tablets</w:t>
            </w:r>
          </w:p>
        </w:tc>
      </w:tr>
      <w:tr w:rsidR="006F2977" w:rsidRPr="00593906" w:rsidTr="00573BC0">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商品名</w:t>
            </w:r>
          </w:p>
        </w:tc>
        <w:tc>
          <w:tcPr>
            <w:tcW w:w="5408" w:type="dxa"/>
            <w:vAlign w:val="center"/>
          </w:tcPr>
          <w:p w:rsidR="006F2977" w:rsidRPr="00593906" w:rsidRDefault="006F2977" w:rsidP="00740DC1">
            <w:pPr>
              <w:rPr>
                <w:rFonts w:ascii="Times New Roman" w:eastAsia="仿宋" w:hAnsi="Times New Roman" w:cs="Times New Roman"/>
                <w:color w:val="333333"/>
                <w:sz w:val="28"/>
                <w:szCs w:val="24"/>
              </w:rPr>
            </w:pPr>
            <w:proofErr w:type="gramStart"/>
            <w:r w:rsidRPr="00593906">
              <w:rPr>
                <w:rFonts w:ascii="Times New Roman" w:eastAsia="仿宋" w:hAnsi="Times New Roman" w:cs="Times New Roman"/>
                <w:color w:val="333333"/>
                <w:sz w:val="28"/>
                <w:szCs w:val="24"/>
              </w:rPr>
              <w:t>格列卫</w:t>
            </w:r>
            <w:proofErr w:type="gramEnd"/>
          </w:p>
        </w:tc>
      </w:tr>
      <w:tr w:rsidR="006F2977" w:rsidRPr="00593906" w:rsidTr="00573BC0">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商品名（英文）</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proofErr w:type="spellStart"/>
            <w:r w:rsidRPr="00593906">
              <w:rPr>
                <w:rFonts w:ascii="Times New Roman" w:eastAsia="仿宋" w:hAnsi="Times New Roman" w:cs="Times New Roman"/>
                <w:color w:val="000000"/>
                <w:sz w:val="28"/>
                <w:szCs w:val="24"/>
              </w:rPr>
              <w:t>Glivec</w:t>
            </w:r>
            <w:proofErr w:type="spellEnd"/>
          </w:p>
        </w:tc>
      </w:tr>
      <w:tr w:rsidR="006F2977" w:rsidRPr="00593906" w:rsidTr="00573BC0">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剂型</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片剂</w:t>
            </w:r>
          </w:p>
        </w:tc>
      </w:tr>
      <w:tr w:rsidR="006F2977" w:rsidRPr="00593906" w:rsidTr="00573BC0">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给药途径</w:t>
            </w:r>
          </w:p>
        </w:tc>
        <w:tc>
          <w:tcPr>
            <w:tcW w:w="5408" w:type="dxa"/>
            <w:vAlign w:val="center"/>
          </w:tcPr>
          <w:p w:rsidR="006F2977" w:rsidRPr="00593906" w:rsidRDefault="001B0F28" w:rsidP="00740DC1">
            <w:pPr>
              <w:rPr>
                <w:rFonts w:ascii="Times New Roman" w:eastAsia="仿宋" w:hAnsi="Times New Roman" w:cs="Times New Roman"/>
                <w:color w:val="000000"/>
                <w:sz w:val="28"/>
                <w:szCs w:val="24"/>
              </w:rPr>
            </w:pPr>
            <w:r w:rsidRPr="00593906">
              <w:rPr>
                <w:rFonts w:ascii="Times New Roman" w:eastAsia="仿宋" w:hAnsi="Times New Roman" w:cs="Times New Roman" w:hint="eastAsia"/>
                <w:color w:val="000000"/>
                <w:sz w:val="28"/>
                <w:szCs w:val="24"/>
              </w:rPr>
              <w:t>口服</w:t>
            </w:r>
          </w:p>
        </w:tc>
      </w:tr>
      <w:tr w:rsidR="006F2977" w:rsidRPr="00593906" w:rsidTr="00573BC0">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规格</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0.4g(</w:t>
            </w:r>
            <w:proofErr w:type="gramStart"/>
            <w:r w:rsidRPr="00593906">
              <w:rPr>
                <w:rFonts w:ascii="Times New Roman" w:eastAsia="仿宋" w:hAnsi="Times New Roman" w:cs="Times New Roman"/>
                <w:color w:val="000000"/>
                <w:sz w:val="28"/>
                <w:szCs w:val="24"/>
              </w:rPr>
              <w:t>按伊马替尼计</w:t>
            </w:r>
            <w:proofErr w:type="gramEnd"/>
            <w:r w:rsidRPr="00593906">
              <w:rPr>
                <w:rFonts w:ascii="Times New Roman" w:eastAsia="仿宋" w:hAnsi="Times New Roman" w:cs="Times New Roman"/>
                <w:color w:val="000000"/>
                <w:sz w:val="28"/>
                <w:szCs w:val="24"/>
              </w:rPr>
              <w:t>)</w:t>
            </w:r>
          </w:p>
        </w:tc>
      </w:tr>
      <w:tr w:rsidR="006F2977" w:rsidRPr="00593906" w:rsidTr="00573BC0">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参比制剂</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是</w:t>
            </w:r>
          </w:p>
        </w:tc>
      </w:tr>
      <w:tr w:rsidR="006F2977" w:rsidRPr="00593906" w:rsidTr="00573BC0">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标准制剂</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是</w:t>
            </w:r>
          </w:p>
        </w:tc>
      </w:tr>
      <w:tr w:rsidR="006F2977" w:rsidRPr="00593906" w:rsidTr="00573BC0">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TE</w:t>
            </w:r>
            <w:r w:rsidRPr="00593906">
              <w:rPr>
                <w:rFonts w:ascii="Times New Roman" w:eastAsia="仿宋" w:hAnsi="Times New Roman" w:cs="Times New Roman"/>
                <w:b/>
                <w:sz w:val="28"/>
                <w:szCs w:val="24"/>
              </w:rPr>
              <w:t>代码</w:t>
            </w:r>
          </w:p>
        </w:tc>
        <w:tc>
          <w:tcPr>
            <w:tcW w:w="5408" w:type="dxa"/>
          </w:tcPr>
          <w:p w:rsidR="006F2977" w:rsidRPr="00593906" w:rsidRDefault="001B0F28" w:rsidP="001B0F28">
            <w:pPr>
              <w:rPr>
                <w:rFonts w:ascii="Times New Roman" w:eastAsia="仿宋" w:hAnsi="Times New Roman" w:cs="Times New Roman"/>
              </w:rPr>
            </w:pPr>
            <w:r w:rsidRPr="00593906">
              <w:rPr>
                <w:rFonts w:ascii="Times New Roman" w:eastAsia="仿宋" w:hAnsi="Times New Roman" w:cs="Times New Roman" w:hint="eastAsia"/>
                <w:color w:val="000000"/>
                <w:sz w:val="28"/>
                <w:szCs w:val="24"/>
              </w:rPr>
              <w:t>AB</w:t>
            </w:r>
          </w:p>
        </w:tc>
      </w:tr>
      <w:tr w:rsidR="006F2977" w:rsidRPr="00593906" w:rsidTr="00573BC0">
        <w:tc>
          <w:tcPr>
            <w:tcW w:w="3652" w:type="dxa"/>
          </w:tcPr>
          <w:p w:rsidR="006F2977" w:rsidRPr="00593906" w:rsidRDefault="006F2977" w:rsidP="00740DC1">
            <w:pPr>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批准文号</w:t>
            </w:r>
            <w:r w:rsidRPr="00593906">
              <w:rPr>
                <w:rFonts w:ascii="Times New Roman" w:eastAsia="仿宋" w:hAnsi="Times New Roman" w:cs="Times New Roman"/>
                <w:b/>
                <w:sz w:val="28"/>
                <w:szCs w:val="24"/>
              </w:rPr>
              <w:t>/</w:t>
            </w:r>
          </w:p>
          <w:p w:rsidR="006F2977" w:rsidRPr="00593906" w:rsidRDefault="006F2977" w:rsidP="00740DC1">
            <w:pPr>
              <w:contextualSpacing/>
              <w:jc w:val="center"/>
              <w:rPr>
                <w:rFonts w:ascii="Times New Roman" w:eastAsia="仿宋" w:hAnsi="Times New Roman" w:cs="Times New Roman"/>
              </w:rPr>
            </w:pPr>
            <w:r w:rsidRPr="00593906">
              <w:rPr>
                <w:rFonts w:ascii="Times New Roman" w:eastAsia="仿宋" w:hAnsi="Times New Roman" w:cs="Times New Roman"/>
                <w:b/>
                <w:sz w:val="28"/>
                <w:szCs w:val="24"/>
              </w:rPr>
              <w:t>注册证号</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H20150298</w:t>
            </w:r>
          </w:p>
        </w:tc>
      </w:tr>
      <w:tr w:rsidR="006F2977" w:rsidRPr="00593906" w:rsidTr="00573BC0">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批准日期</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2015-05-15</w:t>
            </w:r>
          </w:p>
        </w:tc>
      </w:tr>
      <w:tr w:rsidR="006F2977" w:rsidRPr="00593906" w:rsidTr="00573BC0">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上市许可持有人</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 xml:space="preserve">Novartis Pharma </w:t>
            </w:r>
            <w:proofErr w:type="spellStart"/>
            <w:r w:rsidRPr="00593906">
              <w:rPr>
                <w:rFonts w:ascii="Times New Roman" w:eastAsia="仿宋" w:hAnsi="Times New Roman" w:cs="Times New Roman"/>
                <w:color w:val="000000"/>
                <w:sz w:val="28"/>
                <w:szCs w:val="24"/>
              </w:rPr>
              <w:t>Schweiz</w:t>
            </w:r>
            <w:proofErr w:type="spellEnd"/>
            <w:r w:rsidRPr="00593906">
              <w:rPr>
                <w:rFonts w:ascii="Times New Roman" w:eastAsia="仿宋" w:hAnsi="Times New Roman" w:cs="Times New Roman"/>
                <w:color w:val="000000"/>
                <w:sz w:val="28"/>
                <w:szCs w:val="24"/>
              </w:rPr>
              <w:t xml:space="preserve"> AG</w:t>
            </w:r>
          </w:p>
        </w:tc>
      </w:tr>
      <w:tr w:rsidR="006F2977" w:rsidRPr="00593906" w:rsidTr="00573BC0">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生产厂商</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 xml:space="preserve">Novartis Pharma </w:t>
            </w:r>
            <w:proofErr w:type="spellStart"/>
            <w:r w:rsidRPr="00593906">
              <w:rPr>
                <w:rFonts w:ascii="Times New Roman" w:eastAsia="仿宋" w:hAnsi="Times New Roman" w:cs="Times New Roman"/>
                <w:color w:val="000000"/>
                <w:sz w:val="28"/>
                <w:szCs w:val="24"/>
              </w:rPr>
              <w:t>Produktions</w:t>
            </w:r>
            <w:proofErr w:type="spellEnd"/>
            <w:r w:rsidRPr="00593906">
              <w:rPr>
                <w:rFonts w:ascii="Times New Roman" w:eastAsia="仿宋" w:hAnsi="Times New Roman" w:cs="Times New Roman"/>
                <w:color w:val="000000"/>
                <w:sz w:val="28"/>
                <w:szCs w:val="24"/>
              </w:rPr>
              <w:t xml:space="preserve"> GmbH</w:t>
            </w:r>
          </w:p>
        </w:tc>
      </w:tr>
      <w:tr w:rsidR="006F2977" w:rsidRPr="00593906" w:rsidTr="00573BC0">
        <w:tc>
          <w:tcPr>
            <w:tcW w:w="3652" w:type="dxa"/>
            <w:vAlign w:val="center"/>
          </w:tcPr>
          <w:p w:rsidR="006F2977" w:rsidRPr="00593906" w:rsidRDefault="002804B6"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上市状况</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批准</w:t>
            </w:r>
          </w:p>
        </w:tc>
      </w:tr>
      <w:tr w:rsidR="006F2977" w:rsidRPr="00593906" w:rsidTr="00573BC0">
        <w:tc>
          <w:tcPr>
            <w:tcW w:w="3652" w:type="dxa"/>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收录类别</w:t>
            </w:r>
          </w:p>
        </w:tc>
        <w:tc>
          <w:tcPr>
            <w:tcW w:w="5408" w:type="dxa"/>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进口原研药品</w:t>
            </w:r>
          </w:p>
        </w:tc>
      </w:tr>
      <w:tr w:rsidR="00573BC0" w:rsidRPr="00593906" w:rsidTr="00573BC0">
        <w:tc>
          <w:tcPr>
            <w:tcW w:w="3652" w:type="dxa"/>
          </w:tcPr>
          <w:p w:rsidR="00573BC0" w:rsidRPr="00593906" w:rsidRDefault="00573BC0"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hint="eastAsia"/>
                <w:b/>
                <w:sz w:val="28"/>
                <w:szCs w:val="24"/>
              </w:rPr>
              <w:t>专利和数据保护信息链接</w:t>
            </w:r>
          </w:p>
        </w:tc>
        <w:tc>
          <w:tcPr>
            <w:tcW w:w="5408" w:type="dxa"/>
          </w:tcPr>
          <w:p w:rsidR="00573BC0" w:rsidRPr="00593906" w:rsidRDefault="00573BC0" w:rsidP="00740DC1">
            <w:pPr>
              <w:rPr>
                <w:rFonts w:ascii="Times New Roman" w:eastAsia="仿宋" w:hAnsi="Times New Roman" w:cs="Times New Roman"/>
                <w:color w:val="000000"/>
                <w:sz w:val="28"/>
                <w:szCs w:val="24"/>
              </w:rPr>
            </w:pPr>
          </w:p>
        </w:tc>
      </w:tr>
    </w:tbl>
    <w:p w:rsidR="006F2977" w:rsidRPr="00593906" w:rsidRDefault="006F2977" w:rsidP="006F2977">
      <w:pPr>
        <w:pStyle w:val="3"/>
        <w:rPr>
          <w:rFonts w:eastAsia="仿宋"/>
        </w:rPr>
      </w:pPr>
      <w:bookmarkStart w:id="88" w:name="_Toc492131239"/>
      <w:bookmarkStart w:id="89" w:name="_Toc492131356"/>
      <w:bookmarkStart w:id="90" w:name="_Toc492148337"/>
      <w:r w:rsidRPr="00593906">
        <w:lastRenderedPageBreak/>
        <w:t>甲磺酸伊</w:t>
      </w:r>
      <w:proofErr w:type="gramStart"/>
      <w:r w:rsidRPr="00593906">
        <w:t>马替尼</w:t>
      </w:r>
      <w:proofErr w:type="gramEnd"/>
      <w:r w:rsidRPr="00593906">
        <w:t>胶囊（</w:t>
      </w:r>
      <w:r w:rsidRPr="00593906">
        <w:t>0.1g</w:t>
      </w:r>
      <w:r w:rsidRPr="00593906">
        <w:t>）</w:t>
      </w:r>
      <w:bookmarkEnd w:id="88"/>
      <w:bookmarkEnd w:id="89"/>
      <w:bookmarkEnd w:id="90"/>
    </w:p>
    <w:tbl>
      <w:tblPr>
        <w:tblStyle w:val="a7"/>
        <w:tblW w:w="0" w:type="auto"/>
        <w:tblLook w:val="04A0" w:firstRow="1" w:lastRow="0" w:firstColumn="1" w:lastColumn="0" w:noHBand="0" w:noVBand="1"/>
      </w:tblPr>
      <w:tblGrid>
        <w:gridCol w:w="3652"/>
        <w:gridCol w:w="5408"/>
      </w:tblGrid>
      <w:tr w:rsidR="006F2977" w:rsidRPr="00593906" w:rsidTr="00864564">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活性成份</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甲磺酸伊</w:t>
            </w:r>
            <w:proofErr w:type="gramStart"/>
            <w:r w:rsidRPr="00593906">
              <w:rPr>
                <w:rFonts w:ascii="Times New Roman" w:eastAsia="仿宋" w:hAnsi="Times New Roman" w:cs="Times New Roman"/>
                <w:color w:val="000000"/>
                <w:sz w:val="28"/>
                <w:szCs w:val="24"/>
              </w:rPr>
              <w:t>马替尼</w:t>
            </w:r>
            <w:proofErr w:type="gramEnd"/>
          </w:p>
        </w:tc>
      </w:tr>
      <w:tr w:rsidR="006F2977" w:rsidRPr="00593906" w:rsidTr="00864564">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活性成分（英文）</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proofErr w:type="spellStart"/>
            <w:r w:rsidRPr="00593906">
              <w:rPr>
                <w:rFonts w:ascii="Times New Roman" w:eastAsia="仿宋" w:hAnsi="Times New Roman" w:cs="Times New Roman"/>
                <w:color w:val="000000"/>
                <w:sz w:val="28"/>
                <w:szCs w:val="24"/>
              </w:rPr>
              <w:t>imatinib</w:t>
            </w:r>
            <w:proofErr w:type="spellEnd"/>
            <w:r w:rsidRPr="00593906">
              <w:rPr>
                <w:rFonts w:ascii="Times New Roman" w:eastAsia="仿宋" w:hAnsi="Times New Roman" w:cs="Times New Roman"/>
                <w:color w:val="000000"/>
                <w:sz w:val="28"/>
                <w:szCs w:val="24"/>
              </w:rPr>
              <w:t xml:space="preserve"> </w:t>
            </w:r>
            <w:proofErr w:type="spellStart"/>
            <w:r w:rsidRPr="00593906">
              <w:rPr>
                <w:rFonts w:ascii="Times New Roman" w:eastAsia="仿宋" w:hAnsi="Times New Roman" w:cs="Times New Roman"/>
                <w:color w:val="000000"/>
                <w:sz w:val="28"/>
                <w:szCs w:val="24"/>
              </w:rPr>
              <w:t>mesylate</w:t>
            </w:r>
            <w:proofErr w:type="spellEnd"/>
          </w:p>
        </w:tc>
      </w:tr>
      <w:tr w:rsidR="006F2977" w:rsidRPr="00593906" w:rsidTr="00864564">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药品名称</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甲磺酸伊</w:t>
            </w:r>
            <w:proofErr w:type="gramStart"/>
            <w:r w:rsidRPr="00593906">
              <w:rPr>
                <w:rFonts w:ascii="Times New Roman" w:eastAsia="仿宋" w:hAnsi="Times New Roman" w:cs="Times New Roman"/>
                <w:color w:val="000000"/>
                <w:sz w:val="28"/>
                <w:szCs w:val="24"/>
              </w:rPr>
              <w:t>马替尼</w:t>
            </w:r>
            <w:proofErr w:type="gramEnd"/>
            <w:r w:rsidRPr="00593906">
              <w:rPr>
                <w:rFonts w:ascii="Times New Roman" w:eastAsia="仿宋" w:hAnsi="Times New Roman" w:cs="Times New Roman"/>
                <w:color w:val="000000"/>
                <w:sz w:val="28"/>
                <w:szCs w:val="24"/>
              </w:rPr>
              <w:t>胶囊</w:t>
            </w:r>
          </w:p>
        </w:tc>
      </w:tr>
      <w:tr w:rsidR="006F2977" w:rsidRPr="00593906" w:rsidTr="00864564">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药品名称（英文）</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proofErr w:type="spellStart"/>
            <w:r w:rsidRPr="00593906">
              <w:rPr>
                <w:rFonts w:ascii="Times New Roman" w:eastAsia="仿宋" w:hAnsi="Times New Roman" w:cs="Times New Roman"/>
                <w:color w:val="000000"/>
                <w:sz w:val="28"/>
                <w:szCs w:val="24"/>
              </w:rPr>
              <w:t>Imatinib</w:t>
            </w:r>
            <w:proofErr w:type="spellEnd"/>
            <w:r w:rsidRPr="00593906">
              <w:rPr>
                <w:rFonts w:ascii="Times New Roman" w:eastAsia="仿宋" w:hAnsi="Times New Roman" w:cs="Times New Roman"/>
                <w:color w:val="000000"/>
                <w:sz w:val="28"/>
                <w:szCs w:val="24"/>
              </w:rPr>
              <w:t xml:space="preserve"> </w:t>
            </w:r>
            <w:proofErr w:type="spellStart"/>
            <w:r w:rsidRPr="00593906">
              <w:rPr>
                <w:rFonts w:ascii="Times New Roman" w:eastAsia="仿宋" w:hAnsi="Times New Roman" w:cs="Times New Roman"/>
                <w:color w:val="000000"/>
                <w:sz w:val="28"/>
                <w:szCs w:val="24"/>
              </w:rPr>
              <w:t>Mesylate</w:t>
            </w:r>
            <w:proofErr w:type="spellEnd"/>
            <w:r w:rsidRPr="00593906">
              <w:rPr>
                <w:rFonts w:ascii="Times New Roman" w:eastAsia="仿宋" w:hAnsi="Times New Roman" w:cs="Times New Roman"/>
                <w:color w:val="000000"/>
                <w:sz w:val="28"/>
                <w:szCs w:val="24"/>
              </w:rPr>
              <w:t xml:space="preserve"> Capsules</w:t>
            </w:r>
          </w:p>
        </w:tc>
      </w:tr>
      <w:tr w:rsidR="006F2977" w:rsidRPr="00593906" w:rsidTr="00864564">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商品名</w:t>
            </w:r>
          </w:p>
        </w:tc>
        <w:tc>
          <w:tcPr>
            <w:tcW w:w="5408" w:type="dxa"/>
            <w:vAlign w:val="center"/>
          </w:tcPr>
          <w:p w:rsidR="006F2977" w:rsidRPr="00593906" w:rsidRDefault="006F2977" w:rsidP="00740DC1">
            <w:pPr>
              <w:rPr>
                <w:rFonts w:ascii="Times New Roman" w:eastAsia="仿宋" w:hAnsi="Times New Roman" w:cs="Times New Roman"/>
                <w:color w:val="333333"/>
                <w:sz w:val="28"/>
                <w:szCs w:val="24"/>
              </w:rPr>
            </w:pPr>
            <w:proofErr w:type="gramStart"/>
            <w:r w:rsidRPr="00593906">
              <w:rPr>
                <w:rFonts w:ascii="Times New Roman" w:eastAsia="仿宋" w:hAnsi="Times New Roman" w:cs="Times New Roman"/>
                <w:color w:val="333333"/>
                <w:sz w:val="28"/>
                <w:szCs w:val="24"/>
              </w:rPr>
              <w:t>格列卫</w:t>
            </w:r>
            <w:proofErr w:type="gramEnd"/>
          </w:p>
        </w:tc>
      </w:tr>
      <w:tr w:rsidR="006F2977" w:rsidRPr="00593906" w:rsidTr="00864564">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商品名（英文）</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proofErr w:type="spellStart"/>
            <w:r w:rsidRPr="00593906">
              <w:rPr>
                <w:rFonts w:ascii="Times New Roman" w:eastAsia="仿宋" w:hAnsi="Times New Roman" w:cs="Times New Roman"/>
                <w:color w:val="000000"/>
                <w:sz w:val="28"/>
                <w:szCs w:val="24"/>
              </w:rPr>
              <w:t>Glivec</w:t>
            </w:r>
            <w:proofErr w:type="spellEnd"/>
          </w:p>
        </w:tc>
      </w:tr>
      <w:tr w:rsidR="006F2977" w:rsidRPr="00593906" w:rsidTr="00864564">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剂型</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胶囊</w:t>
            </w:r>
          </w:p>
        </w:tc>
      </w:tr>
      <w:tr w:rsidR="006F2977" w:rsidRPr="00593906" w:rsidTr="00864564">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给药途径</w:t>
            </w:r>
          </w:p>
        </w:tc>
        <w:tc>
          <w:tcPr>
            <w:tcW w:w="5408" w:type="dxa"/>
            <w:vAlign w:val="center"/>
          </w:tcPr>
          <w:p w:rsidR="006F2977" w:rsidRPr="00593906" w:rsidRDefault="001B0F28" w:rsidP="00740DC1">
            <w:pPr>
              <w:rPr>
                <w:rFonts w:ascii="Times New Roman" w:eastAsia="仿宋" w:hAnsi="Times New Roman" w:cs="Times New Roman"/>
                <w:color w:val="000000"/>
                <w:sz w:val="28"/>
                <w:szCs w:val="24"/>
              </w:rPr>
            </w:pPr>
            <w:r w:rsidRPr="00593906">
              <w:rPr>
                <w:rFonts w:ascii="Times New Roman" w:eastAsia="仿宋" w:hAnsi="Times New Roman" w:cs="Times New Roman" w:hint="eastAsia"/>
                <w:color w:val="000000"/>
                <w:sz w:val="28"/>
                <w:szCs w:val="24"/>
              </w:rPr>
              <w:t>口服</w:t>
            </w:r>
          </w:p>
        </w:tc>
      </w:tr>
      <w:tr w:rsidR="006F2977" w:rsidRPr="00593906" w:rsidTr="00864564">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规格</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0.1g(</w:t>
            </w:r>
            <w:proofErr w:type="gramStart"/>
            <w:r w:rsidRPr="00593906">
              <w:rPr>
                <w:rFonts w:ascii="Times New Roman" w:eastAsia="仿宋" w:hAnsi="Times New Roman" w:cs="Times New Roman"/>
                <w:color w:val="000000"/>
                <w:sz w:val="28"/>
                <w:szCs w:val="24"/>
              </w:rPr>
              <w:t>按伊马替尼计</w:t>
            </w:r>
            <w:proofErr w:type="gramEnd"/>
            <w:r w:rsidRPr="00593906">
              <w:rPr>
                <w:rFonts w:ascii="Times New Roman" w:eastAsia="仿宋" w:hAnsi="Times New Roman" w:cs="Times New Roman"/>
                <w:color w:val="000000"/>
                <w:sz w:val="28"/>
                <w:szCs w:val="24"/>
              </w:rPr>
              <w:t>)</w:t>
            </w:r>
          </w:p>
        </w:tc>
      </w:tr>
      <w:tr w:rsidR="006F2977" w:rsidRPr="00593906" w:rsidTr="00864564">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参比制剂</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是</w:t>
            </w:r>
          </w:p>
        </w:tc>
      </w:tr>
      <w:tr w:rsidR="006F2977" w:rsidRPr="00593906" w:rsidTr="00864564">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标准制剂</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是</w:t>
            </w:r>
          </w:p>
        </w:tc>
      </w:tr>
      <w:tr w:rsidR="006F2977" w:rsidRPr="00593906" w:rsidTr="00864564">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TE</w:t>
            </w:r>
            <w:r w:rsidRPr="00593906">
              <w:rPr>
                <w:rFonts w:ascii="Times New Roman" w:eastAsia="仿宋" w:hAnsi="Times New Roman" w:cs="Times New Roman"/>
                <w:b/>
                <w:sz w:val="28"/>
                <w:szCs w:val="24"/>
              </w:rPr>
              <w:t>代码</w:t>
            </w:r>
          </w:p>
        </w:tc>
        <w:tc>
          <w:tcPr>
            <w:tcW w:w="5408" w:type="dxa"/>
          </w:tcPr>
          <w:p w:rsidR="006F2977" w:rsidRPr="00593906" w:rsidRDefault="001B0F28" w:rsidP="001B0F28">
            <w:pPr>
              <w:rPr>
                <w:rFonts w:ascii="Times New Roman" w:eastAsia="仿宋" w:hAnsi="Times New Roman" w:cs="Times New Roman"/>
              </w:rPr>
            </w:pPr>
            <w:r w:rsidRPr="00593906">
              <w:rPr>
                <w:rFonts w:ascii="Times New Roman" w:eastAsia="仿宋" w:hAnsi="Times New Roman" w:cs="Times New Roman" w:hint="eastAsia"/>
                <w:color w:val="000000"/>
                <w:sz w:val="28"/>
                <w:szCs w:val="24"/>
              </w:rPr>
              <w:t>AB</w:t>
            </w:r>
          </w:p>
        </w:tc>
      </w:tr>
      <w:tr w:rsidR="006F2977" w:rsidRPr="00593906" w:rsidTr="00864564">
        <w:tc>
          <w:tcPr>
            <w:tcW w:w="3652" w:type="dxa"/>
          </w:tcPr>
          <w:p w:rsidR="006F2977" w:rsidRPr="00593906" w:rsidRDefault="006F2977" w:rsidP="00740DC1">
            <w:pPr>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批准文号</w:t>
            </w:r>
            <w:r w:rsidRPr="00593906">
              <w:rPr>
                <w:rFonts w:ascii="Times New Roman" w:eastAsia="仿宋" w:hAnsi="Times New Roman" w:cs="Times New Roman"/>
                <w:b/>
                <w:sz w:val="28"/>
                <w:szCs w:val="24"/>
              </w:rPr>
              <w:t>/</w:t>
            </w:r>
          </w:p>
          <w:p w:rsidR="006F2977" w:rsidRPr="00593906" w:rsidRDefault="006F2977" w:rsidP="00740DC1">
            <w:pPr>
              <w:contextualSpacing/>
              <w:jc w:val="center"/>
              <w:rPr>
                <w:rFonts w:ascii="Times New Roman" w:eastAsia="仿宋" w:hAnsi="Times New Roman" w:cs="Times New Roman"/>
              </w:rPr>
            </w:pPr>
            <w:r w:rsidRPr="00593906">
              <w:rPr>
                <w:rFonts w:ascii="Times New Roman" w:eastAsia="仿宋" w:hAnsi="Times New Roman" w:cs="Times New Roman"/>
                <w:b/>
                <w:sz w:val="28"/>
                <w:szCs w:val="24"/>
              </w:rPr>
              <w:t>注册证号</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H20150294</w:t>
            </w:r>
          </w:p>
        </w:tc>
      </w:tr>
      <w:tr w:rsidR="006F2977" w:rsidRPr="00593906" w:rsidTr="00864564">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批准日期</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2015-05-15</w:t>
            </w:r>
          </w:p>
        </w:tc>
      </w:tr>
      <w:tr w:rsidR="006F2977" w:rsidRPr="00593906" w:rsidTr="00864564">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上市许可持有人</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 xml:space="preserve">Novartis Pharma </w:t>
            </w:r>
            <w:proofErr w:type="spellStart"/>
            <w:r w:rsidRPr="00593906">
              <w:rPr>
                <w:rFonts w:ascii="Times New Roman" w:eastAsia="仿宋" w:hAnsi="Times New Roman" w:cs="Times New Roman"/>
                <w:color w:val="000000"/>
                <w:sz w:val="28"/>
                <w:szCs w:val="24"/>
              </w:rPr>
              <w:t>Schweiz</w:t>
            </w:r>
            <w:proofErr w:type="spellEnd"/>
            <w:r w:rsidRPr="00593906">
              <w:rPr>
                <w:rFonts w:ascii="Times New Roman" w:eastAsia="仿宋" w:hAnsi="Times New Roman" w:cs="Times New Roman"/>
                <w:color w:val="000000"/>
                <w:sz w:val="28"/>
                <w:szCs w:val="24"/>
              </w:rPr>
              <w:t xml:space="preserve"> AG</w:t>
            </w:r>
          </w:p>
        </w:tc>
      </w:tr>
      <w:tr w:rsidR="006F2977" w:rsidRPr="00593906" w:rsidTr="00864564">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生产厂商</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Novartis Pharma Stein AG</w:t>
            </w:r>
          </w:p>
        </w:tc>
      </w:tr>
      <w:tr w:rsidR="006F2977" w:rsidRPr="00593906" w:rsidTr="00864564">
        <w:tc>
          <w:tcPr>
            <w:tcW w:w="3652" w:type="dxa"/>
            <w:vAlign w:val="center"/>
          </w:tcPr>
          <w:p w:rsidR="006F2977" w:rsidRPr="00593906" w:rsidRDefault="002804B6"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上市状况</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批准</w:t>
            </w:r>
          </w:p>
        </w:tc>
      </w:tr>
      <w:tr w:rsidR="006F2977" w:rsidRPr="00593906" w:rsidTr="00864564">
        <w:tc>
          <w:tcPr>
            <w:tcW w:w="3652" w:type="dxa"/>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收录类别</w:t>
            </w:r>
          </w:p>
        </w:tc>
        <w:tc>
          <w:tcPr>
            <w:tcW w:w="5408" w:type="dxa"/>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进口原研药品</w:t>
            </w:r>
          </w:p>
        </w:tc>
      </w:tr>
      <w:tr w:rsidR="00573BC0" w:rsidRPr="00593906" w:rsidTr="00864564">
        <w:tc>
          <w:tcPr>
            <w:tcW w:w="3652" w:type="dxa"/>
          </w:tcPr>
          <w:p w:rsidR="00573BC0" w:rsidRPr="00593906" w:rsidRDefault="00864564"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hint="eastAsia"/>
                <w:b/>
                <w:sz w:val="28"/>
                <w:szCs w:val="24"/>
              </w:rPr>
              <w:t>专利和数据保护信息链接</w:t>
            </w:r>
          </w:p>
        </w:tc>
        <w:tc>
          <w:tcPr>
            <w:tcW w:w="5408" w:type="dxa"/>
          </w:tcPr>
          <w:p w:rsidR="00573BC0" w:rsidRPr="00593906" w:rsidRDefault="00573BC0" w:rsidP="00740DC1">
            <w:pPr>
              <w:rPr>
                <w:rFonts w:ascii="Times New Roman" w:eastAsia="仿宋" w:hAnsi="Times New Roman" w:cs="Times New Roman"/>
                <w:color w:val="000000"/>
                <w:sz w:val="28"/>
                <w:szCs w:val="24"/>
              </w:rPr>
            </w:pPr>
          </w:p>
        </w:tc>
      </w:tr>
    </w:tbl>
    <w:p w:rsidR="006F2977" w:rsidRPr="00593906" w:rsidRDefault="006F2977" w:rsidP="006F2977">
      <w:pPr>
        <w:pStyle w:val="3"/>
      </w:pPr>
      <w:bookmarkStart w:id="91" w:name="_Toc492131240"/>
      <w:bookmarkStart w:id="92" w:name="_Toc492131357"/>
      <w:bookmarkStart w:id="93" w:name="_Toc492148338"/>
      <w:r w:rsidRPr="00593906">
        <w:lastRenderedPageBreak/>
        <w:t>西达本胺片（</w:t>
      </w:r>
      <w:r w:rsidRPr="00593906">
        <w:t>5mg</w:t>
      </w:r>
      <w:r w:rsidRPr="00593906">
        <w:t>）</w:t>
      </w:r>
      <w:bookmarkEnd w:id="91"/>
      <w:bookmarkEnd w:id="92"/>
      <w:bookmarkEnd w:id="93"/>
    </w:p>
    <w:tbl>
      <w:tblPr>
        <w:tblStyle w:val="a7"/>
        <w:tblW w:w="0" w:type="auto"/>
        <w:tblLook w:val="04A0" w:firstRow="1" w:lastRow="0" w:firstColumn="1" w:lastColumn="0" w:noHBand="0" w:noVBand="1"/>
      </w:tblPr>
      <w:tblGrid>
        <w:gridCol w:w="3652"/>
        <w:gridCol w:w="5408"/>
      </w:tblGrid>
      <w:tr w:rsidR="006F2977" w:rsidRPr="00593906" w:rsidTr="00864564">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活性成份</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西达本胺</w:t>
            </w:r>
          </w:p>
        </w:tc>
      </w:tr>
      <w:tr w:rsidR="006F2977" w:rsidRPr="00593906" w:rsidTr="00864564">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活性成分（英文）</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proofErr w:type="spellStart"/>
            <w:r w:rsidRPr="00593906">
              <w:rPr>
                <w:rFonts w:ascii="Times New Roman" w:eastAsia="仿宋" w:hAnsi="Times New Roman" w:cs="Times New Roman"/>
                <w:color w:val="000000"/>
                <w:sz w:val="28"/>
                <w:szCs w:val="24"/>
              </w:rPr>
              <w:t>chidamide</w:t>
            </w:r>
            <w:proofErr w:type="spellEnd"/>
          </w:p>
        </w:tc>
      </w:tr>
      <w:tr w:rsidR="006F2977" w:rsidRPr="00593906" w:rsidTr="00864564">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药品名称</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西达本胺片</w:t>
            </w:r>
          </w:p>
        </w:tc>
      </w:tr>
      <w:tr w:rsidR="006F2977" w:rsidRPr="00593906" w:rsidTr="00864564">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药品名称（英文）</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proofErr w:type="spellStart"/>
            <w:r w:rsidRPr="00593906">
              <w:rPr>
                <w:rFonts w:ascii="Times New Roman" w:eastAsia="仿宋" w:hAnsi="Times New Roman" w:cs="Times New Roman"/>
                <w:color w:val="000000"/>
                <w:sz w:val="28"/>
                <w:szCs w:val="24"/>
              </w:rPr>
              <w:t>Chidamide</w:t>
            </w:r>
            <w:proofErr w:type="spellEnd"/>
            <w:r w:rsidRPr="00593906">
              <w:rPr>
                <w:rFonts w:ascii="Times New Roman" w:eastAsia="仿宋" w:hAnsi="Times New Roman" w:cs="Times New Roman"/>
                <w:color w:val="000000"/>
                <w:sz w:val="28"/>
                <w:szCs w:val="24"/>
              </w:rPr>
              <w:t xml:space="preserve"> Tablets</w:t>
            </w:r>
          </w:p>
        </w:tc>
      </w:tr>
      <w:tr w:rsidR="006F2977" w:rsidRPr="00593906" w:rsidTr="00864564">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商品名</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proofErr w:type="gramStart"/>
            <w:r w:rsidRPr="00593906">
              <w:rPr>
                <w:rFonts w:ascii="Times New Roman" w:eastAsia="仿宋" w:hAnsi="Times New Roman" w:cs="Times New Roman"/>
                <w:color w:val="000000"/>
                <w:sz w:val="28"/>
                <w:szCs w:val="24"/>
              </w:rPr>
              <w:t>爱谱沙</w:t>
            </w:r>
            <w:proofErr w:type="gramEnd"/>
          </w:p>
        </w:tc>
      </w:tr>
      <w:tr w:rsidR="006F2977" w:rsidRPr="00593906" w:rsidTr="00864564">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商品名（英文）</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p>
        </w:tc>
      </w:tr>
      <w:tr w:rsidR="006F2977" w:rsidRPr="00593906" w:rsidTr="00864564">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剂型</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片剂</w:t>
            </w:r>
          </w:p>
        </w:tc>
      </w:tr>
      <w:tr w:rsidR="006F2977" w:rsidRPr="00593906" w:rsidTr="00864564">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给药途径</w:t>
            </w:r>
          </w:p>
        </w:tc>
        <w:tc>
          <w:tcPr>
            <w:tcW w:w="5408" w:type="dxa"/>
            <w:vAlign w:val="center"/>
          </w:tcPr>
          <w:p w:rsidR="006F2977" w:rsidRPr="00593906" w:rsidRDefault="001B0F28" w:rsidP="00740DC1">
            <w:pPr>
              <w:rPr>
                <w:rFonts w:ascii="Times New Roman" w:eastAsia="仿宋" w:hAnsi="Times New Roman" w:cs="Times New Roman"/>
                <w:color w:val="000000"/>
                <w:sz w:val="28"/>
                <w:szCs w:val="24"/>
              </w:rPr>
            </w:pPr>
            <w:r w:rsidRPr="00593906">
              <w:rPr>
                <w:rFonts w:ascii="Times New Roman" w:eastAsia="仿宋" w:hAnsi="Times New Roman" w:cs="Times New Roman" w:hint="eastAsia"/>
                <w:color w:val="000000"/>
                <w:sz w:val="28"/>
                <w:szCs w:val="24"/>
              </w:rPr>
              <w:t>口服</w:t>
            </w:r>
          </w:p>
        </w:tc>
      </w:tr>
      <w:tr w:rsidR="006F2977" w:rsidRPr="00593906" w:rsidTr="00864564">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规格</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5mg</w:t>
            </w:r>
          </w:p>
        </w:tc>
      </w:tr>
      <w:tr w:rsidR="006F2977" w:rsidRPr="00593906" w:rsidTr="00864564">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参比制剂</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是</w:t>
            </w:r>
          </w:p>
        </w:tc>
      </w:tr>
      <w:tr w:rsidR="006F2977" w:rsidRPr="00593906" w:rsidTr="00864564">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标准制剂</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是</w:t>
            </w:r>
          </w:p>
        </w:tc>
      </w:tr>
      <w:tr w:rsidR="006F2977" w:rsidRPr="00593906" w:rsidTr="00864564">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TE</w:t>
            </w:r>
            <w:r w:rsidRPr="00593906">
              <w:rPr>
                <w:rFonts w:ascii="Times New Roman" w:eastAsia="仿宋" w:hAnsi="Times New Roman" w:cs="Times New Roman"/>
                <w:b/>
                <w:sz w:val="28"/>
                <w:szCs w:val="24"/>
              </w:rPr>
              <w:t>代码</w:t>
            </w:r>
          </w:p>
        </w:tc>
        <w:tc>
          <w:tcPr>
            <w:tcW w:w="5408" w:type="dxa"/>
          </w:tcPr>
          <w:p w:rsidR="006F2977" w:rsidRPr="00593906" w:rsidRDefault="006F2977" w:rsidP="00740DC1">
            <w:pPr>
              <w:jc w:val="left"/>
              <w:rPr>
                <w:rFonts w:ascii="Times New Roman" w:eastAsia="仿宋" w:hAnsi="Times New Roman" w:cs="Times New Roman"/>
              </w:rPr>
            </w:pPr>
          </w:p>
        </w:tc>
      </w:tr>
      <w:tr w:rsidR="006F2977" w:rsidRPr="00593906" w:rsidTr="00864564">
        <w:tc>
          <w:tcPr>
            <w:tcW w:w="3652" w:type="dxa"/>
          </w:tcPr>
          <w:p w:rsidR="006F2977" w:rsidRPr="00593906" w:rsidRDefault="006F2977" w:rsidP="00740DC1">
            <w:pPr>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批准文号</w:t>
            </w:r>
            <w:r w:rsidRPr="00593906">
              <w:rPr>
                <w:rFonts w:ascii="Times New Roman" w:eastAsia="仿宋" w:hAnsi="Times New Roman" w:cs="Times New Roman"/>
                <w:b/>
                <w:sz w:val="28"/>
                <w:szCs w:val="24"/>
              </w:rPr>
              <w:t>/</w:t>
            </w:r>
          </w:p>
          <w:p w:rsidR="006F2977" w:rsidRPr="00593906" w:rsidRDefault="006F2977" w:rsidP="00740DC1">
            <w:pPr>
              <w:contextualSpacing/>
              <w:jc w:val="center"/>
              <w:rPr>
                <w:rFonts w:ascii="Times New Roman" w:eastAsia="仿宋" w:hAnsi="Times New Roman" w:cs="Times New Roman"/>
              </w:rPr>
            </w:pPr>
            <w:r w:rsidRPr="00593906">
              <w:rPr>
                <w:rFonts w:ascii="Times New Roman" w:eastAsia="仿宋" w:hAnsi="Times New Roman" w:cs="Times New Roman"/>
                <w:b/>
                <w:sz w:val="28"/>
                <w:szCs w:val="24"/>
              </w:rPr>
              <w:t>注册证号</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国药准字</w:t>
            </w:r>
            <w:r w:rsidRPr="00593906">
              <w:rPr>
                <w:rFonts w:ascii="Times New Roman" w:eastAsia="仿宋" w:hAnsi="Times New Roman" w:cs="Times New Roman"/>
                <w:color w:val="000000"/>
                <w:sz w:val="28"/>
                <w:szCs w:val="24"/>
              </w:rPr>
              <w:t>H20140129</w:t>
            </w:r>
          </w:p>
        </w:tc>
      </w:tr>
      <w:tr w:rsidR="006F2977" w:rsidRPr="00593906" w:rsidTr="00864564">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批准日期</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2014-12-23</w:t>
            </w:r>
          </w:p>
        </w:tc>
      </w:tr>
      <w:tr w:rsidR="006F2977" w:rsidRPr="00593906" w:rsidTr="00864564">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上市许可持有人</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深圳微芯生物科技有限责任公司</w:t>
            </w:r>
          </w:p>
        </w:tc>
      </w:tr>
      <w:tr w:rsidR="006F2977" w:rsidRPr="00593906" w:rsidTr="00864564">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生产厂商</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深圳微芯生物科技有限责任公司</w:t>
            </w:r>
          </w:p>
        </w:tc>
      </w:tr>
      <w:tr w:rsidR="006F2977" w:rsidRPr="00593906" w:rsidTr="00864564">
        <w:tc>
          <w:tcPr>
            <w:tcW w:w="3652" w:type="dxa"/>
            <w:vAlign w:val="center"/>
          </w:tcPr>
          <w:p w:rsidR="006F2977" w:rsidRPr="00593906" w:rsidRDefault="002804B6"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上市状况</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批准</w:t>
            </w:r>
          </w:p>
        </w:tc>
      </w:tr>
      <w:tr w:rsidR="006F2977" w:rsidRPr="00593906" w:rsidTr="00864564">
        <w:tc>
          <w:tcPr>
            <w:tcW w:w="3652" w:type="dxa"/>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收录类别</w:t>
            </w:r>
          </w:p>
        </w:tc>
        <w:tc>
          <w:tcPr>
            <w:tcW w:w="5408" w:type="dxa"/>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创新药</w:t>
            </w:r>
          </w:p>
        </w:tc>
      </w:tr>
      <w:tr w:rsidR="00864564" w:rsidRPr="00593906" w:rsidTr="00864564">
        <w:tc>
          <w:tcPr>
            <w:tcW w:w="3652" w:type="dxa"/>
          </w:tcPr>
          <w:p w:rsidR="00864564" w:rsidRPr="00593906" w:rsidRDefault="00864564"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hint="eastAsia"/>
                <w:b/>
                <w:sz w:val="28"/>
                <w:szCs w:val="24"/>
              </w:rPr>
              <w:t>专利和数据保护信息链接</w:t>
            </w:r>
            <w:r w:rsidRPr="00593906">
              <w:rPr>
                <w:rFonts w:ascii="Times New Roman" w:eastAsia="仿宋" w:hAnsi="Times New Roman" w:cs="Times New Roman" w:hint="eastAsia"/>
                <w:b/>
                <w:sz w:val="28"/>
                <w:szCs w:val="24"/>
              </w:rPr>
              <w:tab/>
            </w:r>
          </w:p>
        </w:tc>
        <w:tc>
          <w:tcPr>
            <w:tcW w:w="5408" w:type="dxa"/>
          </w:tcPr>
          <w:p w:rsidR="00864564" w:rsidRPr="00593906" w:rsidRDefault="00864564" w:rsidP="00740DC1">
            <w:pPr>
              <w:rPr>
                <w:rFonts w:ascii="Times New Roman" w:eastAsia="仿宋" w:hAnsi="Times New Roman" w:cs="Times New Roman"/>
                <w:color w:val="000000"/>
                <w:sz w:val="28"/>
                <w:szCs w:val="24"/>
              </w:rPr>
            </w:pPr>
          </w:p>
        </w:tc>
      </w:tr>
    </w:tbl>
    <w:p w:rsidR="006F2977" w:rsidRPr="00593906" w:rsidRDefault="006F2977" w:rsidP="006F2977">
      <w:pPr>
        <w:pStyle w:val="3"/>
        <w:rPr>
          <w:rFonts w:eastAsia="仿宋"/>
        </w:rPr>
      </w:pPr>
      <w:bookmarkStart w:id="94" w:name="_Toc492131241"/>
      <w:bookmarkStart w:id="95" w:name="_Toc492131358"/>
      <w:bookmarkStart w:id="96" w:name="_Toc492148339"/>
      <w:proofErr w:type="gramStart"/>
      <w:r w:rsidRPr="00593906">
        <w:lastRenderedPageBreak/>
        <w:t>吉非替尼片</w:t>
      </w:r>
      <w:proofErr w:type="gramEnd"/>
      <w:r w:rsidRPr="00593906">
        <w:t>（</w:t>
      </w:r>
      <w:r w:rsidRPr="00593906">
        <w:t>0.25g</w:t>
      </w:r>
      <w:r w:rsidRPr="00593906">
        <w:t>）</w:t>
      </w:r>
      <w:bookmarkEnd w:id="94"/>
      <w:bookmarkEnd w:id="95"/>
      <w:bookmarkEnd w:id="96"/>
    </w:p>
    <w:tbl>
      <w:tblPr>
        <w:tblStyle w:val="a7"/>
        <w:tblW w:w="0" w:type="auto"/>
        <w:tblLook w:val="04A0" w:firstRow="1" w:lastRow="0" w:firstColumn="1" w:lastColumn="0" w:noHBand="0" w:noVBand="1"/>
      </w:tblPr>
      <w:tblGrid>
        <w:gridCol w:w="3369"/>
        <w:gridCol w:w="5670"/>
      </w:tblGrid>
      <w:tr w:rsidR="006F2977" w:rsidRPr="00593906" w:rsidTr="0012581B">
        <w:tc>
          <w:tcPr>
            <w:tcW w:w="3369" w:type="dxa"/>
            <w:vAlign w:val="center"/>
          </w:tcPr>
          <w:p w:rsidR="006F2977" w:rsidRPr="00593906" w:rsidRDefault="006F2977" w:rsidP="00740DC1">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活性成份</w:t>
            </w:r>
          </w:p>
        </w:tc>
        <w:tc>
          <w:tcPr>
            <w:tcW w:w="5670" w:type="dxa"/>
            <w:vAlign w:val="center"/>
          </w:tcPr>
          <w:p w:rsidR="006F2977" w:rsidRPr="00593906" w:rsidRDefault="006F2977" w:rsidP="00740DC1">
            <w:pPr>
              <w:spacing w:line="360" w:lineRule="auto"/>
              <w:rPr>
                <w:rFonts w:ascii="Times New Roman" w:eastAsia="仿宋" w:hAnsi="Times New Roman" w:cs="Times New Roman"/>
                <w:sz w:val="28"/>
                <w:szCs w:val="24"/>
              </w:rPr>
            </w:pPr>
            <w:proofErr w:type="gramStart"/>
            <w:r w:rsidRPr="00593906">
              <w:rPr>
                <w:rFonts w:ascii="Times New Roman" w:eastAsia="仿宋" w:hAnsi="Times New Roman" w:cs="Times New Roman"/>
                <w:color w:val="000000"/>
                <w:sz w:val="28"/>
                <w:szCs w:val="24"/>
              </w:rPr>
              <w:t>吉非替尼</w:t>
            </w:r>
            <w:proofErr w:type="gramEnd"/>
          </w:p>
        </w:tc>
      </w:tr>
      <w:tr w:rsidR="006F2977" w:rsidRPr="00593906" w:rsidTr="0012581B">
        <w:tc>
          <w:tcPr>
            <w:tcW w:w="3369" w:type="dxa"/>
            <w:vAlign w:val="center"/>
          </w:tcPr>
          <w:p w:rsidR="006F2977" w:rsidRPr="00593906" w:rsidRDefault="006F2977" w:rsidP="00740DC1">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活性成分（英文）</w:t>
            </w:r>
          </w:p>
        </w:tc>
        <w:tc>
          <w:tcPr>
            <w:tcW w:w="5670" w:type="dxa"/>
            <w:vAlign w:val="center"/>
          </w:tcPr>
          <w:p w:rsidR="006F2977" w:rsidRPr="00593906" w:rsidRDefault="006F2977" w:rsidP="00740DC1">
            <w:pPr>
              <w:spacing w:line="360" w:lineRule="auto"/>
              <w:rPr>
                <w:rFonts w:ascii="Times New Roman" w:eastAsia="仿宋" w:hAnsi="Times New Roman" w:cs="Times New Roman"/>
                <w:sz w:val="28"/>
                <w:szCs w:val="24"/>
              </w:rPr>
            </w:pPr>
            <w:proofErr w:type="spellStart"/>
            <w:r w:rsidRPr="00593906">
              <w:rPr>
                <w:rFonts w:ascii="Times New Roman" w:eastAsia="仿宋" w:hAnsi="Times New Roman" w:cs="Times New Roman"/>
                <w:sz w:val="28"/>
                <w:szCs w:val="24"/>
              </w:rPr>
              <w:t>gefitinib</w:t>
            </w:r>
            <w:proofErr w:type="spellEnd"/>
          </w:p>
        </w:tc>
      </w:tr>
      <w:tr w:rsidR="006F2977" w:rsidRPr="00593906" w:rsidTr="0012581B">
        <w:tc>
          <w:tcPr>
            <w:tcW w:w="3369"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药品名称</w:t>
            </w:r>
          </w:p>
        </w:tc>
        <w:tc>
          <w:tcPr>
            <w:tcW w:w="5670" w:type="dxa"/>
            <w:vAlign w:val="center"/>
          </w:tcPr>
          <w:p w:rsidR="006F2977" w:rsidRPr="00593906" w:rsidRDefault="006F2977" w:rsidP="00740DC1">
            <w:pPr>
              <w:spacing w:line="360" w:lineRule="auto"/>
              <w:rPr>
                <w:rFonts w:ascii="Times New Roman" w:eastAsia="仿宋" w:hAnsi="Times New Roman" w:cs="Times New Roman"/>
                <w:color w:val="000000" w:themeColor="text1"/>
                <w:sz w:val="28"/>
                <w:szCs w:val="24"/>
              </w:rPr>
            </w:pPr>
            <w:proofErr w:type="gramStart"/>
            <w:r w:rsidRPr="00593906">
              <w:rPr>
                <w:rFonts w:ascii="Times New Roman" w:eastAsia="仿宋" w:hAnsi="Times New Roman" w:cs="Times New Roman"/>
                <w:sz w:val="28"/>
                <w:szCs w:val="24"/>
              </w:rPr>
              <w:t>吉非替尼片</w:t>
            </w:r>
            <w:proofErr w:type="gramEnd"/>
          </w:p>
        </w:tc>
      </w:tr>
      <w:tr w:rsidR="006F2977" w:rsidRPr="00593906" w:rsidTr="0012581B">
        <w:tc>
          <w:tcPr>
            <w:tcW w:w="3369"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药品名称（英文）</w:t>
            </w:r>
          </w:p>
        </w:tc>
        <w:tc>
          <w:tcPr>
            <w:tcW w:w="5670" w:type="dxa"/>
            <w:vAlign w:val="center"/>
          </w:tcPr>
          <w:p w:rsidR="006F2977" w:rsidRPr="00593906" w:rsidRDefault="006F2977" w:rsidP="00740DC1">
            <w:pPr>
              <w:spacing w:line="360" w:lineRule="auto"/>
              <w:rPr>
                <w:rFonts w:ascii="Times New Roman" w:eastAsia="仿宋" w:hAnsi="Times New Roman" w:cs="Times New Roman"/>
                <w:color w:val="000000" w:themeColor="text1"/>
                <w:sz w:val="28"/>
                <w:szCs w:val="24"/>
              </w:rPr>
            </w:pPr>
            <w:proofErr w:type="spellStart"/>
            <w:r w:rsidRPr="00593906">
              <w:rPr>
                <w:rFonts w:ascii="Times New Roman" w:eastAsia="仿宋" w:hAnsi="Times New Roman" w:cs="Times New Roman"/>
                <w:color w:val="000000" w:themeColor="text1"/>
                <w:sz w:val="28"/>
                <w:szCs w:val="24"/>
              </w:rPr>
              <w:t>Gefitinib</w:t>
            </w:r>
            <w:proofErr w:type="spellEnd"/>
            <w:r w:rsidRPr="00593906">
              <w:rPr>
                <w:rFonts w:ascii="Times New Roman" w:eastAsia="仿宋" w:hAnsi="Times New Roman" w:cs="Times New Roman"/>
                <w:color w:val="000000" w:themeColor="text1"/>
                <w:sz w:val="28"/>
                <w:szCs w:val="24"/>
              </w:rPr>
              <w:t xml:space="preserve"> Tablets</w:t>
            </w:r>
          </w:p>
        </w:tc>
      </w:tr>
      <w:tr w:rsidR="006F2977" w:rsidRPr="00593906" w:rsidTr="0012581B">
        <w:tc>
          <w:tcPr>
            <w:tcW w:w="3369"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商品名</w:t>
            </w:r>
          </w:p>
        </w:tc>
        <w:tc>
          <w:tcPr>
            <w:tcW w:w="5670" w:type="dxa"/>
            <w:vAlign w:val="center"/>
          </w:tcPr>
          <w:p w:rsidR="006F2977" w:rsidRPr="00593906" w:rsidRDefault="006F2977" w:rsidP="00740DC1">
            <w:pPr>
              <w:jc w:val="left"/>
              <w:rPr>
                <w:rFonts w:ascii="Times New Roman" w:eastAsia="仿宋" w:hAnsi="Times New Roman" w:cs="Times New Roman"/>
                <w:color w:val="000000"/>
                <w:sz w:val="28"/>
              </w:rPr>
            </w:pPr>
            <w:proofErr w:type="gramStart"/>
            <w:r w:rsidRPr="00593906">
              <w:rPr>
                <w:rFonts w:ascii="Times New Roman" w:eastAsia="仿宋" w:hAnsi="Times New Roman" w:cs="Times New Roman"/>
                <w:color w:val="000000"/>
                <w:sz w:val="28"/>
              </w:rPr>
              <w:t>易瑞沙</w:t>
            </w:r>
            <w:proofErr w:type="gramEnd"/>
          </w:p>
        </w:tc>
      </w:tr>
      <w:tr w:rsidR="006F2977" w:rsidRPr="00593906" w:rsidTr="0012581B">
        <w:tc>
          <w:tcPr>
            <w:tcW w:w="3369"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商品名（英文）</w:t>
            </w:r>
          </w:p>
        </w:tc>
        <w:tc>
          <w:tcPr>
            <w:tcW w:w="5670" w:type="dxa"/>
            <w:vAlign w:val="center"/>
          </w:tcPr>
          <w:p w:rsidR="006F2977" w:rsidRPr="00593906" w:rsidRDefault="006F2977" w:rsidP="00740DC1">
            <w:pPr>
              <w:jc w:val="left"/>
              <w:rPr>
                <w:rFonts w:ascii="Times New Roman" w:eastAsia="仿宋" w:hAnsi="Times New Roman" w:cs="Times New Roman"/>
                <w:color w:val="000000"/>
                <w:sz w:val="28"/>
              </w:rPr>
            </w:pPr>
            <w:proofErr w:type="spellStart"/>
            <w:r w:rsidRPr="00593906">
              <w:rPr>
                <w:rFonts w:ascii="Times New Roman" w:eastAsia="仿宋" w:hAnsi="Times New Roman" w:cs="Times New Roman"/>
                <w:color w:val="000000"/>
                <w:sz w:val="28"/>
              </w:rPr>
              <w:t>Iressa</w:t>
            </w:r>
            <w:proofErr w:type="spellEnd"/>
          </w:p>
        </w:tc>
      </w:tr>
      <w:tr w:rsidR="006F2977" w:rsidRPr="00593906" w:rsidTr="0012581B">
        <w:tc>
          <w:tcPr>
            <w:tcW w:w="3369"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剂型</w:t>
            </w:r>
          </w:p>
        </w:tc>
        <w:tc>
          <w:tcPr>
            <w:tcW w:w="5670" w:type="dxa"/>
            <w:vAlign w:val="center"/>
          </w:tcPr>
          <w:p w:rsidR="006F2977" w:rsidRPr="00593906" w:rsidRDefault="006F2977" w:rsidP="00740DC1">
            <w:pPr>
              <w:jc w:val="left"/>
              <w:rPr>
                <w:rFonts w:ascii="Times New Roman" w:eastAsia="仿宋" w:hAnsi="Times New Roman" w:cs="Times New Roman"/>
                <w:color w:val="000000"/>
                <w:sz w:val="28"/>
              </w:rPr>
            </w:pPr>
            <w:r w:rsidRPr="00593906">
              <w:rPr>
                <w:rFonts w:ascii="Times New Roman" w:eastAsia="仿宋" w:hAnsi="Times New Roman" w:cs="Times New Roman"/>
                <w:color w:val="000000"/>
                <w:sz w:val="28"/>
              </w:rPr>
              <w:t>片剂</w:t>
            </w:r>
          </w:p>
        </w:tc>
      </w:tr>
      <w:tr w:rsidR="006F2977" w:rsidRPr="00593906" w:rsidTr="0012581B">
        <w:tc>
          <w:tcPr>
            <w:tcW w:w="3369"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给药途径</w:t>
            </w:r>
          </w:p>
        </w:tc>
        <w:tc>
          <w:tcPr>
            <w:tcW w:w="5670" w:type="dxa"/>
            <w:vAlign w:val="center"/>
          </w:tcPr>
          <w:p w:rsidR="006F2977" w:rsidRPr="00593906" w:rsidRDefault="006F2977" w:rsidP="00740DC1">
            <w:pPr>
              <w:jc w:val="left"/>
              <w:rPr>
                <w:rFonts w:ascii="Times New Roman" w:eastAsia="仿宋" w:hAnsi="Times New Roman" w:cs="Times New Roman"/>
                <w:color w:val="000000"/>
                <w:sz w:val="28"/>
              </w:rPr>
            </w:pPr>
            <w:r w:rsidRPr="00593906">
              <w:rPr>
                <w:rFonts w:ascii="Times New Roman" w:eastAsia="仿宋" w:hAnsi="Times New Roman" w:cs="Times New Roman" w:hint="eastAsia"/>
                <w:color w:val="000000"/>
                <w:sz w:val="28"/>
              </w:rPr>
              <w:t>口服</w:t>
            </w:r>
          </w:p>
        </w:tc>
      </w:tr>
      <w:tr w:rsidR="006F2977" w:rsidRPr="00593906" w:rsidTr="0012581B">
        <w:tc>
          <w:tcPr>
            <w:tcW w:w="3369" w:type="dxa"/>
            <w:vAlign w:val="center"/>
          </w:tcPr>
          <w:p w:rsidR="006F2977" w:rsidRPr="00593906" w:rsidRDefault="006F2977" w:rsidP="00740DC1">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规格</w:t>
            </w:r>
          </w:p>
        </w:tc>
        <w:tc>
          <w:tcPr>
            <w:tcW w:w="5670" w:type="dxa"/>
            <w:vAlign w:val="center"/>
          </w:tcPr>
          <w:p w:rsidR="006F2977" w:rsidRPr="00593906" w:rsidRDefault="006F2977" w:rsidP="00740DC1">
            <w:pPr>
              <w:jc w:val="left"/>
              <w:rPr>
                <w:rFonts w:ascii="Times New Roman" w:eastAsia="仿宋" w:hAnsi="Times New Roman" w:cs="Times New Roman"/>
                <w:color w:val="000000"/>
                <w:sz w:val="28"/>
              </w:rPr>
            </w:pPr>
            <w:r w:rsidRPr="00593906">
              <w:rPr>
                <w:rFonts w:ascii="Times New Roman" w:eastAsia="仿宋" w:hAnsi="Times New Roman" w:cs="Times New Roman"/>
                <w:color w:val="000000"/>
                <w:sz w:val="28"/>
              </w:rPr>
              <w:t>0.25g</w:t>
            </w:r>
          </w:p>
        </w:tc>
      </w:tr>
      <w:tr w:rsidR="006F2977" w:rsidRPr="00593906" w:rsidTr="0012581B">
        <w:tc>
          <w:tcPr>
            <w:tcW w:w="3369"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参比制剂</w:t>
            </w:r>
          </w:p>
        </w:tc>
        <w:tc>
          <w:tcPr>
            <w:tcW w:w="5670" w:type="dxa"/>
            <w:vAlign w:val="center"/>
          </w:tcPr>
          <w:p w:rsidR="006F2977" w:rsidRPr="00593906" w:rsidRDefault="006F2977" w:rsidP="00740DC1">
            <w:pPr>
              <w:jc w:val="left"/>
              <w:rPr>
                <w:rFonts w:ascii="Times New Roman" w:eastAsia="仿宋" w:hAnsi="Times New Roman" w:cs="Times New Roman"/>
                <w:color w:val="000000"/>
                <w:sz w:val="28"/>
              </w:rPr>
            </w:pPr>
            <w:r w:rsidRPr="00593906">
              <w:rPr>
                <w:rFonts w:ascii="Times New Roman" w:eastAsia="仿宋" w:hAnsi="Times New Roman" w:cs="Times New Roman"/>
                <w:color w:val="000000"/>
                <w:sz w:val="28"/>
              </w:rPr>
              <w:t>是</w:t>
            </w:r>
          </w:p>
        </w:tc>
      </w:tr>
      <w:tr w:rsidR="006F2977" w:rsidRPr="00593906" w:rsidTr="0012581B">
        <w:tc>
          <w:tcPr>
            <w:tcW w:w="3369"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标准制剂</w:t>
            </w:r>
          </w:p>
        </w:tc>
        <w:tc>
          <w:tcPr>
            <w:tcW w:w="5670" w:type="dxa"/>
            <w:vAlign w:val="center"/>
          </w:tcPr>
          <w:p w:rsidR="006F2977" w:rsidRPr="00593906" w:rsidRDefault="006F2977" w:rsidP="00740DC1">
            <w:pPr>
              <w:jc w:val="left"/>
              <w:rPr>
                <w:rFonts w:ascii="Times New Roman" w:eastAsia="仿宋" w:hAnsi="Times New Roman" w:cs="Times New Roman"/>
                <w:color w:val="000000"/>
                <w:sz w:val="28"/>
              </w:rPr>
            </w:pPr>
            <w:r w:rsidRPr="00593906">
              <w:rPr>
                <w:rFonts w:ascii="Times New Roman" w:eastAsia="仿宋" w:hAnsi="Times New Roman" w:cs="Times New Roman"/>
                <w:color w:val="000000"/>
                <w:sz w:val="28"/>
              </w:rPr>
              <w:t>是</w:t>
            </w:r>
          </w:p>
        </w:tc>
      </w:tr>
      <w:tr w:rsidR="006F2977" w:rsidRPr="00593906" w:rsidTr="0012581B">
        <w:tc>
          <w:tcPr>
            <w:tcW w:w="3369"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TE</w:t>
            </w:r>
            <w:r w:rsidRPr="00593906">
              <w:rPr>
                <w:rFonts w:ascii="Times New Roman" w:eastAsia="仿宋" w:hAnsi="Times New Roman" w:cs="Times New Roman"/>
                <w:b/>
                <w:sz w:val="28"/>
                <w:szCs w:val="24"/>
              </w:rPr>
              <w:t>代码</w:t>
            </w:r>
          </w:p>
        </w:tc>
        <w:tc>
          <w:tcPr>
            <w:tcW w:w="5670" w:type="dxa"/>
          </w:tcPr>
          <w:p w:rsidR="006F2977" w:rsidRPr="00593906" w:rsidRDefault="006F2977" w:rsidP="00740DC1">
            <w:pPr>
              <w:jc w:val="left"/>
              <w:rPr>
                <w:rFonts w:ascii="Times New Roman" w:eastAsia="仿宋" w:hAnsi="Times New Roman" w:cs="Times New Roman"/>
              </w:rPr>
            </w:pPr>
            <w:r w:rsidRPr="00593906">
              <w:rPr>
                <w:rFonts w:ascii="Times New Roman" w:eastAsia="仿宋" w:hAnsi="Times New Roman" w:cs="Times New Roman" w:hint="eastAsia"/>
                <w:color w:val="000000"/>
                <w:sz w:val="28"/>
              </w:rPr>
              <w:t>AB</w:t>
            </w:r>
          </w:p>
        </w:tc>
      </w:tr>
      <w:tr w:rsidR="006F2977" w:rsidRPr="00593906" w:rsidTr="0012581B">
        <w:tc>
          <w:tcPr>
            <w:tcW w:w="3369" w:type="dxa"/>
          </w:tcPr>
          <w:p w:rsidR="006F2977" w:rsidRPr="00593906" w:rsidRDefault="006F2977" w:rsidP="00740DC1">
            <w:pPr>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批准文号</w:t>
            </w:r>
            <w:r w:rsidRPr="00593906">
              <w:rPr>
                <w:rFonts w:ascii="Times New Roman" w:eastAsia="仿宋" w:hAnsi="Times New Roman" w:cs="Times New Roman"/>
                <w:b/>
                <w:sz w:val="28"/>
                <w:szCs w:val="24"/>
              </w:rPr>
              <w:t>/</w:t>
            </w:r>
          </w:p>
          <w:p w:rsidR="006F2977" w:rsidRPr="00593906" w:rsidRDefault="006F2977" w:rsidP="00740DC1">
            <w:pPr>
              <w:contextualSpacing/>
              <w:jc w:val="center"/>
              <w:rPr>
                <w:rFonts w:ascii="Times New Roman" w:eastAsia="仿宋" w:hAnsi="Times New Roman" w:cs="Times New Roman"/>
              </w:rPr>
            </w:pPr>
            <w:r w:rsidRPr="00593906">
              <w:rPr>
                <w:rFonts w:ascii="Times New Roman" w:eastAsia="仿宋" w:hAnsi="Times New Roman" w:cs="Times New Roman"/>
                <w:b/>
                <w:sz w:val="28"/>
                <w:szCs w:val="24"/>
              </w:rPr>
              <w:t>注册证号</w:t>
            </w:r>
          </w:p>
        </w:tc>
        <w:tc>
          <w:tcPr>
            <w:tcW w:w="5670" w:type="dxa"/>
            <w:vAlign w:val="center"/>
          </w:tcPr>
          <w:p w:rsidR="006F2977" w:rsidRPr="00593906" w:rsidRDefault="006F2977" w:rsidP="00740DC1">
            <w:pPr>
              <w:spacing w:line="360" w:lineRule="auto"/>
              <w:rPr>
                <w:rFonts w:ascii="Times New Roman" w:eastAsia="仿宋" w:hAnsi="Times New Roman" w:cs="Times New Roman"/>
                <w:sz w:val="28"/>
                <w:szCs w:val="24"/>
              </w:rPr>
            </w:pPr>
            <w:r w:rsidRPr="00593906">
              <w:rPr>
                <w:rFonts w:ascii="Times New Roman" w:eastAsia="仿宋" w:hAnsi="Times New Roman" w:cs="Times New Roman"/>
                <w:sz w:val="28"/>
                <w:szCs w:val="24"/>
              </w:rPr>
              <w:t>H20140471</w:t>
            </w:r>
          </w:p>
        </w:tc>
      </w:tr>
      <w:tr w:rsidR="006F2977" w:rsidRPr="00593906" w:rsidTr="0012581B">
        <w:tc>
          <w:tcPr>
            <w:tcW w:w="3369"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批准日期</w:t>
            </w:r>
          </w:p>
        </w:tc>
        <w:tc>
          <w:tcPr>
            <w:tcW w:w="5670" w:type="dxa"/>
            <w:vAlign w:val="center"/>
          </w:tcPr>
          <w:p w:rsidR="006F2977" w:rsidRPr="00593906" w:rsidRDefault="006F2977" w:rsidP="00740DC1">
            <w:pPr>
              <w:jc w:val="left"/>
              <w:rPr>
                <w:rFonts w:ascii="Times New Roman" w:eastAsia="仿宋" w:hAnsi="Times New Roman" w:cs="Times New Roman"/>
                <w:color w:val="000000"/>
                <w:sz w:val="28"/>
              </w:rPr>
            </w:pPr>
            <w:r w:rsidRPr="00593906">
              <w:rPr>
                <w:rFonts w:ascii="Times New Roman" w:eastAsia="仿宋" w:hAnsi="Times New Roman" w:cs="Times New Roman"/>
                <w:color w:val="000000"/>
                <w:sz w:val="28"/>
              </w:rPr>
              <w:t>2014-06-21</w:t>
            </w:r>
          </w:p>
        </w:tc>
      </w:tr>
      <w:tr w:rsidR="006F2977" w:rsidRPr="00593906" w:rsidTr="0012581B">
        <w:tc>
          <w:tcPr>
            <w:tcW w:w="3369"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上市许可持有人</w:t>
            </w:r>
          </w:p>
        </w:tc>
        <w:tc>
          <w:tcPr>
            <w:tcW w:w="5670" w:type="dxa"/>
            <w:vAlign w:val="center"/>
          </w:tcPr>
          <w:p w:rsidR="006F2977" w:rsidRPr="00593906" w:rsidRDefault="006F2977" w:rsidP="00740DC1">
            <w:pPr>
              <w:jc w:val="left"/>
              <w:rPr>
                <w:rFonts w:ascii="Times New Roman" w:eastAsia="仿宋" w:hAnsi="Times New Roman" w:cs="Times New Roman"/>
                <w:color w:val="000000"/>
                <w:sz w:val="28"/>
              </w:rPr>
            </w:pPr>
            <w:r w:rsidRPr="00593906">
              <w:rPr>
                <w:rFonts w:ascii="Times New Roman" w:eastAsia="仿宋" w:hAnsi="Times New Roman" w:cs="Times New Roman"/>
                <w:color w:val="000000"/>
                <w:sz w:val="28"/>
              </w:rPr>
              <w:t>AstraZeneca AB</w:t>
            </w:r>
          </w:p>
        </w:tc>
      </w:tr>
      <w:tr w:rsidR="006F2977" w:rsidRPr="00593906" w:rsidTr="0012581B">
        <w:tc>
          <w:tcPr>
            <w:tcW w:w="3369"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生产厂商</w:t>
            </w:r>
          </w:p>
        </w:tc>
        <w:tc>
          <w:tcPr>
            <w:tcW w:w="5670" w:type="dxa"/>
            <w:vAlign w:val="center"/>
          </w:tcPr>
          <w:p w:rsidR="006F2977" w:rsidRPr="00593906" w:rsidRDefault="006F2977" w:rsidP="00740DC1">
            <w:pPr>
              <w:jc w:val="left"/>
              <w:rPr>
                <w:rFonts w:ascii="Times New Roman" w:eastAsia="仿宋" w:hAnsi="Times New Roman" w:cs="Times New Roman"/>
                <w:color w:val="000000"/>
                <w:sz w:val="28"/>
              </w:rPr>
            </w:pPr>
            <w:r w:rsidRPr="00593906">
              <w:rPr>
                <w:rFonts w:ascii="Times New Roman" w:eastAsia="仿宋" w:hAnsi="Times New Roman" w:cs="Times New Roman"/>
                <w:color w:val="000000"/>
                <w:sz w:val="28"/>
              </w:rPr>
              <w:t>AstraZeneca UK Limited</w:t>
            </w:r>
          </w:p>
        </w:tc>
      </w:tr>
      <w:tr w:rsidR="006F2977" w:rsidRPr="00593906" w:rsidTr="0012581B">
        <w:tc>
          <w:tcPr>
            <w:tcW w:w="3369" w:type="dxa"/>
            <w:vAlign w:val="center"/>
          </w:tcPr>
          <w:p w:rsidR="006F2977" w:rsidRPr="00593906" w:rsidRDefault="002804B6"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上市状况</w:t>
            </w:r>
          </w:p>
        </w:tc>
        <w:tc>
          <w:tcPr>
            <w:tcW w:w="5670" w:type="dxa"/>
            <w:vAlign w:val="center"/>
          </w:tcPr>
          <w:p w:rsidR="006F2977" w:rsidRPr="00593906" w:rsidRDefault="006F2977" w:rsidP="00740DC1">
            <w:pPr>
              <w:jc w:val="left"/>
              <w:rPr>
                <w:rFonts w:ascii="Times New Roman" w:eastAsia="仿宋" w:hAnsi="Times New Roman" w:cs="Times New Roman"/>
                <w:color w:val="000000"/>
                <w:sz w:val="28"/>
              </w:rPr>
            </w:pPr>
            <w:r w:rsidRPr="00593906">
              <w:rPr>
                <w:rFonts w:ascii="Times New Roman" w:eastAsia="仿宋" w:hAnsi="Times New Roman" w:cs="Times New Roman"/>
                <w:color w:val="000000"/>
                <w:sz w:val="28"/>
              </w:rPr>
              <w:t>批准</w:t>
            </w:r>
          </w:p>
        </w:tc>
      </w:tr>
      <w:tr w:rsidR="006F2977" w:rsidRPr="00593906" w:rsidTr="0012581B">
        <w:tc>
          <w:tcPr>
            <w:tcW w:w="3369"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收录类别</w:t>
            </w:r>
          </w:p>
        </w:tc>
        <w:tc>
          <w:tcPr>
            <w:tcW w:w="5670" w:type="dxa"/>
            <w:vAlign w:val="center"/>
          </w:tcPr>
          <w:p w:rsidR="006F2977" w:rsidRPr="00593906" w:rsidRDefault="006F2977" w:rsidP="00740DC1">
            <w:pPr>
              <w:spacing w:line="360" w:lineRule="auto"/>
              <w:rPr>
                <w:rFonts w:ascii="Times New Roman" w:eastAsia="仿宋" w:hAnsi="Times New Roman" w:cs="Times New Roman"/>
                <w:sz w:val="28"/>
                <w:szCs w:val="24"/>
              </w:rPr>
            </w:pPr>
            <w:r w:rsidRPr="00593906">
              <w:rPr>
                <w:rFonts w:ascii="Times New Roman" w:eastAsia="仿宋" w:hAnsi="Times New Roman" w:cs="Times New Roman"/>
                <w:sz w:val="28"/>
                <w:szCs w:val="24"/>
              </w:rPr>
              <w:t>进口原研药品</w:t>
            </w:r>
          </w:p>
        </w:tc>
      </w:tr>
      <w:tr w:rsidR="00864564" w:rsidRPr="00593906" w:rsidTr="0012581B">
        <w:tc>
          <w:tcPr>
            <w:tcW w:w="3369" w:type="dxa"/>
            <w:vAlign w:val="center"/>
          </w:tcPr>
          <w:p w:rsidR="00864564" w:rsidRPr="00593906" w:rsidRDefault="00864564" w:rsidP="00864564">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hint="eastAsia"/>
                <w:b/>
                <w:sz w:val="28"/>
                <w:szCs w:val="24"/>
              </w:rPr>
              <w:t>专利和数据保护信息链接</w:t>
            </w:r>
          </w:p>
        </w:tc>
        <w:tc>
          <w:tcPr>
            <w:tcW w:w="5670" w:type="dxa"/>
            <w:vAlign w:val="center"/>
          </w:tcPr>
          <w:p w:rsidR="00864564" w:rsidRPr="00593906" w:rsidRDefault="00864564" w:rsidP="00740DC1">
            <w:pPr>
              <w:spacing w:line="360" w:lineRule="auto"/>
              <w:rPr>
                <w:rFonts w:ascii="Times New Roman" w:eastAsia="仿宋" w:hAnsi="Times New Roman" w:cs="Times New Roman"/>
                <w:sz w:val="28"/>
                <w:szCs w:val="24"/>
              </w:rPr>
            </w:pPr>
          </w:p>
        </w:tc>
      </w:tr>
    </w:tbl>
    <w:p w:rsidR="006F2977" w:rsidRPr="00593906" w:rsidRDefault="006F2977" w:rsidP="006F2977">
      <w:pPr>
        <w:pStyle w:val="3"/>
        <w:rPr>
          <w:rFonts w:eastAsia="仿宋"/>
        </w:rPr>
      </w:pPr>
      <w:bookmarkStart w:id="97" w:name="_Toc492131242"/>
      <w:bookmarkStart w:id="98" w:name="_Toc492131359"/>
      <w:bookmarkStart w:id="99" w:name="_Toc492148340"/>
      <w:proofErr w:type="gramStart"/>
      <w:r w:rsidRPr="00593906">
        <w:lastRenderedPageBreak/>
        <w:t>吉非替尼片</w:t>
      </w:r>
      <w:proofErr w:type="gramEnd"/>
      <w:r w:rsidRPr="00593906">
        <w:t>（</w:t>
      </w:r>
      <w:r w:rsidRPr="00593906">
        <w:t>0.25g</w:t>
      </w:r>
      <w:r w:rsidRPr="00593906">
        <w:t>）</w:t>
      </w:r>
      <w:bookmarkEnd w:id="97"/>
      <w:bookmarkEnd w:id="98"/>
      <w:bookmarkEnd w:id="99"/>
    </w:p>
    <w:tbl>
      <w:tblPr>
        <w:tblStyle w:val="a7"/>
        <w:tblW w:w="0" w:type="auto"/>
        <w:tblLook w:val="04A0" w:firstRow="1" w:lastRow="0" w:firstColumn="1" w:lastColumn="0" w:noHBand="0" w:noVBand="1"/>
      </w:tblPr>
      <w:tblGrid>
        <w:gridCol w:w="3510"/>
        <w:gridCol w:w="5529"/>
      </w:tblGrid>
      <w:tr w:rsidR="006F2977" w:rsidRPr="00593906" w:rsidTr="0012581B">
        <w:tc>
          <w:tcPr>
            <w:tcW w:w="3510" w:type="dxa"/>
            <w:vAlign w:val="center"/>
          </w:tcPr>
          <w:p w:rsidR="006F2977" w:rsidRPr="00593906" w:rsidRDefault="006F2977" w:rsidP="00740DC1">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活性成份</w:t>
            </w:r>
          </w:p>
        </w:tc>
        <w:tc>
          <w:tcPr>
            <w:tcW w:w="5529" w:type="dxa"/>
            <w:vAlign w:val="center"/>
          </w:tcPr>
          <w:p w:rsidR="006F2977" w:rsidRPr="00593906" w:rsidRDefault="006F2977" w:rsidP="00740DC1">
            <w:pPr>
              <w:jc w:val="left"/>
              <w:rPr>
                <w:rFonts w:ascii="Times New Roman" w:eastAsia="仿宋" w:hAnsi="Times New Roman" w:cs="Times New Roman"/>
                <w:color w:val="000000"/>
                <w:sz w:val="28"/>
                <w:szCs w:val="24"/>
              </w:rPr>
            </w:pPr>
            <w:proofErr w:type="gramStart"/>
            <w:r w:rsidRPr="00593906">
              <w:rPr>
                <w:rFonts w:ascii="Times New Roman" w:eastAsia="仿宋" w:hAnsi="Times New Roman" w:cs="Times New Roman"/>
                <w:color w:val="000000"/>
                <w:sz w:val="28"/>
                <w:szCs w:val="24"/>
              </w:rPr>
              <w:t>吉非替尼</w:t>
            </w:r>
            <w:proofErr w:type="gramEnd"/>
          </w:p>
        </w:tc>
      </w:tr>
      <w:tr w:rsidR="006F2977" w:rsidRPr="00593906" w:rsidTr="0012581B">
        <w:tc>
          <w:tcPr>
            <w:tcW w:w="3510" w:type="dxa"/>
            <w:vAlign w:val="center"/>
          </w:tcPr>
          <w:p w:rsidR="006F2977" w:rsidRPr="00593906" w:rsidRDefault="006F2977" w:rsidP="00740DC1">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活性成分（英文）</w:t>
            </w:r>
          </w:p>
        </w:tc>
        <w:tc>
          <w:tcPr>
            <w:tcW w:w="5529" w:type="dxa"/>
            <w:vAlign w:val="center"/>
          </w:tcPr>
          <w:p w:rsidR="006F2977" w:rsidRPr="00593906" w:rsidRDefault="006F2977" w:rsidP="00740DC1">
            <w:pPr>
              <w:jc w:val="left"/>
              <w:rPr>
                <w:rFonts w:ascii="Times New Roman" w:eastAsia="仿宋" w:hAnsi="Times New Roman" w:cs="Times New Roman"/>
                <w:color w:val="000000"/>
                <w:sz w:val="28"/>
                <w:szCs w:val="24"/>
              </w:rPr>
            </w:pPr>
            <w:proofErr w:type="spellStart"/>
            <w:r w:rsidRPr="00593906">
              <w:rPr>
                <w:rFonts w:ascii="Times New Roman" w:eastAsia="仿宋" w:hAnsi="Times New Roman" w:cs="Times New Roman"/>
                <w:color w:val="000000"/>
                <w:sz w:val="28"/>
                <w:szCs w:val="24"/>
              </w:rPr>
              <w:t>gefitinib</w:t>
            </w:r>
            <w:proofErr w:type="spellEnd"/>
          </w:p>
        </w:tc>
      </w:tr>
      <w:tr w:rsidR="006F2977" w:rsidRPr="00593906" w:rsidTr="0012581B">
        <w:tc>
          <w:tcPr>
            <w:tcW w:w="3510"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药品名称</w:t>
            </w:r>
          </w:p>
        </w:tc>
        <w:tc>
          <w:tcPr>
            <w:tcW w:w="5529" w:type="dxa"/>
            <w:vAlign w:val="center"/>
          </w:tcPr>
          <w:p w:rsidR="006F2977" w:rsidRPr="00593906" w:rsidRDefault="006F2977" w:rsidP="00740DC1">
            <w:pPr>
              <w:jc w:val="left"/>
              <w:rPr>
                <w:rFonts w:ascii="Times New Roman" w:eastAsia="仿宋" w:hAnsi="Times New Roman" w:cs="Times New Roman"/>
                <w:color w:val="000000"/>
                <w:sz w:val="28"/>
                <w:szCs w:val="24"/>
              </w:rPr>
            </w:pPr>
            <w:proofErr w:type="gramStart"/>
            <w:r w:rsidRPr="00593906">
              <w:rPr>
                <w:rFonts w:ascii="Times New Roman" w:eastAsia="仿宋" w:hAnsi="Times New Roman" w:cs="Times New Roman"/>
                <w:color w:val="000000"/>
                <w:sz w:val="28"/>
                <w:szCs w:val="24"/>
              </w:rPr>
              <w:t>吉非替尼片</w:t>
            </w:r>
            <w:proofErr w:type="gramEnd"/>
          </w:p>
        </w:tc>
      </w:tr>
      <w:tr w:rsidR="006F2977" w:rsidRPr="00593906" w:rsidTr="0012581B">
        <w:tc>
          <w:tcPr>
            <w:tcW w:w="3510"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药品名称（英文）</w:t>
            </w:r>
          </w:p>
        </w:tc>
        <w:tc>
          <w:tcPr>
            <w:tcW w:w="5529" w:type="dxa"/>
            <w:vAlign w:val="center"/>
          </w:tcPr>
          <w:p w:rsidR="006F2977" w:rsidRPr="00593906" w:rsidRDefault="006F2977" w:rsidP="00740DC1">
            <w:pPr>
              <w:jc w:val="left"/>
              <w:rPr>
                <w:rFonts w:ascii="Times New Roman" w:eastAsia="仿宋" w:hAnsi="Times New Roman" w:cs="Times New Roman"/>
                <w:color w:val="000000"/>
                <w:sz w:val="28"/>
                <w:szCs w:val="24"/>
              </w:rPr>
            </w:pPr>
            <w:proofErr w:type="spellStart"/>
            <w:r w:rsidRPr="00593906">
              <w:rPr>
                <w:rFonts w:ascii="Times New Roman" w:eastAsia="仿宋" w:hAnsi="Times New Roman" w:cs="Times New Roman"/>
                <w:color w:val="000000"/>
                <w:sz w:val="28"/>
                <w:szCs w:val="24"/>
              </w:rPr>
              <w:t>Gefitinib</w:t>
            </w:r>
            <w:proofErr w:type="spellEnd"/>
            <w:r w:rsidRPr="00593906">
              <w:rPr>
                <w:rFonts w:ascii="Times New Roman" w:eastAsia="仿宋" w:hAnsi="Times New Roman" w:cs="Times New Roman"/>
                <w:color w:val="000000"/>
                <w:sz w:val="28"/>
                <w:szCs w:val="24"/>
              </w:rPr>
              <w:t xml:space="preserve"> Tablets</w:t>
            </w:r>
          </w:p>
        </w:tc>
      </w:tr>
      <w:tr w:rsidR="006F2977" w:rsidRPr="00593906" w:rsidTr="0012581B">
        <w:tc>
          <w:tcPr>
            <w:tcW w:w="3510"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商品名</w:t>
            </w:r>
          </w:p>
        </w:tc>
        <w:tc>
          <w:tcPr>
            <w:tcW w:w="5529" w:type="dxa"/>
            <w:vAlign w:val="center"/>
          </w:tcPr>
          <w:p w:rsidR="006F2977" w:rsidRPr="00593906" w:rsidRDefault="006F2977" w:rsidP="00740DC1">
            <w:pPr>
              <w:jc w:val="left"/>
              <w:rPr>
                <w:rFonts w:ascii="Times New Roman" w:eastAsia="仿宋" w:hAnsi="Times New Roman" w:cs="Times New Roman"/>
                <w:color w:val="000000"/>
                <w:sz w:val="28"/>
                <w:szCs w:val="24"/>
              </w:rPr>
            </w:pPr>
          </w:p>
        </w:tc>
      </w:tr>
      <w:tr w:rsidR="006F2977" w:rsidRPr="00593906" w:rsidTr="0012581B">
        <w:tc>
          <w:tcPr>
            <w:tcW w:w="3510"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商品名（英文）</w:t>
            </w:r>
          </w:p>
        </w:tc>
        <w:tc>
          <w:tcPr>
            <w:tcW w:w="5529" w:type="dxa"/>
            <w:vAlign w:val="center"/>
          </w:tcPr>
          <w:p w:rsidR="006F2977" w:rsidRPr="00593906" w:rsidRDefault="006F2977" w:rsidP="00740DC1">
            <w:pPr>
              <w:jc w:val="left"/>
              <w:rPr>
                <w:rFonts w:ascii="Times New Roman" w:eastAsia="仿宋" w:hAnsi="Times New Roman" w:cs="Times New Roman"/>
                <w:color w:val="000000"/>
                <w:sz w:val="28"/>
                <w:szCs w:val="24"/>
              </w:rPr>
            </w:pPr>
          </w:p>
        </w:tc>
      </w:tr>
      <w:tr w:rsidR="006F2977" w:rsidRPr="00593906" w:rsidTr="0012581B">
        <w:tc>
          <w:tcPr>
            <w:tcW w:w="3510"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剂型</w:t>
            </w:r>
          </w:p>
        </w:tc>
        <w:tc>
          <w:tcPr>
            <w:tcW w:w="5529" w:type="dxa"/>
            <w:vAlign w:val="center"/>
          </w:tcPr>
          <w:p w:rsidR="006F2977" w:rsidRPr="00593906" w:rsidRDefault="006F2977" w:rsidP="00740DC1">
            <w:pPr>
              <w:jc w:val="left"/>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片剂</w:t>
            </w:r>
          </w:p>
        </w:tc>
      </w:tr>
      <w:tr w:rsidR="006F2977" w:rsidRPr="00593906" w:rsidTr="0012581B">
        <w:tc>
          <w:tcPr>
            <w:tcW w:w="3510"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给药途径</w:t>
            </w:r>
          </w:p>
        </w:tc>
        <w:tc>
          <w:tcPr>
            <w:tcW w:w="5529" w:type="dxa"/>
            <w:vAlign w:val="center"/>
          </w:tcPr>
          <w:p w:rsidR="006F2977" w:rsidRPr="00593906" w:rsidRDefault="009B0C65" w:rsidP="00740DC1">
            <w:pPr>
              <w:jc w:val="left"/>
              <w:rPr>
                <w:rFonts w:ascii="Times New Roman" w:eastAsia="仿宋" w:hAnsi="Times New Roman" w:cs="Times New Roman"/>
                <w:color w:val="000000"/>
                <w:sz w:val="28"/>
                <w:szCs w:val="24"/>
              </w:rPr>
            </w:pPr>
            <w:r w:rsidRPr="00593906">
              <w:rPr>
                <w:rFonts w:ascii="Times New Roman" w:eastAsia="仿宋" w:hAnsi="Times New Roman" w:cs="Times New Roman" w:hint="eastAsia"/>
                <w:color w:val="000000"/>
                <w:sz w:val="28"/>
                <w:szCs w:val="24"/>
              </w:rPr>
              <w:t>口服</w:t>
            </w:r>
          </w:p>
        </w:tc>
      </w:tr>
      <w:tr w:rsidR="006F2977" w:rsidRPr="00593906" w:rsidTr="0012581B">
        <w:tc>
          <w:tcPr>
            <w:tcW w:w="3510" w:type="dxa"/>
            <w:vAlign w:val="center"/>
          </w:tcPr>
          <w:p w:rsidR="006F2977" w:rsidRPr="00593906" w:rsidRDefault="006F2977" w:rsidP="00740DC1">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规格</w:t>
            </w:r>
          </w:p>
        </w:tc>
        <w:tc>
          <w:tcPr>
            <w:tcW w:w="5529" w:type="dxa"/>
            <w:vAlign w:val="center"/>
          </w:tcPr>
          <w:p w:rsidR="006F2977" w:rsidRPr="00593906" w:rsidRDefault="006F2977" w:rsidP="00740DC1">
            <w:pPr>
              <w:jc w:val="left"/>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0.25g</w:t>
            </w:r>
          </w:p>
        </w:tc>
      </w:tr>
      <w:tr w:rsidR="006F2977" w:rsidRPr="00593906" w:rsidTr="0012581B">
        <w:tc>
          <w:tcPr>
            <w:tcW w:w="3510"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参比制剂</w:t>
            </w:r>
          </w:p>
        </w:tc>
        <w:tc>
          <w:tcPr>
            <w:tcW w:w="5529" w:type="dxa"/>
            <w:vAlign w:val="center"/>
          </w:tcPr>
          <w:p w:rsidR="006F2977" w:rsidRPr="00593906" w:rsidRDefault="006F2977" w:rsidP="00740DC1">
            <w:pPr>
              <w:jc w:val="left"/>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否</w:t>
            </w:r>
          </w:p>
        </w:tc>
      </w:tr>
      <w:tr w:rsidR="006F2977" w:rsidRPr="00593906" w:rsidTr="0012581B">
        <w:tc>
          <w:tcPr>
            <w:tcW w:w="3510"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标准制剂</w:t>
            </w:r>
          </w:p>
        </w:tc>
        <w:tc>
          <w:tcPr>
            <w:tcW w:w="5529" w:type="dxa"/>
            <w:vAlign w:val="center"/>
          </w:tcPr>
          <w:p w:rsidR="006F2977" w:rsidRPr="00593906" w:rsidRDefault="006F2977" w:rsidP="00740DC1">
            <w:pPr>
              <w:jc w:val="left"/>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是</w:t>
            </w:r>
          </w:p>
        </w:tc>
      </w:tr>
      <w:tr w:rsidR="006F2977" w:rsidRPr="00593906" w:rsidTr="0012581B">
        <w:tc>
          <w:tcPr>
            <w:tcW w:w="3510"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TE</w:t>
            </w:r>
            <w:r w:rsidRPr="00593906">
              <w:rPr>
                <w:rFonts w:ascii="Times New Roman" w:eastAsia="仿宋" w:hAnsi="Times New Roman" w:cs="Times New Roman"/>
                <w:b/>
                <w:sz w:val="28"/>
                <w:szCs w:val="24"/>
              </w:rPr>
              <w:t>代码</w:t>
            </w:r>
          </w:p>
        </w:tc>
        <w:tc>
          <w:tcPr>
            <w:tcW w:w="5529" w:type="dxa"/>
          </w:tcPr>
          <w:p w:rsidR="006F2977" w:rsidRPr="00593906" w:rsidRDefault="006F2977" w:rsidP="00740DC1">
            <w:pPr>
              <w:jc w:val="left"/>
              <w:rPr>
                <w:rFonts w:ascii="Times New Roman" w:eastAsia="仿宋" w:hAnsi="Times New Roman" w:cs="Times New Roman"/>
              </w:rPr>
            </w:pPr>
            <w:r w:rsidRPr="00593906">
              <w:rPr>
                <w:rFonts w:ascii="Times New Roman" w:eastAsia="仿宋" w:hAnsi="Times New Roman" w:cs="Times New Roman" w:hint="eastAsia"/>
                <w:color w:val="000000"/>
                <w:sz w:val="28"/>
                <w:szCs w:val="24"/>
              </w:rPr>
              <w:t>AB</w:t>
            </w:r>
          </w:p>
        </w:tc>
      </w:tr>
      <w:tr w:rsidR="006F2977" w:rsidRPr="00593906" w:rsidTr="0012581B">
        <w:tc>
          <w:tcPr>
            <w:tcW w:w="3510" w:type="dxa"/>
          </w:tcPr>
          <w:p w:rsidR="006F2977" w:rsidRPr="00593906" w:rsidRDefault="006F2977" w:rsidP="00740DC1">
            <w:pPr>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批准文号</w:t>
            </w:r>
            <w:r w:rsidRPr="00593906">
              <w:rPr>
                <w:rFonts w:ascii="Times New Roman" w:eastAsia="仿宋" w:hAnsi="Times New Roman" w:cs="Times New Roman"/>
                <w:b/>
                <w:sz w:val="28"/>
                <w:szCs w:val="24"/>
              </w:rPr>
              <w:t>/</w:t>
            </w:r>
          </w:p>
          <w:p w:rsidR="006F2977" w:rsidRPr="00593906" w:rsidRDefault="006F2977" w:rsidP="00740DC1">
            <w:pPr>
              <w:contextualSpacing/>
              <w:jc w:val="center"/>
              <w:rPr>
                <w:rFonts w:ascii="Times New Roman" w:eastAsia="仿宋" w:hAnsi="Times New Roman" w:cs="Times New Roman"/>
              </w:rPr>
            </w:pPr>
            <w:r w:rsidRPr="00593906">
              <w:rPr>
                <w:rFonts w:ascii="Times New Roman" w:eastAsia="仿宋" w:hAnsi="Times New Roman" w:cs="Times New Roman"/>
                <w:b/>
                <w:sz w:val="28"/>
                <w:szCs w:val="24"/>
              </w:rPr>
              <w:t>注册证号</w:t>
            </w:r>
          </w:p>
        </w:tc>
        <w:tc>
          <w:tcPr>
            <w:tcW w:w="5529" w:type="dxa"/>
            <w:vAlign w:val="center"/>
          </w:tcPr>
          <w:p w:rsidR="006F2977" w:rsidRPr="00593906" w:rsidRDefault="006F2977" w:rsidP="00740DC1">
            <w:pPr>
              <w:jc w:val="left"/>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国药准字</w:t>
            </w:r>
            <w:r w:rsidRPr="00593906">
              <w:rPr>
                <w:rFonts w:ascii="Times New Roman" w:eastAsia="仿宋" w:hAnsi="Times New Roman" w:cs="Times New Roman"/>
                <w:color w:val="000000"/>
                <w:sz w:val="28"/>
                <w:szCs w:val="24"/>
              </w:rPr>
              <w:t>H20163465</w:t>
            </w:r>
          </w:p>
        </w:tc>
      </w:tr>
      <w:tr w:rsidR="006F2977" w:rsidRPr="00593906" w:rsidTr="0012581B">
        <w:tc>
          <w:tcPr>
            <w:tcW w:w="3510"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批准日期</w:t>
            </w:r>
          </w:p>
        </w:tc>
        <w:tc>
          <w:tcPr>
            <w:tcW w:w="5529" w:type="dxa"/>
            <w:vAlign w:val="center"/>
          </w:tcPr>
          <w:p w:rsidR="006F2977" w:rsidRPr="00593906" w:rsidRDefault="006F2977" w:rsidP="00740DC1">
            <w:pPr>
              <w:jc w:val="left"/>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2016-12-23</w:t>
            </w:r>
          </w:p>
        </w:tc>
      </w:tr>
      <w:tr w:rsidR="006F2977" w:rsidRPr="00593906" w:rsidTr="0012581B">
        <w:tc>
          <w:tcPr>
            <w:tcW w:w="3510"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上市许可持有人</w:t>
            </w:r>
          </w:p>
        </w:tc>
        <w:tc>
          <w:tcPr>
            <w:tcW w:w="5529" w:type="dxa"/>
            <w:vAlign w:val="center"/>
          </w:tcPr>
          <w:p w:rsidR="006F2977" w:rsidRPr="00593906" w:rsidRDefault="006F2977" w:rsidP="00740DC1">
            <w:pPr>
              <w:jc w:val="left"/>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齐鲁制药</w:t>
            </w:r>
            <w:r w:rsidRPr="00593906">
              <w:rPr>
                <w:rFonts w:ascii="Times New Roman" w:eastAsia="仿宋" w:hAnsi="Times New Roman" w:cs="Times New Roman"/>
                <w:color w:val="000000"/>
                <w:sz w:val="28"/>
                <w:szCs w:val="24"/>
              </w:rPr>
              <w:t>(</w:t>
            </w:r>
            <w:r w:rsidRPr="00593906">
              <w:rPr>
                <w:rFonts w:ascii="Times New Roman" w:eastAsia="仿宋" w:hAnsi="Times New Roman" w:cs="Times New Roman"/>
                <w:color w:val="000000"/>
                <w:sz w:val="28"/>
                <w:szCs w:val="24"/>
              </w:rPr>
              <w:t>海南</w:t>
            </w:r>
            <w:r w:rsidRPr="00593906">
              <w:rPr>
                <w:rFonts w:ascii="Times New Roman" w:eastAsia="仿宋" w:hAnsi="Times New Roman" w:cs="Times New Roman"/>
                <w:color w:val="000000"/>
                <w:sz w:val="28"/>
                <w:szCs w:val="24"/>
              </w:rPr>
              <w:t>)</w:t>
            </w:r>
            <w:r w:rsidRPr="00593906">
              <w:rPr>
                <w:rFonts w:ascii="Times New Roman" w:eastAsia="仿宋" w:hAnsi="Times New Roman" w:cs="Times New Roman"/>
                <w:color w:val="000000"/>
                <w:sz w:val="28"/>
                <w:szCs w:val="24"/>
              </w:rPr>
              <w:t>有限公司</w:t>
            </w:r>
          </w:p>
        </w:tc>
      </w:tr>
      <w:tr w:rsidR="006F2977" w:rsidRPr="00593906" w:rsidTr="0012581B">
        <w:tc>
          <w:tcPr>
            <w:tcW w:w="3510"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生产厂商</w:t>
            </w:r>
          </w:p>
        </w:tc>
        <w:tc>
          <w:tcPr>
            <w:tcW w:w="5529" w:type="dxa"/>
            <w:vAlign w:val="center"/>
          </w:tcPr>
          <w:p w:rsidR="006F2977" w:rsidRPr="00593906" w:rsidRDefault="006F2977" w:rsidP="00740DC1">
            <w:pPr>
              <w:jc w:val="left"/>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齐鲁制药</w:t>
            </w:r>
            <w:r w:rsidRPr="00593906">
              <w:rPr>
                <w:rFonts w:ascii="Times New Roman" w:eastAsia="仿宋" w:hAnsi="Times New Roman" w:cs="Times New Roman"/>
                <w:color w:val="000000"/>
                <w:sz w:val="28"/>
                <w:szCs w:val="24"/>
              </w:rPr>
              <w:t>(</w:t>
            </w:r>
            <w:r w:rsidRPr="00593906">
              <w:rPr>
                <w:rFonts w:ascii="Times New Roman" w:eastAsia="仿宋" w:hAnsi="Times New Roman" w:cs="Times New Roman"/>
                <w:color w:val="000000"/>
                <w:sz w:val="28"/>
                <w:szCs w:val="24"/>
              </w:rPr>
              <w:t>海南</w:t>
            </w:r>
            <w:r w:rsidRPr="00593906">
              <w:rPr>
                <w:rFonts w:ascii="Times New Roman" w:eastAsia="仿宋" w:hAnsi="Times New Roman" w:cs="Times New Roman"/>
                <w:color w:val="000000"/>
                <w:sz w:val="28"/>
                <w:szCs w:val="24"/>
              </w:rPr>
              <w:t>)</w:t>
            </w:r>
            <w:r w:rsidRPr="00593906">
              <w:rPr>
                <w:rFonts w:ascii="Times New Roman" w:eastAsia="仿宋" w:hAnsi="Times New Roman" w:cs="Times New Roman"/>
                <w:color w:val="000000"/>
                <w:sz w:val="28"/>
                <w:szCs w:val="24"/>
              </w:rPr>
              <w:t>有限公司</w:t>
            </w:r>
          </w:p>
        </w:tc>
      </w:tr>
      <w:tr w:rsidR="006F2977" w:rsidRPr="00593906" w:rsidTr="0012581B">
        <w:tc>
          <w:tcPr>
            <w:tcW w:w="3510" w:type="dxa"/>
            <w:vAlign w:val="center"/>
          </w:tcPr>
          <w:p w:rsidR="006F2977" w:rsidRPr="00593906" w:rsidRDefault="002804B6"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上市状况</w:t>
            </w:r>
          </w:p>
        </w:tc>
        <w:tc>
          <w:tcPr>
            <w:tcW w:w="5529" w:type="dxa"/>
            <w:vAlign w:val="center"/>
          </w:tcPr>
          <w:p w:rsidR="006F2977" w:rsidRPr="00593906" w:rsidRDefault="006F2977" w:rsidP="00740DC1">
            <w:pPr>
              <w:jc w:val="left"/>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批准</w:t>
            </w:r>
          </w:p>
        </w:tc>
      </w:tr>
      <w:tr w:rsidR="006F2977" w:rsidRPr="00593906" w:rsidTr="0012581B">
        <w:tc>
          <w:tcPr>
            <w:tcW w:w="3510"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收录类别</w:t>
            </w:r>
          </w:p>
        </w:tc>
        <w:tc>
          <w:tcPr>
            <w:tcW w:w="5529" w:type="dxa"/>
            <w:vAlign w:val="center"/>
          </w:tcPr>
          <w:p w:rsidR="006F2977" w:rsidRPr="00593906" w:rsidRDefault="006F2977" w:rsidP="00740DC1">
            <w:pPr>
              <w:jc w:val="left"/>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按化学药品新注册分类批准的仿制药</w:t>
            </w:r>
          </w:p>
        </w:tc>
      </w:tr>
      <w:tr w:rsidR="00864564" w:rsidRPr="00593906" w:rsidTr="0012581B">
        <w:tc>
          <w:tcPr>
            <w:tcW w:w="3510" w:type="dxa"/>
            <w:vAlign w:val="center"/>
          </w:tcPr>
          <w:p w:rsidR="00864564" w:rsidRPr="00593906" w:rsidRDefault="00864564"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hint="eastAsia"/>
                <w:b/>
                <w:sz w:val="28"/>
                <w:szCs w:val="24"/>
              </w:rPr>
              <w:t>专利和数据保护信息链接</w:t>
            </w:r>
          </w:p>
        </w:tc>
        <w:tc>
          <w:tcPr>
            <w:tcW w:w="5529" w:type="dxa"/>
            <w:vAlign w:val="center"/>
          </w:tcPr>
          <w:p w:rsidR="00864564" w:rsidRPr="00593906" w:rsidRDefault="00864564" w:rsidP="00740DC1">
            <w:pPr>
              <w:jc w:val="left"/>
              <w:rPr>
                <w:rFonts w:ascii="Times New Roman" w:eastAsia="仿宋" w:hAnsi="Times New Roman" w:cs="Times New Roman"/>
                <w:color w:val="000000"/>
                <w:sz w:val="28"/>
                <w:szCs w:val="24"/>
              </w:rPr>
            </w:pPr>
          </w:p>
        </w:tc>
      </w:tr>
    </w:tbl>
    <w:p w:rsidR="006F2977" w:rsidRPr="00593906" w:rsidRDefault="006F2977" w:rsidP="006F2977">
      <w:pPr>
        <w:pStyle w:val="3"/>
        <w:rPr>
          <w:rFonts w:eastAsia="仿宋"/>
        </w:rPr>
      </w:pPr>
      <w:bookmarkStart w:id="100" w:name="_Toc492131243"/>
      <w:bookmarkStart w:id="101" w:name="_Toc492131360"/>
      <w:bookmarkStart w:id="102" w:name="_Toc492148341"/>
      <w:r w:rsidRPr="00593906">
        <w:lastRenderedPageBreak/>
        <w:t>依非韦伦片（</w:t>
      </w:r>
      <w:r w:rsidRPr="00593906">
        <w:t>50mg</w:t>
      </w:r>
      <w:r w:rsidRPr="00593906">
        <w:t>）</w:t>
      </w:r>
      <w:bookmarkEnd w:id="100"/>
      <w:bookmarkEnd w:id="101"/>
      <w:bookmarkEnd w:id="102"/>
    </w:p>
    <w:tbl>
      <w:tblPr>
        <w:tblStyle w:val="a7"/>
        <w:tblW w:w="0" w:type="auto"/>
        <w:tblLook w:val="04A0" w:firstRow="1" w:lastRow="0" w:firstColumn="1" w:lastColumn="0" w:noHBand="0" w:noVBand="1"/>
      </w:tblPr>
      <w:tblGrid>
        <w:gridCol w:w="3652"/>
        <w:gridCol w:w="5408"/>
      </w:tblGrid>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活性成份</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依非韦伦</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活性成分（英文）</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proofErr w:type="spellStart"/>
            <w:r w:rsidRPr="00593906">
              <w:rPr>
                <w:rFonts w:ascii="Times New Roman" w:eastAsia="仿宋" w:hAnsi="Times New Roman" w:cs="Times New Roman"/>
                <w:color w:val="000000"/>
                <w:sz w:val="28"/>
                <w:szCs w:val="24"/>
              </w:rPr>
              <w:t>efavirenz</w:t>
            </w:r>
            <w:proofErr w:type="spellEnd"/>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药品名称</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依非韦伦片</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药品名称（英文）</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proofErr w:type="spellStart"/>
            <w:r w:rsidRPr="00593906">
              <w:rPr>
                <w:rFonts w:ascii="Times New Roman" w:eastAsia="仿宋" w:hAnsi="Times New Roman" w:cs="Times New Roman"/>
                <w:color w:val="000000"/>
                <w:sz w:val="28"/>
                <w:szCs w:val="24"/>
              </w:rPr>
              <w:t>Efavirenz</w:t>
            </w:r>
            <w:proofErr w:type="spellEnd"/>
            <w:r w:rsidRPr="00593906">
              <w:rPr>
                <w:rFonts w:ascii="Times New Roman" w:eastAsia="仿宋" w:hAnsi="Times New Roman" w:cs="Times New Roman"/>
                <w:color w:val="000000"/>
                <w:sz w:val="28"/>
                <w:szCs w:val="24"/>
              </w:rPr>
              <w:t xml:space="preserve"> Tablets</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商品名</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施多宁</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商品名（英文）</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STOCRIN</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剂型</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片剂</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给药途径</w:t>
            </w:r>
          </w:p>
        </w:tc>
        <w:tc>
          <w:tcPr>
            <w:tcW w:w="5408" w:type="dxa"/>
            <w:vAlign w:val="center"/>
          </w:tcPr>
          <w:p w:rsidR="006F2977" w:rsidRPr="00593906" w:rsidRDefault="009B0C65" w:rsidP="00740DC1">
            <w:pPr>
              <w:rPr>
                <w:rFonts w:ascii="Times New Roman" w:eastAsia="仿宋" w:hAnsi="Times New Roman" w:cs="Times New Roman"/>
                <w:color w:val="000000"/>
                <w:sz w:val="28"/>
                <w:szCs w:val="24"/>
              </w:rPr>
            </w:pPr>
            <w:r w:rsidRPr="00593906">
              <w:rPr>
                <w:rFonts w:ascii="Times New Roman" w:eastAsia="仿宋" w:hAnsi="Times New Roman" w:cs="Times New Roman" w:hint="eastAsia"/>
                <w:color w:val="000000"/>
                <w:sz w:val="28"/>
                <w:szCs w:val="24"/>
              </w:rPr>
              <w:t>口服</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规格</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50mg</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参比制剂</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是</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标准制剂</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TE</w:t>
            </w:r>
            <w:r w:rsidRPr="00593906">
              <w:rPr>
                <w:rFonts w:ascii="Times New Roman" w:eastAsia="仿宋" w:hAnsi="Times New Roman" w:cs="Times New Roman"/>
                <w:b/>
                <w:sz w:val="28"/>
                <w:szCs w:val="24"/>
              </w:rPr>
              <w:t>代码</w:t>
            </w:r>
          </w:p>
        </w:tc>
        <w:tc>
          <w:tcPr>
            <w:tcW w:w="5408" w:type="dxa"/>
          </w:tcPr>
          <w:p w:rsidR="006F2977" w:rsidRPr="00593906" w:rsidRDefault="006F2977" w:rsidP="009B0C65">
            <w:pPr>
              <w:rPr>
                <w:rFonts w:ascii="Times New Roman" w:eastAsia="仿宋" w:hAnsi="Times New Roman" w:cs="Times New Roman"/>
              </w:rPr>
            </w:pPr>
          </w:p>
        </w:tc>
      </w:tr>
      <w:tr w:rsidR="006F2977" w:rsidRPr="00593906" w:rsidTr="006B064B">
        <w:tc>
          <w:tcPr>
            <w:tcW w:w="3652" w:type="dxa"/>
          </w:tcPr>
          <w:p w:rsidR="006F2977" w:rsidRPr="00593906" w:rsidRDefault="006F2977" w:rsidP="00740DC1">
            <w:pPr>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批准文号</w:t>
            </w:r>
            <w:r w:rsidRPr="00593906">
              <w:rPr>
                <w:rFonts w:ascii="Times New Roman" w:eastAsia="仿宋" w:hAnsi="Times New Roman" w:cs="Times New Roman"/>
                <w:b/>
                <w:sz w:val="28"/>
                <w:szCs w:val="24"/>
              </w:rPr>
              <w:t>/</w:t>
            </w:r>
          </w:p>
          <w:p w:rsidR="006F2977" w:rsidRPr="00593906" w:rsidRDefault="006F2977" w:rsidP="00740DC1">
            <w:pPr>
              <w:contextualSpacing/>
              <w:jc w:val="center"/>
              <w:rPr>
                <w:rFonts w:ascii="Times New Roman" w:eastAsia="仿宋" w:hAnsi="Times New Roman" w:cs="Times New Roman"/>
              </w:rPr>
            </w:pPr>
            <w:r w:rsidRPr="00593906">
              <w:rPr>
                <w:rFonts w:ascii="Times New Roman" w:eastAsia="仿宋" w:hAnsi="Times New Roman" w:cs="Times New Roman"/>
                <w:b/>
                <w:sz w:val="28"/>
                <w:szCs w:val="24"/>
              </w:rPr>
              <w:t>注册证号</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H20130133</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批准日期</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2013-02-16</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上市许可持有人</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Merck Sharp &amp; Dohme (Australia) Pty. Ltd.</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生产厂商</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Merck Sharp &amp; Dohme (Australia) Pty. Ltd.</w:t>
            </w:r>
          </w:p>
        </w:tc>
      </w:tr>
      <w:tr w:rsidR="006F2977" w:rsidRPr="00593906" w:rsidTr="006B064B">
        <w:tc>
          <w:tcPr>
            <w:tcW w:w="3652" w:type="dxa"/>
            <w:vAlign w:val="center"/>
          </w:tcPr>
          <w:p w:rsidR="006F2977" w:rsidRPr="00593906" w:rsidRDefault="002804B6"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上市状况</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批准</w:t>
            </w:r>
          </w:p>
        </w:tc>
      </w:tr>
      <w:tr w:rsidR="006F2977" w:rsidRPr="00593906" w:rsidTr="006B064B">
        <w:tc>
          <w:tcPr>
            <w:tcW w:w="3652" w:type="dxa"/>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收录类别</w:t>
            </w:r>
          </w:p>
        </w:tc>
        <w:tc>
          <w:tcPr>
            <w:tcW w:w="5408" w:type="dxa"/>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进口原研药品</w:t>
            </w:r>
          </w:p>
        </w:tc>
      </w:tr>
      <w:tr w:rsidR="006B064B" w:rsidRPr="00593906" w:rsidTr="006B064B">
        <w:tc>
          <w:tcPr>
            <w:tcW w:w="3652" w:type="dxa"/>
          </w:tcPr>
          <w:p w:rsidR="006B064B" w:rsidRPr="00593906" w:rsidRDefault="006B064B"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hint="eastAsia"/>
                <w:b/>
                <w:sz w:val="28"/>
                <w:szCs w:val="24"/>
              </w:rPr>
              <w:t>专利和数据保护信息链接</w:t>
            </w:r>
            <w:r w:rsidRPr="00593906">
              <w:rPr>
                <w:rFonts w:ascii="Times New Roman" w:eastAsia="仿宋" w:hAnsi="Times New Roman" w:cs="Times New Roman" w:hint="eastAsia"/>
                <w:b/>
                <w:sz w:val="28"/>
                <w:szCs w:val="24"/>
              </w:rPr>
              <w:tab/>
            </w:r>
          </w:p>
        </w:tc>
        <w:tc>
          <w:tcPr>
            <w:tcW w:w="5408" w:type="dxa"/>
          </w:tcPr>
          <w:p w:rsidR="006B064B" w:rsidRPr="00593906" w:rsidRDefault="006B064B" w:rsidP="00740DC1">
            <w:pPr>
              <w:rPr>
                <w:rFonts w:ascii="Times New Roman" w:eastAsia="仿宋" w:hAnsi="Times New Roman" w:cs="Times New Roman"/>
                <w:color w:val="000000"/>
                <w:sz w:val="28"/>
                <w:szCs w:val="24"/>
              </w:rPr>
            </w:pPr>
          </w:p>
        </w:tc>
      </w:tr>
    </w:tbl>
    <w:p w:rsidR="006F2977" w:rsidRPr="00593906" w:rsidRDefault="006F2977" w:rsidP="006F2977">
      <w:pPr>
        <w:pStyle w:val="3"/>
        <w:rPr>
          <w:rFonts w:eastAsia="仿宋"/>
        </w:rPr>
      </w:pPr>
      <w:bookmarkStart w:id="103" w:name="_Toc492131244"/>
      <w:bookmarkStart w:id="104" w:name="_Toc492131361"/>
      <w:bookmarkStart w:id="105" w:name="_Toc492148342"/>
      <w:r w:rsidRPr="00593906">
        <w:lastRenderedPageBreak/>
        <w:t>依非韦伦片（</w:t>
      </w:r>
      <w:r w:rsidRPr="00593906">
        <w:t>200mg</w:t>
      </w:r>
      <w:r w:rsidRPr="00593906">
        <w:t>）</w:t>
      </w:r>
      <w:bookmarkEnd w:id="103"/>
      <w:bookmarkEnd w:id="104"/>
      <w:bookmarkEnd w:id="105"/>
    </w:p>
    <w:tbl>
      <w:tblPr>
        <w:tblStyle w:val="a7"/>
        <w:tblW w:w="0" w:type="auto"/>
        <w:tblLook w:val="04A0" w:firstRow="1" w:lastRow="0" w:firstColumn="1" w:lastColumn="0" w:noHBand="0" w:noVBand="1"/>
      </w:tblPr>
      <w:tblGrid>
        <w:gridCol w:w="3510"/>
        <w:gridCol w:w="5550"/>
      </w:tblGrid>
      <w:tr w:rsidR="006F2977" w:rsidRPr="00593906" w:rsidTr="006B064B">
        <w:trPr>
          <w:trHeight w:val="624"/>
        </w:trPr>
        <w:tc>
          <w:tcPr>
            <w:tcW w:w="3510" w:type="dxa"/>
            <w:vAlign w:val="center"/>
          </w:tcPr>
          <w:p w:rsidR="006F2977" w:rsidRPr="00593906" w:rsidRDefault="006F2977" w:rsidP="00740DC1">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活性成份</w:t>
            </w:r>
          </w:p>
        </w:tc>
        <w:tc>
          <w:tcPr>
            <w:tcW w:w="5550" w:type="dxa"/>
            <w:vAlign w:val="center"/>
          </w:tcPr>
          <w:p w:rsidR="006F2977" w:rsidRPr="00593906" w:rsidRDefault="006F2977" w:rsidP="00740DC1">
            <w:pPr>
              <w:rPr>
                <w:rFonts w:ascii="Times New Roman" w:eastAsia="仿宋" w:hAnsi="Times New Roman" w:cs="Times New Roman"/>
                <w:color w:val="000000"/>
                <w:sz w:val="28"/>
              </w:rPr>
            </w:pPr>
            <w:r w:rsidRPr="00593906">
              <w:rPr>
                <w:rFonts w:ascii="Times New Roman" w:eastAsia="仿宋" w:hAnsi="Times New Roman" w:cs="Times New Roman"/>
                <w:color w:val="000000"/>
                <w:sz w:val="28"/>
              </w:rPr>
              <w:t>依非韦伦</w:t>
            </w:r>
          </w:p>
        </w:tc>
      </w:tr>
      <w:tr w:rsidR="006F2977" w:rsidRPr="00593906" w:rsidTr="006B064B">
        <w:tc>
          <w:tcPr>
            <w:tcW w:w="3510" w:type="dxa"/>
            <w:vAlign w:val="center"/>
          </w:tcPr>
          <w:p w:rsidR="006F2977" w:rsidRPr="00593906" w:rsidRDefault="006F2977" w:rsidP="00740DC1">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活性成分（英文）</w:t>
            </w:r>
          </w:p>
        </w:tc>
        <w:tc>
          <w:tcPr>
            <w:tcW w:w="5550" w:type="dxa"/>
            <w:vAlign w:val="center"/>
          </w:tcPr>
          <w:p w:rsidR="006F2977" w:rsidRPr="00593906" w:rsidRDefault="006F2977" w:rsidP="00740DC1">
            <w:pPr>
              <w:rPr>
                <w:rFonts w:ascii="Times New Roman" w:eastAsia="仿宋" w:hAnsi="Times New Roman" w:cs="Times New Roman"/>
                <w:color w:val="000000"/>
                <w:sz w:val="28"/>
              </w:rPr>
            </w:pPr>
            <w:proofErr w:type="spellStart"/>
            <w:r w:rsidRPr="00593906">
              <w:rPr>
                <w:rFonts w:ascii="Times New Roman" w:eastAsia="仿宋" w:hAnsi="Times New Roman" w:cs="Times New Roman"/>
                <w:color w:val="000000"/>
                <w:sz w:val="28"/>
              </w:rPr>
              <w:t>efavirenz</w:t>
            </w:r>
            <w:proofErr w:type="spellEnd"/>
          </w:p>
        </w:tc>
      </w:tr>
      <w:tr w:rsidR="006F2977" w:rsidRPr="00593906" w:rsidTr="006B064B">
        <w:tc>
          <w:tcPr>
            <w:tcW w:w="3510"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药品名称</w:t>
            </w:r>
          </w:p>
        </w:tc>
        <w:tc>
          <w:tcPr>
            <w:tcW w:w="5550" w:type="dxa"/>
            <w:vAlign w:val="center"/>
          </w:tcPr>
          <w:p w:rsidR="006F2977" w:rsidRPr="00593906" w:rsidRDefault="006F2977" w:rsidP="00740DC1">
            <w:pPr>
              <w:rPr>
                <w:rFonts w:ascii="Times New Roman" w:eastAsia="仿宋" w:hAnsi="Times New Roman" w:cs="Times New Roman"/>
                <w:color w:val="000000"/>
                <w:sz w:val="28"/>
              </w:rPr>
            </w:pPr>
            <w:r w:rsidRPr="00593906">
              <w:rPr>
                <w:rFonts w:ascii="Times New Roman" w:eastAsia="仿宋" w:hAnsi="Times New Roman" w:cs="Times New Roman"/>
                <w:color w:val="000000"/>
                <w:sz w:val="28"/>
              </w:rPr>
              <w:t>依非韦伦片</w:t>
            </w:r>
          </w:p>
        </w:tc>
      </w:tr>
      <w:tr w:rsidR="006F2977" w:rsidRPr="00593906" w:rsidTr="006B064B">
        <w:tc>
          <w:tcPr>
            <w:tcW w:w="3510"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药品名称（英文）</w:t>
            </w:r>
          </w:p>
        </w:tc>
        <w:tc>
          <w:tcPr>
            <w:tcW w:w="5550" w:type="dxa"/>
            <w:vAlign w:val="center"/>
          </w:tcPr>
          <w:p w:rsidR="006F2977" w:rsidRPr="00593906" w:rsidRDefault="006F2977" w:rsidP="00740DC1">
            <w:pPr>
              <w:rPr>
                <w:rFonts w:ascii="Times New Roman" w:eastAsia="仿宋" w:hAnsi="Times New Roman" w:cs="Times New Roman"/>
                <w:color w:val="000000"/>
                <w:sz w:val="28"/>
              </w:rPr>
            </w:pPr>
            <w:proofErr w:type="spellStart"/>
            <w:r w:rsidRPr="00593906">
              <w:rPr>
                <w:rFonts w:ascii="Times New Roman" w:eastAsia="仿宋" w:hAnsi="Times New Roman" w:cs="Times New Roman"/>
                <w:color w:val="000000"/>
                <w:sz w:val="28"/>
              </w:rPr>
              <w:t>Efavirenz</w:t>
            </w:r>
            <w:proofErr w:type="spellEnd"/>
            <w:r w:rsidRPr="00593906">
              <w:rPr>
                <w:rFonts w:ascii="Times New Roman" w:eastAsia="仿宋" w:hAnsi="Times New Roman" w:cs="Times New Roman"/>
                <w:color w:val="000000"/>
                <w:sz w:val="28"/>
              </w:rPr>
              <w:t xml:space="preserve"> Tablets</w:t>
            </w:r>
          </w:p>
        </w:tc>
      </w:tr>
      <w:tr w:rsidR="006F2977" w:rsidRPr="00593906" w:rsidTr="006B064B">
        <w:tc>
          <w:tcPr>
            <w:tcW w:w="3510"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商品名</w:t>
            </w:r>
          </w:p>
        </w:tc>
        <w:tc>
          <w:tcPr>
            <w:tcW w:w="5550" w:type="dxa"/>
            <w:vAlign w:val="center"/>
          </w:tcPr>
          <w:p w:rsidR="006F2977" w:rsidRPr="00593906" w:rsidRDefault="006F2977" w:rsidP="00740DC1">
            <w:pPr>
              <w:rPr>
                <w:rFonts w:ascii="Times New Roman" w:eastAsia="仿宋" w:hAnsi="Times New Roman" w:cs="Times New Roman"/>
                <w:color w:val="000000"/>
                <w:sz w:val="28"/>
              </w:rPr>
            </w:pPr>
            <w:r w:rsidRPr="00593906">
              <w:rPr>
                <w:rFonts w:ascii="Times New Roman" w:eastAsia="仿宋" w:hAnsi="Times New Roman" w:cs="Times New Roman"/>
                <w:color w:val="000000"/>
                <w:sz w:val="28"/>
              </w:rPr>
              <w:t>施多宁</w:t>
            </w:r>
          </w:p>
        </w:tc>
      </w:tr>
      <w:tr w:rsidR="006F2977" w:rsidRPr="00593906" w:rsidTr="006B064B">
        <w:tc>
          <w:tcPr>
            <w:tcW w:w="3510"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商品名（英文）</w:t>
            </w:r>
          </w:p>
        </w:tc>
        <w:tc>
          <w:tcPr>
            <w:tcW w:w="5550" w:type="dxa"/>
            <w:vAlign w:val="center"/>
          </w:tcPr>
          <w:p w:rsidR="006F2977" w:rsidRPr="00593906" w:rsidRDefault="006F2977" w:rsidP="00740DC1">
            <w:pPr>
              <w:rPr>
                <w:rFonts w:ascii="Times New Roman" w:eastAsia="仿宋" w:hAnsi="Times New Roman" w:cs="Times New Roman"/>
                <w:color w:val="000000"/>
                <w:sz w:val="28"/>
              </w:rPr>
            </w:pPr>
            <w:r w:rsidRPr="00593906">
              <w:rPr>
                <w:rFonts w:ascii="Times New Roman" w:eastAsia="仿宋" w:hAnsi="Times New Roman" w:cs="Times New Roman"/>
                <w:color w:val="000000"/>
                <w:sz w:val="28"/>
              </w:rPr>
              <w:t>STOCRIN</w:t>
            </w:r>
          </w:p>
        </w:tc>
      </w:tr>
      <w:tr w:rsidR="006F2977" w:rsidRPr="00593906" w:rsidTr="006B064B">
        <w:tc>
          <w:tcPr>
            <w:tcW w:w="3510"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剂型</w:t>
            </w:r>
          </w:p>
        </w:tc>
        <w:tc>
          <w:tcPr>
            <w:tcW w:w="5550" w:type="dxa"/>
            <w:vAlign w:val="center"/>
          </w:tcPr>
          <w:p w:rsidR="006F2977" w:rsidRPr="00593906" w:rsidRDefault="006F2977" w:rsidP="00740DC1">
            <w:pPr>
              <w:rPr>
                <w:rFonts w:ascii="Times New Roman" w:eastAsia="仿宋" w:hAnsi="Times New Roman" w:cs="Times New Roman"/>
                <w:color w:val="000000"/>
                <w:sz w:val="28"/>
              </w:rPr>
            </w:pPr>
            <w:r w:rsidRPr="00593906">
              <w:rPr>
                <w:rFonts w:ascii="Times New Roman" w:eastAsia="仿宋" w:hAnsi="Times New Roman" w:cs="Times New Roman"/>
                <w:color w:val="000000"/>
                <w:sz w:val="28"/>
              </w:rPr>
              <w:t>片剂</w:t>
            </w:r>
          </w:p>
        </w:tc>
      </w:tr>
      <w:tr w:rsidR="006F2977" w:rsidRPr="00593906" w:rsidTr="006B064B">
        <w:tc>
          <w:tcPr>
            <w:tcW w:w="3510"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给药途径</w:t>
            </w:r>
          </w:p>
        </w:tc>
        <w:tc>
          <w:tcPr>
            <w:tcW w:w="5550" w:type="dxa"/>
            <w:vAlign w:val="center"/>
          </w:tcPr>
          <w:p w:rsidR="006F2977" w:rsidRPr="00593906" w:rsidRDefault="009B0C65" w:rsidP="00740DC1">
            <w:pPr>
              <w:rPr>
                <w:rFonts w:ascii="Times New Roman" w:eastAsia="仿宋" w:hAnsi="Times New Roman" w:cs="Times New Roman"/>
                <w:color w:val="000000"/>
                <w:sz w:val="28"/>
              </w:rPr>
            </w:pPr>
            <w:r w:rsidRPr="00593906">
              <w:rPr>
                <w:rFonts w:ascii="Times New Roman" w:eastAsia="仿宋" w:hAnsi="Times New Roman" w:cs="Times New Roman" w:hint="eastAsia"/>
                <w:color w:val="000000"/>
                <w:sz w:val="28"/>
              </w:rPr>
              <w:t>口服</w:t>
            </w:r>
          </w:p>
        </w:tc>
      </w:tr>
      <w:tr w:rsidR="006F2977" w:rsidRPr="00593906" w:rsidTr="006B064B">
        <w:tc>
          <w:tcPr>
            <w:tcW w:w="3510" w:type="dxa"/>
            <w:vAlign w:val="center"/>
          </w:tcPr>
          <w:p w:rsidR="006F2977" w:rsidRPr="00593906" w:rsidRDefault="006F2977" w:rsidP="00740DC1">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规格</w:t>
            </w:r>
          </w:p>
        </w:tc>
        <w:tc>
          <w:tcPr>
            <w:tcW w:w="5550" w:type="dxa"/>
            <w:vAlign w:val="center"/>
          </w:tcPr>
          <w:p w:rsidR="006F2977" w:rsidRPr="00593906" w:rsidRDefault="006F2977" w:rsidP="00740DC1">
            <w:pPr>
              <w:rPr>
                <w:rFonts w:ascii="Times New Roman" w:eastAsia="仿宋" w:hAnsi="Times New Roman" w:cs="Times New Roman"/>
                <w:color w:val="000000"/>
                <w:sz w:val="28"/>
              </w:rPr>
            </w:pPr>
            <w:r w:rsidRPr="00593906">
              <w:rPr>
                <w:rFonts w:ascii="Times New Roman" w:eastAsia="仿宋" w:hAnsi="Times New Roman" w:cs="Times New Roman"/>
                <w:color w:val="000000"/>
                <w:sz w:val="28"/>
              </w:rPr>
              <w:t>200mg</w:t>
            </w:r>
          </w:p>
        </w:tc>
      </w:tr>
      <w:tr w:rsidR="006F2977" w:rsidRPr="00593906" w:rsidTr="006B064B">
        <w:tc>
          <w:tcPr>
            <w:tcW w:w="3510"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参比制剂</w:t>
            </w:r>
          </w:p>
        </w:tc>
        <w:tc>
          <w:tcPr>
            <w:tcW w:w="5550" w:type="dxa"/>
            <w:vAlign w:val="center"/>
          </w:tcPr>
          <w:p w:rsidR="006F2977" w:rsidRPr="00593906" w:rsidRDefault="006F2977" w:rsidP="00740DC1">
            <w:pPr>
              <w:rPr>
                <w:rFonts w:ascii="Times New Roman" w:eastAsia="仿宋" w:hAnsi="Times New Roman" w:cs="Times New Roman"/>
                <w:color w:val="000000"/>
                <w:sz w:val="28"/>
              </w:rPr>
            </w:pPr>
            <w:r w:rsidRPr="00593906">
              <w:rPr>
                <w:rFonts w:ascii="Times New Roman" w:eastAsia="仿宋" w:hAnsi="Times New Roman" w:cs="Times New Roman"/>
                <w:color w:val="000000"/>
                <w:sz w:val="28"/>
              </w:rPr>
              <w:t>是</w:t>
            </w:r>
          </w:p>
        </w:tc>
      </w:tr>
      <w:tr w:rsidR="006F2977" w:rsidRPr="00593906" w:rsidTr="006B064B">
        <w:tc>
          <w:tcPr>
            <w:tcW w:w="3510"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标准制剂</w:t>
            </w:r>
          </w:p>
        </w:tc>
        <w:tc>
          <w:tcPr>
            <w:tcW w:w="5550" w:type="dxa"/>
            <w:vAlign w:val="center"/>
          </w:tcPr>
          <w:p w:rsidR="006F2977" w:rsidRPr="00593906" w:rsidRDefault="006F2977" w:rsidP="00740DC1">
            <w:pPr>
              <w:rPr>
                <w:rFonts w:ascii="Times New Roman" w:eastAsia="仿宋" w:hAnsi="Times New Roman" w:cs="Times New Roman"/>
                <w:color w:val="000000"/>
                <w:sz w:val="28"/>
              </w:rPr>
            </w:pPr>
          </w:p>
        </w:tc>
      </w:tr>
      <w:tr w:rsidR="006F2977" w:rsidRPr="00593906" w:rsidTr="006B064B">
        <w:tc>
          <w:tcPr>
            <w:tcW w:w="3510"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TE</w:t>
            </w:r>
            <w:r w:rsidRPr="00593906">
              <w:rPr>
                <w:rFonts w:ascii="Times New Roman" w:eastAsia="仿宋" w:hAnsi="Times New Roman" w:cs="Times New Roman"/>
                <w:b/>
                <w:sz w:val="28"/>
                <w:szCs w:val="24"/>
              </w:rPr>
              <w:t>代码</w:t>
            </w:r>
          </w:p>
        </w:tc>
        <w:tc>
          <w:tcPr>
            <w:tcW w:w="5550" w:type="dxa"/>
          </w:tcPr>
          <w:p w:rsidR="006F2977" w:rsidRPr="00593906" w:rsidRDefault="006F2977" w:rsidP="00740DC1">
            <w:pPr>
              <w:jc w:val="left"/>
              <w:rPr>
                <w:rFonts w:ascii="Times New Roman" w:eastAsia="仿宋" w:hAnsi="Times New Roman" w:cs="Times New Roman"/>
              </w:rPr>
            </w:pPr>
          </w:p>
        </w:tc>
      </w:tr>
      <w:tr w:rsidR="006F2977" w:rsidRPr="00593906" w:rsidTr="006B064B">
        <w:tc>
          <w:tcPr>
            <w:tcW w:w="3510" w:type="dxa"/>
          </w:tcPr>
          <w:p w:rsidR="006F2977" w:rsidRPr="00593906" w:rsidRDefault="006F2977" w:rsidP="00740DC1">
            <w:pPr>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批准文号</w:t>
            </w:r>
            <w:r w:rsidRPr="00593906">
              <w:rPr>
                <w:rFonts w:ascii="Times New Roman" w:eastAsia="仿宋" w:hAnsi="Times New Roman" w:cs="Times New Roman"/>
                <w:b/>
                <w:sz w:val="28"/>
                <w:szCs w:val="24"/>
              </w:rPr>
              <w:t>/</w:t>
            </w:r>
          </w:p>
          <w:p w:rsidR="006F2977" w:rsidRPr="00593906" w:rsidRDefault="006F2977" w:rsidP="00740DC1">
            <w:pPr>
              <w:contextualSpacing/>
              <w:jc w:val="center"/>
              <w:rPr>
                <w:rFonts w:ascii="Times New Roman" w:eastAsia="仿宋" w:hAnsi="Times New Roman" w:cs="Times New Roman"/>
              </w:rPr>
            </w:pPr>
            <w:r w:rsidRPr="00593906">
              <w:rPr>
                <w:rFonts w:ascii="Times New Roman" w:eastAsia="仿宋" w:hAnsi="Times New Roman" w:cs="Times New Roman"/>
                <w:b/>
                <w:sz w:val="28"/>
                <w:szCs w:val="24"/>
              </w:rPr>
              <w:t>注册证号</w:t>
            </w:r>
          </w:p>
        </w:tc>
        <w:tc>
          <w:tcPr>
            <w:tcW w:w="5550" w:type="dxa"/>
            <w:vAlign w:val="center"/>
          </w:tcPr>
          <w:p w:rsidR="006F2977" w:rsidRPr="00593906" w:rsidRDefault="006F2977" w:rsidP="00740DC1">
            <w:pPr>
              <w:rPr>
                <w:rFonts w:ascii="Times New Roman" w:eastAsia="仿宋" w:hAnsi="Times New Roman" w:cs="Times New Roman"/>
                <w:color w:val="000000"/>
                <w:sz w:val="28"/>
              </w:rPr>
            </w:pPr>
            <w:r w:rsidRPr="00593906">
              <w:rPr>
                <w:rFonts w:ascii="Times New Roman" w:eastAsia="仿宋" w:hAnsi="Times New Roman" w:cs="Times New Roman"/>
                <w:color w:val="000000"/>
                <w:sz w:val="28"/>
              </w:rPr>
              <w:t>H20130134</w:t>
            </w:r>
          </w:p>
        </w:tc>
      </w:tr>
      <w:tr w:rsidR="006F2977" w:rsidRPr="00593906" w:rsidTr="006B064B">
        <w:tc>
          <w:tcPr>
            <w:tcW w:w="3510"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批准日期</w:t>
            </w:r>
          </w:p>
        </w:tc>
        <w:tc>
          <w:tcPr>
            <w:tcW w:w="5550" w:type="dxa"/>
            <w:vAlign w:val="center"/>
          </w:tcPr>
          <w:p w:rsidR="006F2977" w:rsidRPr="00593906" w:rsidRDefault="006F2977" w:rsidP="00740DC1">
            <w:pPr>
              <w:rPr>
                <w:rFonts w:ascii="Times New Roman" w:eastAsia="仿宋" w:hAnsi="Times New Roman" w:cs="Times New Roman"/>
                <w:color w:val="000000"/>
                <w:sz w:val="28"/>
              </w:rPr>
            </w:pPr>
            <w:r w:rsidRPr="00593906">
              <w:rPr>
                <w:rFonts w:ascii="Times New Roman" w:eastAsia="仿宋" w:hAnsi="Times New Roman" w:cs="Times New Roman"/>
                <w:color w:val="000000"/>
                <w:sz w:val="28"/>
              </w:rPr>
              <w:t>2013-02-16</w:t>
            </w:r>
          </w:p>
        </w:tc>
      </w:tr>
      <w:tr w:rsidR="006F2977" w:rsidRPr="00593906" w:rsidTr="006B064B">
        <w:tc>
          <w:tcPr>
            <w:tcW w:w="3510"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上市许可持有人</w:t>
            </w:r>
          </w:p>
        </w:tc>
        <w:tc>
          <w:tcPr>
            <w:tcW w:w="5550" w:type="dxa"/>
            <w:vAlign w:val="center"/>
          </w:tcPr>
          <w:p w:rsidR="006F2977" w:rsidRPr="00593906" w:rsidRDefault="006F2977" w:rsidP="00740DC1">
            <w:pPr>
              <w:rPr>
                <w:rFonts w:ascii="Times New Roman" w:eastAsia="仿宋" w:hAnsi="Times New Roman" w:cs="Times New Roman"/>
                <w:color w:val="000000"/>
                <w:sz w:val="28"/>
              </w:rPr>
            </w:pPr>
            <w:r w:rsidRPr="00593906">
              <w:rPr>
                <w:rFonts w:ascii="Times New Roman" w:eastAsia="仿宋" w:hAnsi="Times New Roman" w:cs="Times New Roman"/>
                <w:color w:val="000000"/>
                <w:sz w:val="28"/>
              </w:rPr>
              <w:t>Merck Sharp &amp; Dohme (Australia) Pty. Ltd.</w:t>
            </w:r>
          </w:p>
        </w:tc>
      </w:tr>
      <w:tr w:rsidR="006F2977" w:rsidRPr="00593906" w:rsidTr="006B064B">
        <w:tc>
          <w:tcPr>
            <w:tcW w:w="3510"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生产厂商</w:t>
            </w:r>
          </w:p>
        </w:tc>
        <w:tc>
          <w:tcPr>
            <w:tcW w:w="5550" w:type="dxa"/>
            <w:vAlign w:val="center"/>
          </w:tcPr>
          <w:p w:rsidR="006F2977" w:rsidRPr="00593906" w:rsidRDefault="006F2977" w:rsidP="00740DC1">
            <w:pPr>
              <w:rPr>
                <w:rFonts w:ascii="Times New Roman" w:eastAsia="仿宋" w:hAnsi="Times New Roman" w:cs="Times New Roman"/>
                <w:color w:val="000000"/>
                <w:sz w:val="28"/>
              </w:rPr>
            </w:pPr>
            <w:r w:rsidRPr="00593906">
              <w:rPr>
                <w:rFonts w:ascii="Times New Roman" w:eastAsia="仿宋" w:hAnsi="Times New Roman" w:cs="Times New Roman"/>
                <w:color w:val="000000"/>
                <w:sz w:val="28"/>
              </w:rPr>
              <w:t>Merck Sharp &amp; Dohme (Australia) Pty. Ltd.</w:t>
            </w:r>
          </w:p>
        </w:tc>
      </w:tr>
      <w:tr w:rsidR="006F2977" w:rsidRPr="00593906" w:rsidTr="006B064B">
        <w:tc>
          <w:tcPr>
            <w:tcW w:w="3510" w:type="dxa"/>
            <w:vAlign w:val="center"/>
          </w:tcPr>
          <w:p w:rsidR="006F2977" w:rsidRPr="00593906" w:rsidRDefault="002804B6"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上市状况</w:t>
            </w:r>
          </w:p>
        </w:tc>
        <w:tc>
          <w:tcPr>
            <w:tcW w:w="5550" w:type="dxa"/>
            <w:vAlign w:val="center"/>
          </w:tcPr>
          <w:p w:rsidR="006F2977" w:rsidRPr="00593906" w:rsidRDefault="006F2977" w:rsidP="00740DC1">
            <w:pPr>
              <w:rPr>
                <w:rFonts w:ascii="Times New Roman" w:eastAsia="仿宋" w:hAnsi="Times New Roman" w:cs="Times New Roman"/>
                <w:color w:val="000000"/>
                <w:sz w:val="28"/>
              </w:rPr>
            </w:pPr>
            <w:r w:rsidRPr="00593906">
              <w:rPr>
                <w:rFonts w:ascii="Times New Roman" w:eastAsia="仿宋" w:hAnsi="Times New Roman" w:cs="Times New Roman"/>
                <w:color w:val="000000"/>
                <w:sz w:val="28"/>
              </w:rPr>
              <w:t>批准</w:t>
            </w:r>
          </w:p>
        </w:tc>
      </w:tr>
      <w:tr w:rsidR="006F2977" w:rsidRPr="00593906" w:rsidTr="006B064B">
        <w:tc>
          <w:tcPr>
            <w:tcW w:w="3510" w:type="dxa"/>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收录类别</w:t>
            </w:r>
          </w:p>
        </w:tc>
        <w:tc>
          <w:tcPr>
            <w:tcW w:w="5550" w:type="dxa"/>
          </w:tcPr>
          <w:p w:rsidR="006F2977" w:rsidRPr="00593906" w:rsidRDefault="006F2977" w:rsidP="00740DC1">
            <w:pPr>
              <w:rPr>
                <w:rFonts w:ascii="Times New Roman" w:eastAsia="仿宋" w:hAnsi="Times New Roman" w:cs="Times New Roman"/>
                <w:color w:val="000000"/>
                <w:sz w:val="28"/>
              </w:rPr>
            </w:pPr>
            <w:r w:rsidRPr="00593906">
              <w:rPr>
                <w:rFonts w:ascii="Times New Roman" w:eastAsia="仿宋" w:hAnsi="Times New Roman" w:cs="Times New Roman"/>
                <w:color w:val="000000"/>
                <w:sz w:val="28"/>
              </w:rPr>
              <w:t>进口原研药品</w:t>
            </w:r>
          </w:p>
        </w:tc>
      </w:tr>
      <w:tr w:rsidR="006B064B" w:rsidRPr="00593906" w:rsidTr="006B064B">
        <w:tc>
          <w:tcPr>
            <w:tcW w:w="3510" w:type="dxa"/>
          </w:tcPr>
          <w:p w:rsidR="006B064B" w:rsidRPr="00593906" w:rsidRDefault="006B064B"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hint="eastAsia"/>
                <w:b/>
                <w:sz w:val="28"/>
                <w:szCs w:val="24"/>
              </w:rPr>
              <w:t>专利和数据保护信息链接</w:t>
            </w:r>
          </w:p>
        </w:tc>
        <w:tc>
          <w:tcPr>
            <w:tcW w:w="5550" w:type="dxa"/>
          </w:tcPr>
          <w:p w:rsidR="006B064B" w:rsidRPr="00593906" w:rsidRDefault="006B064B" w:rsidP="00740DC1">
            <w:pPr>
              <w:rPr>
                <w:rFonts w:ascii="Times New Roman" w:eastAsia="仿宋" w:hAnsi="Times New Roman" w:cs="Times New Roman"/>
                <w:color w:val="000000"/>
                <w:sz w:val="28"/>
              </w:rPr>
            </w:pPr>
          </w:p>
        </w:tc>
      </w:tr>
    </w:tbl>
    <w:p w:rsidR="006F2977" w:rsidRPr="00593906" w:rsidRDefault="006F2977" w:rsidP="006F2977">
      <w:pPr>
        <w:pStyle w:val="3"/>
        <w:rPr>
          <w:rFonts w:eastAsia="仿宋"/>
        </w:rPr>
      </w:pPr>
      <w:bookmarkStart w:id="106" w:name="_Toc492131245"/>
      <w:bookmarkStart w:id="107" w:name="_Toc492131362"/>
      <w:bookmarkStart w:id="108" w:name="_Toc492148343"/>
      <w:r w:rsidRPr="00593906">
        <w:lastRenderedPageBreak/>
        <w:t>依非韦伦片（</w:t>
      </w:r>
      <w:r w:rsidRPr="00593906">
        <w:t>600mg</w:t>
      </w:r>
      <w:r w:rsidRPr="00593906">
        <w:t>）</w:t>
      </w:r>
      <w:bookmarkEnd w:id="106"/>
      <w:bookmarkEnd w:id="107"/>
      <w:bookmarkEnd w:id="108"/>
    </w:p>
    <w:tbl>
      <w:tblPr>
        <w:tblStyle w:val="a7"/>
        <w:tblW w:w="0" w:type="auto"/>
        <w:tblLook w:val="04A0" w:firstRow="1" w:lastRow="0" w:firstColumn="1" w:lastColumn="0" w:noHBand="0" w:noVBand="1"/>
      </w:tblPr>
      <w:tblGrid>
        <w:gridCol w:w="3652"/>
        <w:gridCol w:w="5408"/>
      </w:tblGrid>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活性成份</w:t>
            </w:r>
          </w:p>
        </w:tc>
        <w:tc>
          <w:tcPr>
            <w:tcW w:w="5408" w:type="dxa"/>
            <w:vAlign w:val="center"/>
          </w:tcPr>
          <w:p w:rsidR="006F2977" w:rsidRPr="00593906" w:rsidRDefault="006F2977" w:rsidP="00740DC1">
            <w:pPr>
              <w:rPr>
                <w:rFonts w:ascii="Times New Roman" w:eastAsia="仿宋" w:hAnsi="Times New Roman" w:cs="Times New Roman"/>
                <w:color w:val="000000"/>
                <w:sz w:val="28"/>
              </w:rPr>
            </w:pPr>
            <w:r w:rsidRPr="00593906">
              <w:rPr>
                <w:rFonts w:ascii="Times New Roman" w:eastAsia="仿宋" w:hAnsi="Times New Roman" w:cs="Times New Roman"/>
                <w:color w:val="000000"/>
                <w:sz w:val="28"/>
              </w:rPr>
              <w:t>依非韦伦</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活性成分（英文）</w:t>
            </w:r>
          </w:p>
        </w:tc>
        <w:tc>
          <w:tcPr>
            <w:tcW w:w="5408" w:type="dxa"/>
            <w:vAlign w:val="center"/>
          </w:tcPr>
          <w:p w:rsidR="006F2977" w:rsidRPr="00593906" w:rsidRDefault="006F2977" w:rsidP="00740DC1">
            <w:pPr>
              <w:rPr>
                <w:rFonts w:ascii="Times New Roman" w:eastAsia="仿宋" w:hAnsi="Times New Roman" w:cs="Times New Roman"/>
                <w:color w:val="000000"/>
                <w:sz w:val="28"/>
              </w:rPr>
            </w:pPr>
            <w:proofErr w:type="spellStart"/>
            <w:r w:rsidRPr="00593906">
              <w:rPr>
                <w:rFonts w:ascii="Times New Roman" w:eastAsia="仿宋" w:hAnsi="Times New Roman" w:cs="Times New Roman"/>
                <w:color w:val="000000"/>
                <w:sz w:val="28"/>
              </w:rPr>
              <w:t>efavirenz</w:t>
            </w:r>
            <w:proofErr w:type="spellEnd"/>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药品名称</w:t>
            </w:r>
          </w:p>
        </w:tc>
        <w:tc>
          <w:tcPr>
            <w:tcW w:w="5408" w:type="dxa"/>
            <w:vAlign w:val="center"/>
          </w:tcPr>
          <w:p w:rsidR="006F2977" w:rsidRPr="00593906" w:rsidRDefault="006F2977" w:rsidP="00740DC1">
            <w:pPr>
              <w:rPr>
                <w:rFonts w:ascii="Times New Roman" w:eastAsia="仿宋" w:hAnsi="Times New Roman" w:cs="Times New Roman"/>
                <w:color w:val="000000"/>
                <w:sz w:val="28"/>
              </w:rPr>
            </w:pPr>
            <w:r w:rsidRPr="00593906">
              <w:rPr>
                <w:rFonts w:ascii="Times New Roman" w:eastAsia="仿宋" w:hAnsi="Times New Roman" w:cs="Times New Roman"/>
                <w:color w:val="000000"/>
                <w:sz w:val="28"/>
              </w:rPr>
              <w:t>依非韦伦片</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药品名称（英文）</w:t>
            </w:r>
          </w:p>
        </w:tc>
        <w:tc>
          <w:tcPr>
            <w:tcW w:w="5408" w:type="dxa"/>
            <w:vAlign w:val="center"/>
          </w:tcPr>
          <w:p w:rsidR="006F2977" w:rsidRPr="00593906" w:rsidRDefault="006F2977" w:rsidP="00740DC1">
            <w:pPr>
              <w:rPr>
                <w:rFonts w:ascii="Times New Roman" w:eastAsia="仿宋" w:hAnsi="Times New Roman" w:cs="Times New Roman"/>
                <w:color w:val="000000"/>
                <w:sz w:val="28"/>
              </w:rPr>
            </w:pPr>
            <w:proofErr w:type="spellStart"/>
            <w:r w:rsidRPr="00593906">
              <w:rPr>
                <w:rFonts w:ascii="Times New Roman" w:eastAsia="仿宋" w:hAnsi="Times New Roman" w:cs="Times New Roman"/>
                <w:color w:val="000000"/>
                <w:sz w:val="28"/>
              </w:rPr>
              <w:t>Efavirenz</w:t>
            </w:r>
            <w:proofErr w:type="spellEnd"/>
            <w:r w:rsidRPr="00593906">
              <w:rPr>
                <w:rFonts w:ascii="Times New Roman" w:eastAsia="仿宋" w:hAnsi="Times New Roman" w:cs="Times New Roman"/>
                <w:color w:val="000000"/>
                <w:sz w:val="28"/>
              </w:rPr>
              <w:t xml:space="preserve"> Tablets</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商品名</w:t>
            </w:r>
          </w:p>
        </w:tc>
        <w:tc>
          <w:tcPr>
            <w:tcW w:w="5408" w:type="dxa"/>
            <w:vAlign w:val="center"/>
          </w:tcPr>
          <w:p w:rsidR="006F2977" w:rsidRPr="00593906" w:rsidRDefault="006F2977" w:rsidP="00740DC1">
            <w:pPr>
              <w:rPr>
                <w:rFonts w:ascii="Times New Roman" w:eastAsia="仿宋" w:hAnsi="Times New Roman" w:cs="Times New Roman"/>
                <w:color w:val="000000"/>
                <w:sz w:val="28"/>
              </w:rPr>
            </w:pPr>
            <w:r w:rsidRPr="00593906">
              <w:rPr>
                <w:rFonts w:ascii="Times New Roman" w:eastAsia="仿宋" w:hAnsi="Times New Roman" w:cs="Times New Roman"/>
                <w:color w:val="000000"/>
                <w:sz w:val="28"/>
              </w:rPr>
              <w:t>施多宁</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商品名（英文）</w:t>
            </w:r>
          </w:p>
        </w:tc>
        <w:tc>
          <w:tcPr>
            <w:tcW w:w="5408" w:type="dxa"/>
            <w:vAlign w:val="center"/>
          </w:tcPr>
          <w:p w:rsidR="006F2977" w:rsidRPr="00593906" w:rsidRDefault="006F2977" w:rsidP="00740DC1">
            <w:pPr>
              <w:rPr>
                <w:rFonts w:ascii="Times New Roman" w:eastAsia="仿宋" w:hAnsi="Times New Roman" w:cs="Times New Roman"/>
                <w:color w:val="000000"/>
                <w:sz w:val="28"/>
              </w:rPr>
            </w:pPr>
            <w:r w:rsidRPr="00593906">
              <w:rPr>
                <w:rFonts w:ascii="Times New Roman" w:eastAsia="仿宋" w:hAnsi="Times New Roman" w:cs="Times New Roman"/>
                <w:color w:val="000000"/>
                <w:sz w:val="28"/>
              </w:rPr>
              <w:t>STOCRIN</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剂型</w:t>
            </w:r>
          </w:p>
        </w:tc>
        <w:tc>
          <w:tcPr>
            <w:tcW w:w="5408" w:type="dxa"/>
            <w:vAlign w:val="center"/>
          </w:tcPr>
          <w:p w:rsidR="006F2977" w:rsidRPr="00593906" w:rsidRDefault="006F2977" w:rsidP="00740DC1">
            <w:pPr>
              <w:rPr>
                <w:rFonts w:ascii="Times New Roman" w:eastAsia="仿宋" w:hAnsi="Times New Roman" w:cs="Times New Roman"/>
                <w:color w:val="000000"/>
                <w:sz w:val="28"/>
              </w:rPr>
            </w:pPr>
            <w:r w:rsidRPr="00593906">
              <w:rPr>
                <w:rFonts w:ascii="Times New Roman" w:eastAsia="仿宋" w:hAnsi="Times New Roman" w:cs="Times New Roman"/>
                <w:color w:val="000000"/>
                <w:sz w:val="28"/>
              </w:rPr>
              <w:t>片剂</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给药途径</w:t>
            </w:r>
          </w:p>
        </w:tc>
        <w:tc>
          <w:tcPr>
            <w:tcW w:w="5408" w:type="dxa"/>
            <w:vAlign w:val="center"/>
          </w:tcPr>
          <w:p w:rsidR="006F2977" w:rsidRPr="00593906" w:rsidRDefault="009B0C65" w:rsidP="00740DC1">
            <w:pPr>
              <w:rPr>
                <w:rFonts w:ascii="Times New Roman" w:eastAsia="仿宋" w:hAnsi="Times New Roman" w:cs="Times New Roman"/>
                <w:color w:val="000000"/>
                <w:sz w:val="28"/>
              </w:rPr>
            </w:pPr>
            <w:r w:rsidRPr="00593906">
              <w:rPr>
                <w:rFonts w:ascii="Times New Roman" w:eastAsia="仿宋" w:hAnsi="Times New Roman" w:cs="Times New Roman" w:hint="eastAsia"/>
                <w:color w:val="000000"/>
                <w:sz w:val="28"/>
              </w:rPr>
              <w:t>口服</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规格</w:t>
            </w:r>
          </w:p>
        </w:tc>
        <w:tc>
          <w:tcPr>
            <w:tcW w:w="5408" w:type="dxa"/>
            <w:vAlign w:val="center"/>
          </w:tcPr>
          <w:p w:rsidR="006F2977" w:rsidRPr="00593906" w:rsidRDefault="006F2977" w:rsidP="00740DC1">
            <w:pPr>
              <w:rPr>
                <w:rFonts w:ascii="Times New Roman" w:eastAsia="仿宋" w:hAnsi="Times New Roman" w:cs="Times New Roman"/>
                <w:color w:val="000000"/>
                <w:sz w:val="28"/>
              </w:rPr>
            </w:pPr>
            <w:r w:rsidRPr="00593906">
              <w:rPr>
                <w:rFonts w:ascii="Times New Roman" w:eastAsia="仿宋" w:hAnsi="Times New Roman" w:cs="Times New Roman"/>
                <w:color w:val="000000"/>
                <w:sz w:val="28"/>
              </w:rPr>
              <w:t>600mg</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参比制剂</w:t>
            </w:r>
          </w:p>
        </w:tc>
        <w:tc>
          <w:tcPr>
            <w:tcW w:w="5408" w:type="dxa"/>
            <w:vAlign w:val="center"/>
          </w:tcPr>
          <w:p w:rsidR="006F2977" w:rsidRPr="00593906" w:rsidRDefault="006F2977" w:rsidP="00740DC1">
            <w:pPr>
              <w:rPr>
                <w:rFonts w:ascii="Times New Roman" w:eastAsia="仿宋" w:hAnsi="Times New Roman" w:cs="Times New Roman"/>
                <w:color w:val="000000"/>
                <w:sz w:val="28"/>
              </w:rPr>
            </w:pPr>
            <w:r w:rsidRPr="00593906">
              <w:rPr>
                <w:rFonts w:ascii="Times New Roman" w:eastAsia="仿宋" w:hAnsi="Times New Roman" w:cs="Times New Roman"/>
                <w:color w:val="000000"/>
                <w:sz w:val="28"/>
              </w:rPr>
              <w:t>是</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标准制剂</w:t>
            </w:r>
          </w:p>
        </w:tc>
        <w:tc>
          <w:tcPr>
            <w:tcW w:w="5408" w:type="dxa"/>
            <w:vAlign w:val="center"/>
          </w:tcPr>
          <w:p w:rsidR="006F2977" w:rsidRPr="00593906" w:rsidRDefault="006F2977" w:rsidP="00740DC1">
            <w:pPr>
              <w:rPr>
                <w:rFonts w:ascii="Times New Roman" w:eastAsia="仿宋" w:hAnsi="Times New Roman" w:cs="Times New Roman"/>
                <w:color w:val="000000"/>
                <w:sz w:val="28"/>
              </w:rPr>
            </w:pP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TE</w:t>
            </w:r>
            <w:r w:rsidRPr="00593906">
              <w:rPr>
                <w:rFonts w:ascii="Times New Roman" w:eastAsia="仿宋" w:hAnsi="Times New Roman" w:cs="Times New Roman"/>
                <w:b/>
                <w:sz w:val="28"/>
                <w:szCs w:val="24"/>
              </w:rPr>
              <w:t>代码</w:t>
            </w:r>
          </w:p>
        </w:tc>
        <w:tc>
          <w:tcPr>
            <w:tcW w:w="5408" w:type="dxa"/>
          </w:tcPr>
          <w:p w:rsidR="006F2977" w:rsidRPr="00593906" w:rsidRDefault="006F2977" w:rsidP="00740DC1">
            <w:pPr>
              <w:jc w:val="left"/>
              <w:rPr>
                <w:rFonts w:ascii="Times New Roman" w:eastAsia="仿宋" w:hAnsi="Times New Roman" w:cs="Times New Roman"/>
              </w:rPr>
            </w:pPr>
          </w:p>
        </w:tc>
      </w:tr>
      <w:tr w:rsidR="006F2977" w:rsidRPr="00593906" w:rsidTr="006B064B">
        <w:tc>
          <w:tcPr>
            <w:tcW w:w="3652" w:type="dxa"/>
          </w:tcPr>
          <w:p w:rsidR="006F2977" w:rsidRPr="00593906" w:rsidRDefault="006F2977" w:rsidP="00740DC1">
            <w:pPr>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批准文号</w:t>
            </w:r>
            <w:r w:rsidRPr="00593906">
              <w:rPr>
                <w:rFonts w:ascii="Times New Roman" w:eastAsia="仿宋" w:hAnsi="Times New Roman" w:cs="Times New Roman"/>
                <w:b/>
                <w:sz w:val="28"/>
                <w:szCs w:val="24"/>
              </w:rPr>
              <w:t>/</w:t>
            </w:r>
          </w:p>
          <w:p w:rsidR="006F2977" w:rsidRPr="00593906" w:rsidRDefault="006F2977" w:rsidP="00740DC1">
            <w:pPr>
              <w:contextualSpacing/>
              <w:jc w:val="center"/>
              <w:rPr>
                <w:rFonts w:ascii="Times New Roman" w:eastAsia="仿宋" w:hAnsi="Times New Roman" w:cs="Times New Roman"/>
              </w:rPr>
            </w:pPr>
            <w:r w:rsidRPr="00593906">
              <w:rPr>
                <w:rFonts w:ascii="Times New Roman" w:eastAsia="仿宋" w:hAnsi="Times New Roman" w:cs="Times New Roman"/>
                <w:b/>
                <w:sz w:val="28"/>
                <w:szCs w:val="24"/>
              </w:rPr>
              <w:t>注册证号</w:t>
            </w:r>
          </w:p>
        </w:tc>
        <w:tc>
          <w:tcPr>
            <w:tcW w:w="5408" w:type="dxa"/>
            <w:vAlign w:val="center"/>
          </w:tcPr>
          <w:p w:rsidR="006F2977" w:rsidRPr="00593906" w:rsidRDefault="006F2977" w:rsidP="00740DC1">
            <w:pPr>
              <w:rPr>
                <w:rFonts w:ascii="Times New Roman" w:eastAsia="仿宋" w:hAnsi="Times New Roman" w:cs="Times New Roman"/>
                <w:color w:val="000000"/>
                <w:sz w:val="28"/>
              </w:rPr>
            </w:pPr>
            <w:r w:rsidRPr="00593906">
              <w:rPr>
                <w:rFonts w:ascii="Times New Roman" w:eastAsia="仿宋" w:hAnsi="Times New Roman" w:cs="Times New Roman"/>
                <w:color w:val="000000"/>
                <w:sz w:val="28"/>
              </w:rPr>
              <w:t>H20130135</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批准日期</w:t>
            </w:r>
          </w:p>
        </w:tc>
        <w:tc>
          <w:tcPr>
            <w:tcW w:w="5408" w:type="dxa"/>
            <w:vAlign w:val="center"/>
          </w:tcPr>
          <w:p w:rsidR="006F2977" w:rsidRPr="00593906" w:rsidRDefault="006F2977" w:rsidP="00740DC1">
            <w:pPr>
              <w:rPr>
                <w:rFonts w:ascii="Times New Roman" w:eastAsia="仿宋" w:hAnsi="Times New Roman" w:cs="Times New Roman"/>
                <w:color w:val="000000"/>
                <w:sz w:val="28"/>
              </w:rPr>
            </w:pPr>
            <w:r w:rsidRPr="00593906">
              <w:rPr>
                <w:rFonts w:ascii="Times New Roman" w:eastAsia="仿宋" w:hAnsi="Times New Roman" w:cs="Times New Roman"/>
                <w:color w:val="000000"/>
                <w:sz w:val="28"/>
              </w:rPr>
              <w:t>2013-02-16</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上市许可持有人</w:t>
            </w:r>
          </w:p>
        </w:tc>
        <w:tc>
          <w:tcPr>
            <w:tcW w:w="5408" w:type="dxa"/>
            <w:vAlign w:val="center"/>
          </w:tcPr>
          <w:p w:rsidR="006F2977" w:rsidRPr="00593906" w:rsidRDefault="006F2977" w:rsidP="00740DC1">
            <w:pPr>
              <w:rPr>
                <w:rFonts w:ascii="Times New Roman" w:eastAsia="仿宋" w:hAnsi="Times New Roman" w:cs="Times New Roman"/>
                <w:color w:val="000000"/>
                <w:sz w:val="28"/>
              </w:rPr>
            </w:pPr>
            <w:r w:rsidRPr="00593906">
              <w:rPr>
                <w:rFonts w:ascii="Times New Roman" w:eastAsia="仿宋" w:hAnsi="Times New Roman" w:cs="Times New Roman"/>
                <w:color w:val="000000"/>
                <w:sz w:val="28"/>
              </w:rPr>
              <w:t>Merck Sharp &amp; Dohme (Australia) Pty. Ltd.</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生产厂商</w:t>
            </w:r>
          </w:p>
        </w:tc>
        <w:tc>
          <w:tcPr>
            <w:tcW w:w="5408" w:type="dxa"/>
            <w:vAlign w:val="center"/>
          </w:tcPr>
          <w:p w:rsidR="006F2977" w:rsidRPr="00593906" w:rsidRDefault="006F2977" w:rsidP="00740DC1">
            <w:pPr>
              <w:rPr>
                <w:rFonts w:ascii="Times New Roman" w:eastAsia="仿宋" w:hAnsi="Times New Roman" w:cs="Times New Roman"/>
                <w:color w:val="000000"/>
                <w:sz w:val="28"/>
              </w:rPr>
            </w:pPr>
            <w:r w:rsidRPr="00593906">
              <w:rPr>
                <w:rFonts w:ascii="Times New Roman" w:eastAsia="仿宋" w:hAnsi="Times New Roman" w:cs="Times New Roman"/>
                <w:color w:val="000000"/>
                <w:sz w:val="28"/>
              </w:rPr>
              <w:t>Merck Sharp &amp; Dohme (Australia) Pty. Ltd.</w:t>
            </w:r>
          </w:p>
        </w:tc>
      </w:tr>
      <w:tr w:rsidR="006F2977" w:rsidRPr="00593906" w:rsidTr="006B064B">
        <w:tc>
          <w:tcPr>
            <w:tcW w:w="3652" w:type="dxa"/>
            <w:vAlign w:val="center"/>
          </w:tcPr>
          <w:p w:rsidR="006F2977" w:rsidRPr="00593906" w:rsidRDefault="002804B6"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上市状况</w:t>
            </w:r>
          </w:p>
        </w:tc>
        <w:tc>
          <w:tcPr>
            <w:tcW w:w="5408" w:type="dxa"/>
            <w:vAlign w:val="center"/>
          </w:tcPr>
          <w:p w:rsidR="006F2977" w:rsidRPr="00593906" w:rsidRDefault="006F2977" w:rsidP="00740DC1">
            <w:pPr>
              <w:rPr>
                <w:rFonts w:ascii="Times New Roman" w:eastAsia="仿宋" w:hAnsi="Times New Roman" w:cs="Times New Roman"/>
                <w:color w:val="000000"/>
                <w:sz w:val="28"/>
              </w:rPr>
            </w:pPr>
            <w:r w:rsidRPr="00593906">
              <w:rPr>
                <w:rFonts w:ascii="Times New Roman" w:eastAsia="仿宋" w:hAnsi="Times New Roman" w:cs="Times New Roman"/>
                <w:color w:val="000000"/>
                <w:sz w:val="28"/>
              </w:rPr>
              <w:t>批准</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收录类别</w:t>
            </w:r>
          </w:p>
        </w:tc>
        <w:tc>
          <w:tcPr>
            <w:tcW w:w="5408" w:type="dxa"/>
            <w:vAlign w:val="center"/>
          </w:tcPr>
          <w:p w:rsidR="006F2977" w:rsidRPr="00593906" w:rsidRDefault="006F2977" w:rsidP="00740DC1">
            <w:pPr>
              <w:rPr>
                <w:rFonts w:ascii="Times New Roman" w:eastAsia="仿宋" w:hAnsi="Times New Roman" w:cs="Times New Roman"/>
                <w:color w:val="000000"/>
                <w:sz w:val="28"/>
              </w:rPr>
            </w:pPr>
            <w:r w:rsidRPr="00593906">
              <w:rPr>
                <w:rFonts w:ascii="Times New Roman" w:eastAsia="仿宋" w:hAnsi="Times New Roman" w:cs="Times New Roman"/>
                <w:color w:val="000000"/>
                <w:sz w:val="28"/>
              </w:rPr>
              <w:t>进口原研药品</w:t>
            </w:r>
          </w:p>
        </w:tc>
      </w:tr>
      <w:tr w:rsidR="006B064B" w:rsidRPr="00593906" w:rsidTr="006B064B">
        <w:tc>
          <w:tcPr>
            <w:tcW w:w="3652" w:type="dxa"/>
            <w:vAlign w:val="center"/>
          </w:tcPr>
          <w:p w:rsidR="006B064B" w:rsidRPr="00593906" w:rsidRDefault="006B064B"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hint="eastAsia"/>
                <w:b/>
                <w:sz w:val="28"/>
                <w:szCs w:val="24"/>
              </w:rPr>
              <w:t>专利和数据保护信息链接</w:t>
            </w:r>
            <w:r w:rsidRPr="00593906">
              <w:rPr>
                <w:rFonts w:ascii="Times New Roman" w:eastAsia="仿宋" w:hAnsi="Times New Roman" w:cs="Times New Roman" w:hint="eastAsia"/>
                <w:b/>
                <w:sz w:val="28"/>
                <w:szCs w:val="24"/>
              </w:rPr>
              <w:tab/>
            </w:r>
          </w:p>
        </w:tc>
        <w:tc>
          <w:tcPr>
            <w:tcW w:w="5408" w:type="dxa"/>
            <w:vAlign w:val="center"/>
          </w:tcPr>
          <w:p w:rsidR="006B064B" w:rsidRPr="00593906" w:rsidRDefault="006B064B" w:rsidP="00740DC1">
            <w:pPr>
              <w:rPr>
                <w:rFonts w:ascii="Times New Roman" w:eastAsia="仿宋" w:hAnsi="Times New Roman" w:cs="Times New Roman"/>
                <w:color w:val="000000"/>
                <w:sz w:val="28"/>
              </w:rPr>
            </w:pPr>
          </w:p>
        </w:tc>
      </w:tr>
    </w:tbl>
    <w:p w:rsidR="006F2977" w:rsidRPr="00593906" w:rsidRDefault="006F2977" w:rsidP="006F2977">
      <w:pPr>
        <w:pStyle w:val="3"/>
      </w:pPr>
      <w:bookmarkStart w:id="109" w:name="_Toc492131246"/>
      <w:bookmarkStart w:id="110" w:name="_Toc492131363"/>
      <w:bookmarkStart w:id="111" w:name="_Toc492148344"/>
      <w:r w:rsidRPr="00593906">
        <w:lastRenderedPageBreak/>
        <w:t>依非韦伦片（</w:t>
      </w:r>
      <w:r w:rsidRPr="00593906">
        <w:t>0.6g</w:t>
      </w:r>
      <w:r w:rsidRPr="00593906">
        <w:t>）</w:t>
      </w:r>
      <w:bookmarkEnd w:id="109"/>
      <w:bookmarkEnd w:id="110"/>
      <w:bookmarkEnd w:id="111"/>
    </w:p>
    <w:tbl>
      <w:tblPr>
        <w:tblStyle w:val="a7"/>
        <w:tblW w:w="0" w:type="auto"/>
        <w:tblLook w:val="04A0" w:firstRow="1" w:lastRow="0" w:firstColumn="1" w:lastColumn="0" w:noHBand="0" w:noVBand="1"/>
      </w:tblPr>
      <w:tblGrid>
        <w:gridCol w:w="3652"/>
        <w:gridCol w:w="5408"/>
      </w:tblGrid>
      <w:tr w:rsidR="006F2977" w:rsidRPr="00593906" w:rsidTr="006B064B">
        <w:tc>
          <w:tcPr>
            <w:tcW w:w="3652" w:type="dxa"/>
          </w:tcPr>
          <w:p w:rsidR="006F2977" w:rsidRPr="00593906" w:rsidRDefault="006F2977" w:rsidP="00740DC1">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活性成份</w:t>
            </w:r>
          </w:p>
        </w:tc>
        <w:tc>
          <w:tcPr>
            <w:tcW w:w="5408" w:type="dxa"/>
          </w:tcPr>
          <w:p w:rsidR="006F2977" w:rsidRPr="00593906" w:rsidRDefault="006F2977" w:rsidP="00740DC1">
            <w:pPr>
              <w:rPr>
                <w:rFonts w:ascii="Times New Roman" w:eastAsia="仿宋" w:hAnsi="Times New Roman" w:cs="Times New Roman"/>
                <w:color w:val="000000"/>
                <w:sz w:val="32"/>
                <w:szCs w:val="24"/>
              </w:rPr>
            </w:pPr>
            <w:r w:rsidRPr="00593906">
              <w:rPr>
                <w:rFonts w:ascii="Times New Roman" w:eastAsia="仿宋" w:hAnsi="Times New Roman" w:cs="Times New Roman"/>
                <w:color w:val="000000"/>
                <w:sz w:val="32"/>
                <w:szCs w:val="24"/>
              </w:rPr>
              <w:t>依非韦伦</w:t>
            </w:r>
          </w:p>
        </w:tc>
      </w:tr>
      <w:tr w:rsidR="006F2977" w:rsidRPr="00593906" w:rsidTr="006B064B">
        <w:tc>
          <w:tcPr>
            <w:tcW w:w="3652" w:type="dxa"/>
          </w:tcPr>
          <w:p w:rsidR="006F2977" w:rsidRPr="00593906" w:rsidRDefault="006F2977" w:rsidP="00740DC1">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活性成分（英文）</w:t>
            </w:r>
          </w:p>
        </w:tc>
        <w:tc>
          <w:tcPr>
            <w:tcW w:w="5408" w:type="dxa"/>
          </w:tcPr>
          <w:p w:rsidR="006F2977" w:rsidRPr="00593906" w:rsidRDefault="006F2977" w:rsidP="00740DC1">
            <w:pPr>
              <w:rPr>
                <w:rFonts w:ascii="Times New Roman" w:eastAsia="仿宋" w:hAnsi="Times New Roman" w:cs="Times New Roman"/>
                <w:color w:val="000000"/>
                <w:sz w:val="32"/>
                <w:szCs w:val="24"/>
              </w:rPr>
            </w:pPr>
            <w:proofErr w:type="spellStart"/>
            <w:r w:rsidRPr="00593906">
              <w:rPr>
                <w:rFonts w:ascii="Times New Roman" w:eastAsia="仿宋" w:hAnsi="Times New Roman" w:cs="Times New Roman"/>
                <w:color w:val="000000"/>
                <w:sz w:val="32"/>
                <w:szCs w:val="24"/>
              </w:rPr>
              <w:t>efavirenz</w:t>
            </w:r>
            <w:proofErr w:type="spellEnd"/>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药品名称</w:t>
            </w:r>
          </w:p>
        </w:tc>
        <w:tc>
          <w:tcPr>
            <w:tcW w:w="5408" w:type="dxa"/>
            <w:vAlign w:val="center"/>
          </w:tcPr>
          <w:p w:rsidR="006F2977" w:rsidRPr="00593906" w:rsidRDefault="006F2977" w:rsidP="00740DC1">
            <w:pPr>
              <w:rPr>
                <w:rFonts w:ascii="Times New Roman" w:eastAsia="仿宋" w:hAnsi="Times New Roman" w:cs="Times New Roman"/>
                <w:color w:val="000000"/>
                <w:sz w:val="32"/>
                <w:szCs w:val="24"/>
              </w:rPr>
            </w:pPr>
            <w:r w:rsidRPr="00593906">
              <w:rPr>
                <w:rFonts w:ascii="Times New Roman" w:eastAsia="仿宋" w:hAnsi="Times New Roman" w:cs="Times New Roman"/>
                <w:color w:val="000000"/>
                <w:sz w:val="32"/>
                <w:szCs w:val="24"/>
              </w:rPr>
              <w:t>依非韦伦片</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药品名称（英文）</w:t>
            </w:r>
          </w:p>
        </w:tc>
        <w:tc>
          <w:tcPr>
            <w:tcW w:w="5408" w:type="dxa"/>
            <w:vAlign w:val="center"/>
          </w:tcPr>
          <w:p w:rsidR="006F2977" w:rsidRPr="00593906" w:rsidRDefault="006F2977" w:rsidP="00740DC1">
            <w:pPr>
              <w:rPr>
                <w:rFonts w:ascii="Times New Roman" w:eastAsia="仿宋" w:hAnsi="Times New Roman" w:cs="Times New Roman"/>
                <w:color w:val="000000"/>
                <w:sz w:val="32"/>
                <w:szCs w:val="24"/>
              </w:rPr>
            </w:pPr>
            <w:proofErr w:type="spellStart"/>
            <w:r w:rsidRPr="00593906">
              <w:rPr>
                <w:rFonts w:ascii="Times New Roman" w:eastAsia="仿宋" w:hAnsi="Times New Roman" w:cs="Times New Roman"/>
                <w:color w:val="000000"/>
                <w:sz w:val="32"/>
                <w:szCs w:val="24"/>
              </w:rPr>
              <w:t>Efavirenz</w:t>
            </w:r>
            <w:proofErr w:type="spellEnd"/>
            <w:r w:rsidRPr="00593906">
              <w:rPr>
                <w:rFonts w:ascii="Times New Roman" w:eastAsia="仿宋" w:hAnsi="Times New Roman" w:cs="Times New Roman"/>
                <w:color w:val="000000"/>
                <w:sz w:val="32"/>
                <w:szCs w:val="24"/>
              </w:rPr>
              <w:t xml:space="preserve"> Tablets</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商品名</w:t>
            </w:r>
          </w:p>
        </w:tc>
        <w:tc>
          <w:tcPr>
            <w:tcW w:w="5408" w:type="dxa"/>
            <w:vAlign w:val="center"/>
          </w:tcPr>
          <w:p w:rsidR="006F2977" w:rsidRPr="00593906" w:rsidRDefault="006F2977" w:rsidP="00740DC1">
            <w:pPr>
              <w:rPr>
                <w:rFonts w:ascii="Times New Roman" w:eastAsia="仿宋" w:hAnsi="Times New Roman" w:cs="Times New Roman"/>
                <w:color w:val="000000"/>
                <w:sz w:val="32"/>
                <w:szCs w:val="24"/>
              </w:rPr>
            </w:pP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商品名（英文）</w:t>
            </w:r>
          </w:p>
        </w:tc>
        <w:tc>
          <w:tcPr>
            <w:tcW w:w="5408" w:type="dxa"/>
            <w:vAlign w:val="center"/>
          </w:tcPr>
          <w:p w:rsidR="006F2977" w:rsidRPr="00593906" w:rsidRDefault="006F2977" w:rsidP="00740DC1">
            <w:pPr>
              <w:rPr>
                <w:rFonts w:ascii="Times New Roman" w:eastAsia="仿宋" w:hAnsi="Times New Roman" w:cs="Times New Roman"/>
                <w:color w:val="000000"/>
                <w:sz w:val="32"/>
                <w:szCs w:val="24"/>
              </w:rPr>
            </w:pP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剂型</w:t>
            </w:r>
          </w:p>
        </w:tc>
        <w:tc>
          <w:tcPr>
            <w:tcW w:w="5408" w:type="dxa"/>
            <w:vAlign w:val="center"/>
          </w:tcPr>
          <w:p w:rsidR="006F2977" w:rsidRPr="00593906" w:rsidRDefault="006F2977" w:rsidP="00740DC1">
            <w:pPr>
              <w:rPr>
                <w:rFonts w:ascii="Times New Roman" w:eastAsia="仿宋" w:hAnsi="Times New Roman" w:cs="Times New Roman"/>
                <w:color w:val="000000"/>
                <w:sz w:val="32"/>
                <w:szCs w:val="24"/>
              </w:rPr>
            </w:pPr>
            <w:r w:rsidRPr="00593906">
              <w:rPr>
                <w:rFonts w:ascii="Times New Roman" w:eastAsia="仿宋" w:hAnsi="Times New Roman" w:cs="Times New Roman"/>
                <w:color w:val="000000"/>
                <w:sz w:val="32"/>
                <w:szCs w:val="24"/>
              </w:rPr>
              <w:t>片剂</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给药途径</w:t>
            </w:r>
          </w:p>
        </w:tc>
        <w:tc>
          <w:tcPr>
            <w:tcW w:w="5408" w:type="dxa"/>
            <w:vAlign w:val="center"/>
          </w:tcPr>
          <w:p w:rsidR="006F2977" w:rsidRPr="00593906" w:rsidRDefault="009B0C65" w:rsidP="00740DC1">
            <w:pPr>
              <w:rPr>
                <w:rFonts w:ascii="Times New Roman" w:eastAsia="仿宋" w:hAnsi="Times New Roman" w:cs="Times New Roman"/>
                <w:color w:val="000000"/>
                <w:sz w:val="32"/>
                <w:szCs w:val="24"/>
              </w:rPr>
            </w:pPr>
            <w:r w:rsidRPr="00593906">
              <w:rPr>
                <w:rFonts w:ascii="Times New Roman" w:eastAsia="仿宋" w:hAnsi="Times New Roman" w:cs="Times New Roman" w:hint="eastAsia"/>
                <w:color w:val="000000"/>
                <w:sz w:val="32"/>
                <w:szCs w:val="24"/>
              </w:rPr>
              <w:t>口服</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规格</w:t>
            </w:r>
          </w:p>
        </w:tc>
        <w:tc>
          <w:tcPr>
            <w:tcW w:w="5408" w:type="dxa"/>
            <w:vAlign w:val="center"/>
          </w:tcPr>
          <w:p w:rsidR="006F2977" w:rsidRPr="00593906" w:rsidRDefault="006F2977" w:rsidP="00740DC1">
            <w:pPr>
              <w:rPr>
                <w:rFonts w:ascii="Times New Roman" w:eastAsia="仿宋" w:hAnsi="Times New Roman" w:cs="Times New Roman"/>
                <w:color w:val="000000"/>
                <w:sz w:val="32"/>
                <w:szCs w:val="24"/>
              </w:rPr>
            </w:pPr>
            <w:r w:rsidRPr="00593906">
              <w:rPr>
                <w:rFonts w:ascii="Times New Roman" w:eastAsia="仿宋" w:hAnsi="Times New Roman" w:cs="Times New Roman"/>
                <w:color w:val="000000"/>
                <w:sz w:val="32"/>
                <w:szCs w:val="24"/>
              </w:rPr>
              <w:t>0.6g</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参比制剂</w:t>
            </w:r>
          </w:p>
        </w:tc>
        <w:tc>
          <w:tcPr>
            <w:tcW w:w="5408" w:type="dxa"/>
            <w:vAlign w:val="center"/>
          </w:tcPr>
          <w:p w:rsidR="006F2977" w:rsidRPr="00593906" w:rsidRDefault="006F2977" w:rsidP="00740DC1">
            <w:pPr>
              <w:rPr>
                <w:rFonts w:ascii="Times New Roman" w:eastAsia="仿宋" w:hAnsi="Times New Roman" w:cs="Times New Roman"/>
                <w:color w:val="000000"/>
                <w:sz w:val="32"/>
                <w:szCs w:val="24"/>
              </w:rPr>
            </w:pP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标准制剂</w:t>
            </w:r>
          </w:p>
        </w:tc>
        <w:tc>
          <w:tcPr>
            <w:tcW w:w="5408" w:type="dxa"/>
            <w:vAlign w:val="center"/>
          </w:tcPr>
          <w:p w:rsidR="006F2977" w:rsidRPr="00593906" w:rsidRDefault="006F2977" w:rsidP="00740DC1">
            <w:pPr>
              <w:rPr>
                <w:rFonts w:ascii="Times New Roman" w:eastAsia="仿宋" w:hAnsi="Times New Roman" w:cs="Times New Roman"/>
                <w:color w:val="000000"/>
                <w:sz w:val="32"/>
                <w:szCs w:val="24"/>
              </w:rPr>
            </w:pP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TE</w:t>
            </w:r>
            <w:r w:rsidRPr="00593906">
              <w:rPr>
                <w:rFonts w:ascii="Times New Roman" w:eastAsia="仿宋" w:hAnsi="Times New Roman" w:cs="Times New Roman"/>
                <w:b/>
                <w:sz w:val="28"/>
                <w:szCs w:val="24"/>
              </w:rPr>
              <w:t>代码</w:t>
            </w:r>
          </w:p>
        </w:tc>
        <w:tc>
          <w:tcPr>
            <w:tcW w:w="5408" w:type="dxa"/>
          </w:tcPr>
          <w:p w:rsidR="006F2977" w:rsidRPr="00593906" w:rsidRDefault="006F2977" w:rsidP="00740DC1">
            <w:pPr>
              <w:jc w:val="left"/>
              <w:rPr>
                <w:rFonts w:ascii="Times New Roman" w:eastAsia="仿宋" w:hAnsi="Times New Roman" w:cs="Times New Roman"/>
              </w:rPr>
            </w:pPr>
          </w:p>
        </w:tc>
      </w:tr>
      <w:tr w:rsidR="006F2977" w:rsidRPr="00593906" w:rsidTr="006B064B">
        <w:tc>
          <w:tcPr>
            <w:tcW w:w="3652" w:type="dxa"/>
          </w:tcPr>
          <w:p w:rsidR="006F2977" w:rsidRPr="00593906" w:rsidRDefault="006F2977" w:rsidP="00740DC1">
            <w:pPr>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批准文号</w:t>
            </w:r>
            <w:r w:rsidRPr="00593906">
              <w:rPr>
                <w:rFonts w:ascii="Times New Roman" w:eastAsia="仿宋" w:hAnsi="Times New Roman" w:cs="Times New Roman"/>
                <w:b/>
                <w:sz w:val="28"/>
                <w:szCs w:val="24"/>
              </w:rPr>
              <w:t>/</w:t>
            </w:r>
          </w:p>
          <w:p w:rsidR="006F2977" w:rsidRPr="00593906" w:rsidRDefault="006F2977" w:rsidP="00740DC1">
            <w:pPr>
              <w:contextualSpacing/>
              <w:jc w:val="center"/>
              <w:rPr>
                <w:rFonts w:ascii="Times New Roman" w:eastAsia="仿宋" w:hAnsi="Times New Roman" w:cs="Times New Roman"/>
              </w:rPr>
            </w:pPr>
            <w:r w:rsidRPr="00593906">
              <w:rPr>
                <w:rFonts w:ascii="Times New Roman" w:eastAsia="仿宋" w:hAnsi="Times New Roman" w:cs="Times New Roman"/>
                <w:b/>
                <w:sz w:val="28"/>
                <w:szCs w:val="24"/>
              </w:rPr>
              <w:t>注册证号</w:t>
            </w:r>
          </w:p>
        </w:tc>
        <w:tc>
          <w:tcPr>
            <w:tcW w:w="5408" w:type="dxa"/>
            <w:vAlign w:val="center"/>
          </w:tcPr>
          <w:p w:rsidR="006F2977" w:rsidRPr="00593906" w:rsidRDefault="006F2977" w:rsidP="00740DC1">
            <w:pPr>
              <w:rPr>
                <w:rFonts w:ascii="Times New Roman" w:eastAsia="仿宋" w:hAnsi="Times New Roman" w:cs="Times New Roman"/>
                <w:color w:val="000000"/>
                <w:sz w:val="32"/>
                <w:szCs w:val="24"/>
              </w:rPr>
            </w:pPr>
            <w:r w:rsidRPr="00593906">
              <w:rPr>
                <w:rFonts w:ascii="Times New Roman" w:eastAsia="仿宋" w:hAnsi="Times New Roman" w:cs="Times New Roman"/>
                <w:color w:val="000000"/>
                <w:sz w:val="32"/>
                <w:szCs w:val="24"/>
              </w:rPr>
              <w:t>国药准字</w:t>
            </w:r>
            <w:r w:rsidRPr="00593906">
              <w:rPr>
                <w:rFonts w:ascii="Times New Roman" w:eastAsia="仿宋" w:hAnsi="Times New Roman" w:cs="Times New Roman"/>
                <w:color w:val="000000"/>
                <w:sz w:val="32"/>
                <w:szCs w:val="24"/>
              </w:rPr>
              <w:t>H20163464</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批准日期</w:t>
            </w:r>
          </w:p>
        </w:tc>
        <w:tc>
          <w:tcPr>
            <w:tcW w:w="5408" w:type="dxa"/>
            <w:vAlign w:val="center"/>
          </w:tcPr>
          <w:p w:rsidR="006F2977" w:rsidRPr="00593906" w:rsidRDefault="006F2977" w:rsidP="00740DC1">
            <w:pPr>
              <w:rPr>
                <w:rFonts w:ascii="Times New Roman" w:eastAsia="仿宋" w:hAnsi="Times New Roman" w:cs="Times New Roman"/>
                <w:color w:val="000000"/>
                <w:sz w:val="32"/>
                <w:szCs w:val="24"/>
              </w:rPr>
            </w:pPr>
            <w:r w:rsidRPr="00593906">
              <w:rPr>
                <w:rFonts w:ascii="Times New Roman" w:eastAsia="仿宋" w:hAnsi="Times New Roman" w:cs="Times New Roman"/>
                <w:color w:val="000000"/>
                <w:sz w:val="32"/>
                <w:szCs w:val="24"/>
              </w:rPr>
              <w:t>2016-12-23</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上市许可持有人</w:t>
            </w:r>
          </w:p>
        </w:tc>
        <w:tc>
          <w:tcPr>
            <w:tcW w:w="5408" w:type="dxa"/>
            <w:vAlign w:val="center"/>
          </w:tcPr>
          <w:p w:rsidR="006F2977" w:rsidRPr="00593906" w:rsidRDefault="006F2977" w:rsidP="00740DC1">
            <w:pPr>
              <w:rPr>
                <w:rFonts w:ascii="Times New Roman" w:eastAsia="仿宋" w:hAnsi="Times New Roman" w:cs="Times New Roman"/>
                <w:color w:val="000000"/>
                <w:sz w:val="32"/>
                <w:szCs w:val="24"/>
              </w:rPr>
            </w:pPr>
            <w:r w:rsidRPr="00593906">
              <w:rPr>
                <w:rFonts w:ascii="Times New Roman" w:eastAsia="仿宋" w:hAnsi="Times New Roman" w:cs="Times New Roman"/>
                <w:color w:val="000000"/>
                <w:sz w:val="32"/>
                <w:szCs w:val="24"/>
              </w:rPr>
              <w:t>上海迪赛诺生物医药有限公司</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生产厂商</w:t>
            </w:r>
          </w:p>
        </w:tc>
        <w:tc>
          <w:tcPr>
            <w:tcW w:w="5408" w:type="dxa"/>
            <w:vAlign w:val="center"/>
          </w:tcPr>
          <w:p w:rsidR="006F2977" w:rsidRPr="00593906" w:rsidRDefault="006F2977" w:rsidP="00740DC1">
            <w:pPr>
              <w:rPr>
                <w:rFonts w:ascii="Times New Roman" w:eastAsia="仿宋" w:hAnsi="Times New Roman" w:cs="Times New Roman"/>
                <w:color w:val="000000"/>
                <w:sz w:val="32"/>
                <w:szCs w:val="24"/>
              </w:rPr>
            </w:pPr>
            <w:r w:rsidRPr="00593906">
              <w:rPr>
                <w:rFonts w:ascii="Times New Roman" w:eastAsia="仿宋" w:hAnsi="Times New Roman" w:cs="Times New Roman"/>
                <w:color w:val="000000"/>
                <w:sz w:val="32"/>
                <w:szCs w:val="24"/>
              </w:rPr>
              <w:t>上海迪赛诺生物医药有限公司</w:t>
            </w:r>
          </w:p>
        </w:tc>
      </w:tr>
      <w:tr w:rsidR="006F2977" w:rsidRPr="00593906" w:rsidTr="006B064B">
        <w:tc>
          <w:tcPr>
            <w:tcW w:w="3652" w:type="dxa"/>
            <w:vAlign w:val="center"/>
          </w:tcPr>
          <w:p w:rsidR="006F2977" w:rsidRPr="00593906" w:rsidRDefault="002804B6"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上市状况</w:t>
            </w:r>
          </w:p>
        </w:tc>
        <w:tc>
          <w:tcPr>
            <w:tcW w:w="5408" w:type="dxa"/>
            <w:vAlign w:val="center"/>
          </w:tcPr>
          <w:p w:rsidR="006F2977" w:rsidRPr="00593906" w:rsidRDefault="006F2977" w:rsidP="00740DC1">
            <w:pPr>
              <w:rPr>
                <w:rFonts w:ascii="Times New Roman" w:eastAsia="仿宋" w:hAnsi="Times New Roman" w:cs="Times New Roman"/>
                <w:color w:val="000000"/>
                <w:sz w:val="32"/>
                <w:szCs w:val="24"/>
              </w:rPr>
            </w:pPr>
            <w:r w:rsidRPr="00593906">
              <w:rPr>
                <w:rFonts w:ascii="Times New Roman" w:eastAsia="仿宋" w:hAnsi="Times New Roman" w:cs="Times New Roman"/>
                <w:color w:val="000000"/>
                <w:sz w:val="32"/>
                <w:szCs w:val="24"/>
              </w:rPr>
              <w:t>批准</w:t>
            </w:r>
          </w:p>
        </w:tc>
      </w:tr>
      <w:tr w:rsidR="006F2977" w:rsidRPr="00593906" w:rsidTr="006B064B">
        <w:tc>
          <w:tcPr>
            <w:tcW w:w="3652" w:type="dxa"/>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收录类别</w:t>
            </w:r>
          </w:p>
        </w:tc>
        <w:tc>
          <w:tcPr>
            <w:tcW w:w="5408" w:type="dxa"/>
          </w:tcPr>
          <w:p w:rsidR="006F2977" w:rsidRPr="00593906" w:rsidRDefault="006F2977" w:rsidP="00740DC1">
            <w:pPr>
              <w:rPr>
                <w:rFonts w:ascii="Times New Roman" w:eastAsia="仿宋" w:hAnsi="Times New Roman" w:cs="Times New Roman"/>
                <w:color w:val="000000"/>
                <w:sz w:val="32"/>
                <w:szCs w:val="24"/>
              </w:rPr>
            </w:pPr>
            <w:r w:rsidRPr="00593906">
              <w:rPr>
                <w:rFonts w:ascii="Times New Roman" w:eastAsia="仿宋" w:hAnsi="Times New Roman" w:cs="Times New Roman"/>
                <w:color w:val="000000"/>
                <w:sz w:val="32"/>
                <w:szCs w:val="24"/>
              </w:rPr>
              <w:t>按化学药品新注册分类批准的仿制药</w:t>
            </w:r>
          </w:p>
        </w:tc>
      </w:tr>
      <w:tr w:rsidR="006B064B" w:rsidRPr="00593906" w:rsidTr="006B064B">
        <w:tc>
          <w:tcPr>
            <w:tcW w:w="3652" w:type="dxa"/>
          </w:tcPr>
          <w:p w:rsidR="006B064B" w:rsidRPr="00593906" w:rsidRDefault="006B064B"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hint="eastAsia"/>
                <w:b/>
                <w:sz w:val="28"/>
                <w:szCs w:val="24"/>
              </w:rPr>
              <w:t>专利和数据保护信息链接</w:t>
            </w:r>
            <w:r w:rsidRPr="00593906">
              <w:rPr>
                <w:rFonts w:ascii="Times New Roman" w:eastAsia="仿宋" w:hAnsi="Times New Roman" w:cs="Times New Roman" w:hint="eastAsia"/>
                <w:b/>
                <w:sz w:val="28"/>
                <w:szCs w:val="24"/>
              </w:rPr>
              <w:tab/>
            </w:r>
          </w:p>
        </w:tc>
        <w:tc>
          <w:tcPr>
            <w:tcW w:w="5408" w:type="dxa"/>
          </w:tcPr>
          <w:p w:rsidR="006B064B" w:rsidRPr="00593906" w:rsidRDefault="006B064B" w:rsidP="00740DC1">
            <w:pPr>
              <w:rPr>
                <w:rFonts w:ascii="Times New Roman" w:eastAsia="仿宋" w:hAnsi="Times New Roman" w:cs="Times New Roman"/>
                <w:color w:val="000000"/>
                <w:sz w:val="32"/>
                <w:szCs w:val="24"/>
              </w:rPr>
            </w:pPr>
          </w:p>
        </w:tc>
      </w:tr>
    </w:tbl>
    <w:p w:rsidR="006F2977" w:rsidRPr="00593906" w:rsidRDefault="006F2977" w:rsidP="006F2977">
      <w:pPr>
        <w:pStyle w:val="3"/>
        <w:rPr>
          <w:rFonts w:eastAsia="仿宋"/>
        </w:rPr>
      </w:pPr>
      <w:bookmarkStart w:id="112" w:name="_Toc492131247"/>
      <w:bookmarkStart w:id="113" w:name="_Toc492131364"/>
      <w:bookmarkStart w:id="114" w:name="_Toc492148345"/>
      <w:r w:rsidRPr="00593906">
        <w:lastRenderedPageBreak/>
        <w:t>苹果酸</w:t>
      </w:r>
      <w:proofErr w:type="gramStart"/>
      <w:r w:rsidRPr="00593906">
        <w:t>奈诺沙</w:t>
      </w:r>
      <w:proofErr w:type="gramEnd"/>
      <w:r w:rsidRPr="00593906">
        <w:t>星胶囊（</w:t>
      </w:r>
      <w:r w:rsidRPr="00593906">
        <w:t>0.25g</w:t>
      </w:r>
      <w:r w:rsidRPr="00593906">
        <w:t>）</w:t>
      </w:r>
      <w:bookmarkEnd w:id="112"/>
      <w:bookmarkEnd w:id="113"/>
      <w:bookmarkEnd w:id="114"/>
    </w:p>
    <w:tbl>
      <w:tblPr>
        <w:tblStyle w:val="a7"/>
        <w:tblW w:w="0" w:type="auto"/>
        <w:tblLook w:val="04A0" w:firstRow="1" w:lastRow="0" w:firstColumn="1" w:lastColumn="0" w:noHBand="0" w:noVBand="1"/>
      </w:tblPr>
      <w:tblGrid>
        <w:gridCol w:w="3652"/>
        <w:gridCol w:w="5408"/>
      </w:tblGrid>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活性成份</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苹果酸</w:t>
            </w:r>
            <w:proofErr w:type="gramStart"/>
            <w:r w:rsidRPr="00593906">
              <w:rPr>
                <w:rFonts w:ascii="Times New Roman" w:eastAsia="仿宋" w:hAnsi="Times New Roman" w:cs="Times New Roman"/>
                <w:color w:val="000000"/>
                <w:sz w:val="28"/>
                <w:szCs w:val="24"/>
              </w:rPr>
              <w:t>奈诺沙</w:t>
            </w:r>
            <w:proofErr w:type="gramEnd"/>
            <w:r w:rsidRPr="00593906">
              <w:rPr>
                <w:rFonts w:ascii="Times New Roman" w:eastAsia="仿宋" w:hAnsi="Times New Roman" w:cs="Times New Roman"/>
                <w:color w:val="000000"/>
                <w:sz w:val="28"/>
                <w:szCs w:val="24"/>
              </w:rPr>
              <w:t>星</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活性成分（英文）</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proofErr w:type="spellStart"/>
            <w:r w:rsidRPr="00593906">
              <w:rPr>
                <w:rFonts w:ascii="Times New Roman" w:eastAsia="仿宋" w:hAnsi="Times New Roman" w:cs="Times New Roman"/>
                <w:color w:val="000000"/>
                <w:sz w:val="28"/>
                <w:szCs w:val="24"/>
              </w:rPr>
              <w:t>nemonoxacin</w:t>
            </w:r>
            <w:proofErr w:type="spellEnd"/>
            <w:r w:rsidRPr="00593906">
              <w:rPr>
                <w:rFonts w:ascii="Times New Roman" w:eastAsia="仿宋" w:hAnsi="Times New Roman" w:cs="Times New Roman"/>
                <w:color w:val="000000"/>
                <w:sz w:val="28"/>
                <w:szCs w:val="24"/>
              </w:rPr>
              <w:t xml:space="preserve"> malate</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药品名称</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苹果酸</w:t>
            </w:r>
            <w:proofErr w:type="gramStart"/>
            <w:r w:rsidRPr="00593906">
              <w:rPr>
                <w:rFonts w:ascii="Times New Roman" w:eastAsia="仿宋" w:hAnsi="Times New Roman" w:cs="Times New Roman"/>
                <w:color w:val="000000"/>
                <w:sz w:val="28"/>
                <w:szCs w:val="24"/>
              </w:rPr>
              <w:t>奈诺沙</w:t>
            </w:r>
            <w:proofErr w:type="gramEnd"/>
            <w:r w:rsidRPr="00593906">
              <w:rPr>
                <w:rFonts w:ascii="Times New Roman" w:eastAsia="仿宋" w:hAnsi="Times New Roman" w:cs="Times New Roman"/>
                <w:color w:val="000000"/>
                <w:sz w:val="28"/>
                <w:szCs w:val="24"/>
              </w:rPr>
              <w:t>星胶囊</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药品名称（英文）</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proofErr w:type="spellStart"/>
            <w:r w:rsidRPr="00593906">
              <w:rPr>
                <w:rFonts w:ascii="Times New Roman" w:eastAsia="仿宋" w:hAnsi="Times New Roman" w:cs="Times New Roman"/>
                <w:color w:val="000000"/>
                <w:sz w:val="28"/>
                <w:szCs w:val="24"/>
              </w:rPr>
              <w:t>Nemonoxacin</w:t>
            </w:r>
            <w:proofErr w:type="spellEnd"/>
            <w:r w:rsidRPr="00593906">
              <w:rPr>
                <w:rFonts w:ascii="Times New Roman" w:eastAsia="仿宋" w:hAnsi="Times New Roman" w:cs="Times New Roman"/>
                <w:color w:val="000000"/>
                <w:sz w:val="28"/>
                <w:szCs w:val="24"/>
              </w:rPr>
              <w:t xml:space="preserve"> Malate Capsules</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商品名</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proofErr w:type="gramStart"/>
            <w:r w:rsidRPr="00593906">
              <w:rPr>
                <w:rFonts w:ascii="Times New Roman" w:eastAsia="仿宋" w:hAnsi="Times New Roman" w:cs="Times New Roman"/>
                <w:color w:val="000000"/>
                <w:sz w:val="28"/>
                <w:szCs w:val="24"/>
              </w:rPr>
              <w:t>太捷信</w:t>
            </w:r>
            <w:proofErr w:type="gramEnd"/>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商品名（英文）</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剂型</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胶囊</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给药途径</w:t>
            </w:r>
          </w:p>
        </w:tc>
        <w:tc>
          <w:tcPr>
            <w:tcW w:w="5408" w:type="dxa"/>
            <w:vAlign w:val="center"/>
          </w:tcPr>
          <w:p w:rsidR="006F2977" w:rsidRPr="00593906" w:rsidRDefault="009B0C65" w:rsidP="00740DC1">
            <w:pPr>
              <w:rPr>
                <w:rFonts w:ascii="Times New Roman" w:eastAsia="仿宋" w:hAnsi="Times New Roman" w:cs="Times New Roman"/>
                <w:color w:val="000000"/>
                <w:sz w:val="28"/>
                <w:szCs w:val="24"/>
              </w:rPr>
            </w:pPr>
            <w:r w:rsidRPr="00593906">
              <w:rPr>
                <w:rFonts w:ascii="Times New Roman" w:eastAsia="仿宋" w:hAnsi="Times New Roman" w:cs="Times New Roman" w:hint="eastAsia"/>
                <w:color w:val="000000"/>
                <w:sz w:val="28"/>
                <w:szCs w:val="24"/>
              </w:rPr>
              <w:t>口服</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规格</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0.25g</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参比制剂</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是</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标准制剂</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是</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TE</w:t>
            </w:r>
            <w:r w:rsidRPr="00593906">
              <w:rPr>
                <w:rFonts w:ascii="Times New Roman" w:eastAsia="仿宋" w:hAnsi="Times New Roman" w:cs="Times New Roman"/>
                <w:b/>
                <w:sz w:val="28"/>
                <w:szCs w:val="24"/>
              </w:rPr>
              <w:t>代码</w:t>
            </w:r>
          </w:p>
        </w:tc>
        <w:tc>
          <w:tcPr>
            <w:tcW w:w="5408" w:type="dxa"/>
          </w:tcPr>
          <w:p w:rsidR="006F2977" w:rsidRPr="00593906" w:rsidRDefault="006F2977" w:rsidP="00740DC1">
            <w:pPr>
              <w:jc w:val="left"/>
              <w:rPr>
                <w:rFonts w:ascii="Times New Roman" w:eastAsia="仿宋" w:hAnsi="Times New Roman" w:cs="Times New Roman"/>
              </w:rPr>
            </w:pPr>
          </w:p>
        </w:tc>
      </w:tr>
      <w:tr w:rsidR="006F2977" w:rsidRPr="00593906" w:rsidTr="006B064B">
        <w:tc>
          <w:tcPr>
            <w:tcW w:w="3652" w:type="dxa"/>
          </w:tcPr>
          <w:p w:rsidR="006F2977" w:rsidRPr="00593906" w:rsidRDefault="006F2977" w:rsidP="00740DC1">
            <w:pPr>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批准文号</w:t>
            </w:r>
            <w:r w:rsidRPr="00593906">
              <w:rPr>
                <w:rFonts w:ascii="Times New Roman" w:eastAsia="仿宋" w:hAnsi="Times New Roman" w:cs="Times New Roman"/>
                <w:b/>
                <w:sz w:val="28"/>
                <w:szCs w:val="24"/>
              </w:rPr>
              <w:t>/</w:t>
            </w:r>
          </w:p>
          <w:p w:rsidR="006F2977" w:rsidRPr="00593906" w:rsidRDefault="006F2977" w:rsidP="00740DC1">
            <w:pPr>
              <w:contextualSpacing/>
              <w:jc w:val="center"/>
              <w:rPr>
                <w:rFonts w:ascii="Times New Roman" w:eastAsia="仿宋" w:hAnsi="Times New Roman" w:cs="Times New Roman"/>
              </w:rPr>
            </w:pPr>
            <w:r w:rsidRPr="00593906">
              <w:rPr>
                <w:rFonts w:ascii="Times New Roman" w:eastAsia="仿宋" w:hAnsi="Times New Roman" w:cs="Times New Roman"/>
                <w:b/>
                <w:sz w:val="28"/>
                <w:szCs w:val="24"/>
              </w:rPr>
              <w:t>注册证号</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国药准字</w:t>
            </w:r>
            <w:r w:rsidRPr="00593906">
              <w:rPr>
                <w:rFonts w:ascii="Times New Roman" w:eastAsia="仿宋" w:hAnsi="Times New Roman" w:cs="Times New Roman"/>
                <w:color w:val="000000"/>
                <w:sz w:val="28"/>
                <w:szCs w:val="24"/>
              </w:rPr>
              <w:t>H20160006</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批准日期</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2016-05-27</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上市许可持有人</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浙江医药股份有限公司新昌制药厂</w:t>
            </w:r>
          </w:p>
        </w:tc>
      </w:tr>
      <w:tr w:rsidR="006F2977" w:rsidRPr="00593906" w:rsidTr="006B064B">
        <w:tc>
          <w:tcPr>
            <w:tcW w:w="3652" w:type="dxa"/>
            <w:vAlign w:val="center"/>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生产厂商</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浙江医药股份有限公司新昌制药厂</w:t>
            </w:r>
          </w:p>
        </w:tc>
      </w:tr>
      <w:tr w:rsidR="006F2977" w:rsidRPr="00593906" w:rsidTr="006B064B">
        <w:tc>
          <w:tcPr>
            <w:tcW w:w="3652" w:type="dxa"/>
            <w:vAlign w:val="center"/>
          </w:tcPr>
          <w:p w:rsidR="006F2977" w:rsidRPr="00593906" w:rsidRDefault="002804B6"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上市状况</w:t>
            </w:r>
          </w:p>
        </w:tc>
        <w:tc>
          <w:tcPr>
            <w:tcW w:w="5408" w:type="dxa"/>
            <w:vAlign w:val="center"/>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批准</w:t>
            </w:r>
          </w:p>
        </w:tc>
      </w:tr>
      <w:tr w:rsidR="006F2977" w:rsidRPr="00593906" w:rsidTr="006B064B">
        <w:tc>
          <w:tcPr>
            <w:tcW w:w="3652" w:type="dxa"/>
          </w:tcPr>
          <w:p w:rsidR="006F2977" w:rsidRPr="00593906" w:rsidRDefault="006F2977" w:rsidP="00740DC1">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收录类别</w:t>
            </w:r>
          </w:p>
        </w:tc>
        <w:tc>
          <w:tcPr>
            <w:tcW w:w="5408" w:type="dxa"/>
          </w:tcPr>
          <w:p w:rsidR="006F2977" w:rsidRPr="00593906" w:rsidRDefault="006F2977" w:rsidP="00740DC1">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创新药</w:t>
            </w:r>
          </w:p>
        </w:tc>
      </w:tr>
      <w:tr w:rsidR="006B064B" w:rsidRPr="00593906" w:rsidTr="006B064B">
        <w:tc>
          <w:tcPr>
            <w:tcW w:w="3652" w:type="dxa"/>
          </w:tcPr>
          <w:p w:rsidR="006B064B" w:rsidRPr="00593906" w:rsidRDefault="006B064B" w:rsidP="00740DC1">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hint="eastAsia"/>
                <w:b/>
                <w:sz w:val="28"/>
                <w:szCs w:val="24"/>
              </w:rPr>
              <w:t>专利和数据保护信息链接</w:t>
            </w:r>
            <w:r w:rsidRPr="00593906">
              <w:rPr>
                <w:rFonts w:ascii="Times New Roman" w:eastAsia="仿宋" w:hAnsi="Times New Roman" w:cs="Times New Roman" w:hint="eastAsia"/>
                <w:b/>
                <w:sz w:val="28"/>
                <w:szCs w:val="24"/>
              </w:rPr>
              <w:tab/>
            </w:r>
          </w:p>
        </w:tc>
        <w:tc>
          <w:tcPr>
            <w:tcW w:w="5408" w:type="dxa"/>
          </w:tcPr>
          <w:p w:rsidR="006B064B" w:rsidRPr="00593906" w:rsidRDefault="006B064B" w:rsidP="00740DC1">
            <w:pPr>
              <w:rPr>
                <w:rFonts w:ascii="Times New Roman" w:eastAsia="仿宋" w:hAnsi="Times New Roman" w:cs="Times New Roman"/>
                <w:color w:val="000000"/>
                <w:sz w:val="28"/>
                <w:szCs w:val="24"/>
              </w:rPr>
            </w:pPr>
          </w:p>
        </w:tc>
      </w:tr>
    </w:tbl>
    <w:p w:rsidR="00DE1934" w:rsidRPr="00593906" w:rsidRDefault="00DE1934" w:rsidP="00863486">
      <w:pPr>
        <w:pStyle w:val="3"/>
      </w:pPr>
      <w:bookmarkStart w:id="115" w:name="_Toc492131248"/>
      <w:bookmarkStart w:id="116" w:name="_Toc492131365"/>
      <w:bookmarkStart w:id="117" w:name="_Toc492148346"/>
      <w:r w:rsidRPr="00593906">
        <w:lastRenderedPageBreak/>
        <w:t>注射</w:t>
      </w:r>
      <w:proofErr w:type="gramStart"/>
      <w:r w:rsidRPr="00593906">
        <w:t>用阿奇霉素</w:t>
      </w:r>
      <w:proofErr w:type="gramEnd"/>
      <w:r w:rsidRPr="00593906">
        <w:t>（</w:t>
      </w:r>
      <w:r w:rsidRPr="00593906">
        <w:t>0.5g</w:t>
      </w:r>
      <w:r w:rsidRPr="00593906">
        <w:t>）</w:t>
      </w:r>
      <w:bookmarkEnd w:id="115"/>
      <w:bookmarkEnd w:id="116"/>
      <w:bookmarkEnd w:id="117"/>
    </w:p>
    <w:tbl>
      <w:tblPr>
        <w:tblStyle w:val="a7"/>
        <w:tblW w:w="0" w:type="auto"/>
        <w:tblLook w:val="04A0" w:firstRow="1" w:lastRow="0" w:firstColumn="1" w:lastColumn="0" w:noHBand="0" w:noVBand="1"/>
      </w:tblPr>
      <w:tblGrid>
        <w:gridCol w:w="3652"/>
        <w:gridCol w:w="5387"/>
      </w:tblGrid>
      <w:tr w:rsidR="00DE1934" w:rsidRPr="00593906" w:rsidTr="0012581B">
        <w:tc>
          <w:tcPr>
            <w:tcW w:w="3652" w:type="dxa"/>
            <w:vAlign w:val="center"/>
          </w:tcPr>
          <w:p w:rsidR="00DE1934" w:rsidRPr="00593906" w:rsidRDefault="00DE1934" w:rsidP="00863486">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活性成份</w:t>
            </w:r>
          </w:p>
        </w:tc>
        <w:tc>
          <w:tcPr>
            <w:tcW w:w="5387" w:type="dxa"/>
            <w:vAlign w:val="center"/>
          </w:tcPr>
          <w:p w:rsidR="00DE1934" w:rsidRPr="00593906" w:rsidRDefault="00DE1934" w:rsidP="00863486">
            <w:pPr>
              <w:contextualSpacing/>
              <w:rPr>
                <w:rFonts w:ascii="Times New Roman" w:eastAsia="仿宋" w:hAnsi="Times New Roman" w:cs="Times New Roman"/>
                <w:color w:val="000000" w:themeColor="text1"/>
                <w:sz w:val="28"/>
                <w:szCs w:val="24"/>
              </w:rPr>
            </w:pPr>
            <w:proofErr w:type="gramStart"/>
            <w:r w:rsidRPr="00593906">
              <w:rPr>
                <w:rFonts w:ascii="Times New Roman" w:eastAsia="仿宋" w:hAnsi="Times New Roman" w:cs="Times New Roman"/>
                <w:color w:val="000000" w:themeColor="text1"/>
                <w:sz w:val="28"/>
                <w:szCs w:val="24"/>
              </w:rPr>
              <w:t>阿奇霉素</w:t>
            </w:r>
            <w:proofErr w:type="gramEnd"/>
          </w:p>
        </w:tc>
      </w:tr>
      <w:tr w:rsidR="00DE1934" w:rsidRPr="00593906" w:rsidTr="0012581B">
        <w:tc>
          <w:tcPr>
            <w:tcW w:w="3652" w:type="dxa"/>
            <w:vAlign w:val="center"/>
          </w:tcPr>
          <w:p w:rsidR="00DE1934" w:rsidRPr="00593906" w:rsidRDefault="00DE1934" w:rsidP="00863486">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活性成分（英文）</w:t>
            </w:r>
          </w:p>
        </w:tc>
        <w:tc>
          <w:tcPr>
            <w:tcW w:w="5387" w:type="dxa"/>
            <w:vAlign w:val="center"/>
          </w:tcPr>
          <w:p w:rsidR="00DE1934" w:rsidRPr="00593906" w:rsidRDefault="00DE1934" w:rsidP="00863486">
            <w:pPr>
              <w:contextualSpacing/>
              <w:rPr>
                <w:rFonts w:ascii="Times New Roman" w:eastAsia="仿宋" w:hAnsi="Times New Roman" w:cs="Times New Roman"/>
                <w:color w:val="000000" w:themeColor="text1"/>
                <w:sz w:val="28"/>
                <w:szCs w:val="24"/>
              </w:rPr>
            </w:pPr>
            <w:r w:rsidRPr="00593906">
              <w:rPr>
                <w:rFonts w:ascii="Times New Roman" w:eastAsia="仿宋" w:hAnsi="Times New Roman" w:cs="Times New Roman"/>
                <w:color w:val="000000" w:themeColor="text1"/>
                <w:sz w:val="28"/>
                <w:szCs w:val="24"/>
              </w:rPr>
              <w:t>azithromycin</w:t>
            </w:r>
          </w:p>
        </w:tc>
      </w:tr>
      <w:tr w:rsidR="00DE1934" w:rsidRPr="00593906" w:rsidTr="0012581B">
        <w:tc>
          <w:tcPr>
            <w:tcW w:w="3652"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药品名称</w:t>
            </w:r>
          </w:p>
        </w:tc>
        <w:tc>
          <w:tcPr>
            <w:tcW w:w="5387" w:type="dxa"/>
            <w:vAlign w:val="center"/>
          </w:tcPr>
          <w:p w:rsidR="00DE1934" w:rsidRPr="00593906" w:rsidRDefault="00DE1934" w:rsidP="00863486">
            <w:pPr>
              <w:contextualSpacing/>
              <w:rPr>
                <w:rFonts w:ascii="Times New Roman" w:eastAsia="仿宋" w:hAnsi="Times New Roman" w:cs="Times New Roman"/>
                <w:color w:val="000000" w:themeColor="text1"/>
                <w:sz w:val="28"/>
                <w:szCs w:val="24"/>
              </w:rPr>
            </w:pPr>
            <w:r w:rsidRPr="00593906">
              <w:rPr>
                <w:rFonts w:ascii="Times New Roman" w:eastAsia="仿宋" w:hAnsi="Times New Roman" w:cs="Times New Roman"/>
                <w:color w:val="000000" w:themeColor="text1"/>
                <w:sz w:val="28"/>
                <w:szCs w:val="24"/>
              </w:rPr>
              <w:t>注射</w:t>
            </w:r>
            <w:proofErr w:type="gramStart"/>
            <w:r w:rsidRPr="00593906">
              <w:rPr>
                <w:rFonts w:ascii="Times New Roman" w:eastAsia="仿宋" w:hAnsi="Times New Roman" w:cs="Times New Roman"/>
                <w:color w:val="000000" w:themeColor="text1"/>
                <w:sz w:val="28"/>
                <w:szCs w:val="24"/>
              </w:rPr>
              <w:t>用阿奇霉素</w:t>
            </w:r>
            <w:proofErr w:type="gramEnd"/>
          </w:p>
        </w:tc>
      </w:tr>
      <w:tr w:rsidR="00DE1934" w:rsidRPr="00593906" w:rsidTr="0012581B">
        <w:tc>
          <w:tcPr>
            <w:tcW w:w="3652"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药品名称（英文）</w:t>
            </w:r>
          </w:p>
        </w:tc>
        <w:tc>
          <w:tcPr>
            <w:tcW w:w="5387" w:type="dxa"/>
            <w:vAlign w:val="center"/>
          </w:tcPr>
          <w:p w:rsidR="00DE1934" w:rsidRPr="00593906" w:rsidRDefault="00DE1934" w:rsidP="00863486">
            <w:pPr>
              <w:contextualSpacing/>
              <w:rPr>
                <w:rFonts w:ascii="Times New Roman" w:eastAsia="仿宋" w:hAnsi="Times New Roman" w:cs="Times New Roman"/>
                <w:color w:val="000000" w:themeColor="text1"/>
                <w:sz w:val="28"/>
                <w:szCs w:val="24"/>
              </w:rPr>
            </w:pPr>
            <w:r w:rsidRPr="00593906">
              <w:rPr>
                <w:rFonts w:ascii="Times New Roman" w:eastAsia="仿宋" w:hAnsi="Times New Roman" w:cs="Times New Roman"/>
                <w:color w:val="000000" w:themeColor="text1"/>
                <w:sz w:val="28"/>
                <w:szCs w:val="24"/>
              </w:rPr>
              <w:t>Azithromycin for Injection</w:t>
            </w:r>
          </w:p>
        </w:tc>
      </w:tr>
      <w:tr w:rsidR="00DE1934" w:rsidRPr="00593906" w:rsidTr="0012581B">
        <w:tc>
          <w:tcPr>
            <w:tcW w:w="3652"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商品名</w:t>
            </w:r>
          </w:p>
        </w:tc>
        <w:tc>
          <w:tcPr>
            <w:tcW w:w="5387" w:type="dxa"/>
            <w:vAlign w:val="center"/>
          </w:tcPr>
          <w:p w:rsidR="00DE1934" w:rsidRPr="00593906" w:rsidRDefault="00DE1934" w:rsidP="00863486">
            <w:pPr>
              <w:contextualSpacing/>
              <w:rPr>
                <w:rFonts w:ascii="Times New Roman" w:eastAsia="仿宋" w:hAnsi="Times New Roman" w:cs="Times New Roman"/>
                <w:color w:val="000000" w:themeColor="text1"/>
                <w:sz w:val="28"/>
                <w:szCs w:val="24"/>
              </w:rPr>
            </w:pPr>
            <w:proofErr w:type="gramStart"/>
            <w:r w:rsidRPr="00593906">
              <w:rPr>
                <w:rFonts w:ascii="Times New Roman" w:eastAsia="仿宋" w:hAnsi="Times New Roman" w:cs="Times New Roman"/>
                <w:color w:val="000000" w:themeColor="text1"/>
                <w:sz w:val="28"/>
                <w:szCs w:val="24"/>
              </w:rPr>
              <w:t>希舒美</w:t>
            </w:r>
            <w:proofErr w:type="gramEnd"/>
          </w:p>
        </w:tc>
      </w:tr>
      <w:tr w:rsidR="00DE1934" w:rsidRPr="00593906" w:rsidTr="0012581B">
        <w:tc>
          <w:tcPr>
            <w:tcW w:w="3652"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商品名（英文）</w:t>
            </w:r>
          </w:p>
        </w:tc>
        <w:tc>
          <w:tcPr>
            <w:tcW w:w="5387" w:type="dxa"/>
            <w:vAlign w:val="center"/>
          </w:tcPr>
          <w:p w:rsidR="00DE1934" w:rsidRPr="00593906" w:rsidRDefault="00DE1934" w:rsidP="00863486">
            <w:pPr>
              <w:contextualSpacing/>
              <w:rPr>
                <w:rFonts w:ascii="Times New Roman" w:eastAsia="仿宋" w:hAnsi="Times New Roman" w:cs="Times New Roman"/>
                <w:color w:val="000000" w:themeColor="text1"/>
                <w:sz w:val="28"/>
                <w:szCs w:val="24"/>
              </w:rPr>
            </w:pPr>
            <w:r w:rsidRPr="00593906">
              <w:rPr>
                <w:rFonts w:ascii="Times New Roman" w:eastAsia="仿宋" w:hAnsi="Times New Roman" w:cs="Times New Roman"/>
                <w:color w:val="000000" w:themeColor="text1"/>
                <w:sz w:val="28"/>
                <w:szCs w:val="24"/>
              </w:rPr>
              <w:t>Zithromax</w:t>
            </w:r>
          </w:p>
        </w:tc>
      </w:tr>
      <w:tr w:rsidR="00DE1934" w:rsidRPr="00593906" w:rsidTr="0012581B">
        <w:tc>
          <w:tcPr>
            <w:tcW w:w="3652"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剂型</w:t>
            </w:r>
          </w:p>
        </w:tc>
        <w:tc>
          <w:tcPr>
            <w:tcW w:w="5387" w:type="dxa"/>
            <w:vAlign w:val="center"/>
          </w:tcPr>
          <w:p w:rsidR="00DE1934" w:rsidRPr="00593906" w:rsidRDefault="00DE1934" w:rsidP="00863486">
            <w:pPr>
              <w:contextualSpacing/>
              <w:rPr>
                <w:rFonts w:ascii="Times New Roman" w:eastAsia="仿宋" w:hAnsi="Times New Roman" w:cs="Times New Roman"/>
                <w:color w:val="000000" w:themeColor="text1"/>
                <w:sz w:val="28"/>
                <w:szCs w:val="24"/>
              </w:rPr>
            </w:pPr>
            <w:r w:rsidRPr="00593906">
              <w:rPr>
                <w:rFonts w:ascii="Times New Roman" w:eastAsia="仿宋" w:hAnsi="Times New Roman" w:cs="Times New Roman"/>
                <w:color w:val="000000" w:themeColor="text1"/>
                <w:sz w:val="28"/>
                <w:szCs w:val="24"/>
              </w:rPr>
              <w:t>注射剂</w:t>
            </w:r>
          </w:p>
        </w:tc>
      </w:tr>
      <w:tr w:rsidR="00DE1934" w:rsidRPr="00593906" w:rsidTr="0012581B">
        <w:tc>
          <w:tcPr>
            <w:tcW w:w="3652"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给药途径</w:t>
            </w:r>
          </w:p>
        </w:tc>
        <w:tc>
          <w:tcPr>
            <w:tcW w:w="5387" w:type="dxa"/>
            <w:vAlign w:val="center"/>
          </w:tcPr>
          <w:p w:rsidR="00DE1934" w:rsidRPr="00593906" w:rsidRDefault="00DE1934" w:rsidP="00863486">
            <w:pPr>
              <w:contextualSpacing/>
              <w:rPr>
                <w:rFonts w:ascii="Times New Roman" w:eastAsia="仿宋" w:hAnsi="Times New Roman" w:cs="Times New Roman"/>
                <w:color w:val="000000" w:themeColor="text1"/>
                <w:sz w:val="28"/>
                <w:szCs w:val="24"/>
              </w:rPr>
            </w:pPr>
          </w:p>
        </w:tc>
      </w:tr>
      <w:tr w:rsidR="00DE1934" w:rsidRPr="00593906" w:rsidTr="0012581B">
        <w:tc>
          <w:tcPr>
            <w:tcW w:w="3652" w:type="dxa"/>
            <w:vAlign w:val="center"/>
          </w:tcPr>
          <w:p w:rsidR="00DE1934" w:rsidRPr="00593906" w:rsidRDefault="00DE1934" w:rsidP="00863486">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规格</w:t>
            </w:r>
          </w:p>
        </w:tc>
        <w:tc>
          <w:tcPr>
            <w:tcW w:w="5387" w:type="dxa"/>
            <w:vAlign w:val="center"/>
          </w:tcPr>
          <w:p w:rsidR="00DE1934" w:rsidRPr="00593906" w:rsidRDefault="00DE1934" w:rsidP="00863486">
            <w:pPr>
              <w:contextualSpacing/>
              <w:rPr>
                <w:rFonts w:ascii="Times New Roman" w:eastAsia="仿宋" w:hAnsi="Times New Roman" w:cs="Times New Roman"/>
                <w:color w:val="000000" w:themeColor="text1"/>
                <w:sz w:val="28"/>
                <w:szCs w:val="24"/>
              </w:rPr>
            </w:pPr>
            <w:r w:rsidRPr="00593906">
              <w:rPr>
                <w:rFonts w:ascii="Times New Roman" w:eastAsia="仿宋" w:hAnsi="Times New Roman" w:cs="Times New Roman"/>
                <w:color w:val="000000" w:themeColor="text1"/>
                <w:sz w:val="28"/>
                <w:szCs w:val="24"/>
              </w:rPr>
              <w:t>0.5g</w:t>
            </w:r>
          </w:p>
        </w:tc>
      </w:tr>
      <w:tr w:rsidR="00DE1934" w:rsidRPr="00593906" w:rsidTr="0012581B">
        <w:tc>
          <w:tcPr>
            <w:tcW w:w="3652"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参比制剂</w:t>
            </w:r>
          </w:p>
        </w:tc>
        <w:tc>
          <w:tcPr>
            <w:tcW w:w="5387" w:type="dxa"/>
            <w:vAlign w:val="center"/>
          </w:tcPr>
          <w:p w:rsidR="00DE1934" w:rsidRPr="00593906" w:rsidRDefault="00DE1934" w:rsidP="00863486">
            <w:pPr>
              <w:contextualSpacing/>
              <w:rPr>
                <w:rFonts w:ascii="Times New Roman" w:eastAsia="仿宋" w:hAnsi="Times New Roman" w:cs="Times New Roman"/>
                <w:color w:val="000000" w:themeColor="text1"/>
                <w:sz w:val="28"/>
                <w:szCs w:val="24"/>
              </w:rPr>
            </w:pPr>
            <w:r w:rsidRPr="00593906">
              <w:rPr>
                <w:rFonts w:ascii="Times New Roman" w:eastAsia="仿宋" w:hAnsi="Times New Roman" w:cs="Times New Roman"/>
                <w:color w:val="000000" w:themeColor="text1"/>
                <w:sz w:val="28"/>
                <w:szCs w:val="24"/>
              </w:rPr>
              <w:t>是</w:t>
            </w:r>
          </w:p>
        </w:tc>
      </w:tr>
      <w:tr w:rsidR="00DE1934" w:rsidRPr="00593906" w:rsidTr="0012581B">
        <w:tc>
          <w:tcPr>
            <w:tcW w:w="3652"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标准制剂</w:t>
            </w:r>
          </w:p>
        </w:tc>
        <w:tc>
          <w:tcPr>
            <w:tcW w:w="5387" w:type="dxa"/>
            <w:vAlign w:val="center"/>
          </w:tcPr>
          <w:p w:rsidR="00DE1934" w:rsidRPr="00593906" w:rsidRDefault="00DE1934" w:rsidP="00863486">
            <w:pPr>
              <w:contextualSpacing/>
              <w:rPr>
                <w:rFonts w:ascii="Times New Roman" w:eastAsia="仿宋" w:hAnsi="Times New Roman" w:cs="Times New Roman"/>
                <w:color w:val="000000" w:themeColor="text1"/>
                <w:sz w:val="28"/>
                <w:szCs w:val="24"/>
              </w:rPr>
            </w:pPr>
            <w:r w:rsidRPr="00593906">
              <w:rPr>
                <w:rFonts w:ascii="Times New Roman" w:eastAsia="仿宋" w:hAnsi="Times New Roman" w:cs="Times New Roman"/>
                <w:color w:val="000000" w:themeColor="text1"/>
                <w:sz w:val="28"/>
                <w:szCs w:val="24"/>
              </w:rPr>
              <w:t>是</w:t>
            </w:r>
          </w:p>
        </w:tc>
      </w:tr>
      <w:tr w:rsidR="00DE1934" w:rsidRPr="00593906" w:rsidTr="0012581B">
        <w:tc>
          <w:tcPr>
            <w:tcW w:w="3652"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TE</w:t>
            </w:r>
            <w:r w:rsidRPr="00593906">
              <w:rPr>
                <w:rFonts w:ascii="Times New Roman" w:eastAsia="仿宋" w:hAnsi="Times New Roman" w:cs="Times New Roman"/>
                <w:b/>
                <w:sz w:val="28"/>
                <w:szCs w:val="24"/>
              </w:rPr>
              <w:t>代码</w:t>
            </w:r>
          </w:p>
        </w:tc>
        <w:tc>
          <w:tcPr>
            <w:tcW w:w="5387" w:type="dxa"/>
          </w:tcPr>
          <w:p w:rsidR="00DE1934" w:rsidRPr="00593906" w:rsidRDefault="00DE1934" w:rsidP="00863486">
            <w:pPr>
              <w:contextualSpacing/>
              <w:rPr>
                <w:rFonts w:ascii="Times New Roman" w:eastAsia="仿宋" w:hAnsi="Times New Roman" w:cs="Times New Roman"/>
              </w:rPr>
            </w:pPr>
            <w:r w:rsidRPr="00593906">
              <w:rPr>
                <w:rFonts w:ascii="Times New Roman" w:eastAsia="仿宋" w:hAnsi="Times New Roman" w:cs="Times New Roman" w:hint="eastAsia"/>
                <w:color w:val="000000" w:themeColor="text1"/>
                <w:sz w:val="28"/>
                <w:szCs w:val="24"/>
              </w:rPr>
              <w:t>AX</w:t>
            </w:r>
          </w:p>
        </w:tc>
      </w:tr>
      <w:tr w:rsidR="00DE1934" w:rsidRPr="00593906" w:rsidTr="0012581B">
        <w:tc>
          <w:tcPr>
            <w:tcW w:w="3652" w:type="dxa"/>
          </w:tcPr>
          <w:p w:rsidR="00DE1934" w:rsidRPr="00593906" w:rsidRDefault="00DE1934" w:rsidP="00863486">
            <w:pPr>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批准文号</w:t>
            </w:r>
            <w:r w:rsidRPr="00593906">
              <w:rPr>
                <w:rFonts w:ascii="Times New Roman" w:eastAsia="仿宋" w:hAnsi="Times New Roman" w:cs="Times New Roman"/>
                <w:b/>
                <w:sz w:val="28"/>
                <w:szCs w:val="24"/>
              </w:rPr>
              <w:t>/</w:t>
            </w:r>
          </w:p>
          <w:p w:rsidR="00DE1934" w:rsidRPr="00593906" w:rsidRDefault="00DE1934" w:rsidP="00863486">
            <w:pPr>
              <w:contextualSpacing/>
              <w:jc w:val="center"/>
              <w:rPr>
                <w:rFonts w:ascii="Times New Roman" w:eastAsia="仿宋" w:hAnsi="Times New Roman" w:cs="Times New Roman"/>
              </w:rPr>
            </w:pPr>
            <w:r w:rsidRPr="00593906">
              <w:rPr>
                <w:rFonts w:ascii="Times New Roman" w:eastAsia="仿宋" w:hAnsi="Times New Roman" w:cs="Times New Roman"/>
                <w:b/>
                <w:sz w:val="28"/>
                <w:szCs w:val="24"/>
              </w:rPr>
              <w:t>注册证号</w:t>
            </w:r>
          </w:p>
        </w:tc>
        <w:tc>
          <w:tcPr>
            <w:tcW w:w="5387" w:type="dxa"/>
            <w:vAlign w:val="center"/>
          </w:tcPr>
          <w:p w:rsidR="00DE1934" w:rsidRPr="00593906" w:rsidRDefault="00DE1934" w:rsidP="00863486">
            <w:pPr>
              <w:contextualSpacing/>
              <w:rPr>
                <w:rFonts w:ascii="Times New Roman" w:eastAsia="仿宋" w:hAnsi="Times New Roman" w:cs="Times New Roman"/>
                <w:color w:val="000000" w:themeColor="text1"/>
                <w:sz w:val="28"/>
                <w:szCs w:val="24"/>
              </w:rPr>
            </w:pPr>
            <w:r w:rsidRPr="00593906">
              <w:rPr>
                <w:rFonts w:ascii="Times New Roman" w:eastAsia="仿宋" w:hAnsi="Times New Roman" w:cs="Times New Roman"/>
                <w:color w:val="000000" w:themeColor="text1"/>
                <w:sz w:val="28"/>
                <w:szCs w:val="24"/>
              </w:rPr>
              <w:t>H20130830</w:t>
            </w:r>
          </w:p>
        </w:tc>
      </w:tr>
      <w:tr w:rsidR="00DE1934" w:rsidRPr="00593906" w:rsidTr="0012581B">
        <w:tc>
          <w:tcPr>
            <w:tcW w:w="3652"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批准日期</w:t>
            </w:r>
          </w:p>
        </w:tc>
        <w:tc>
          <w:tcPr>
            <w:tcW w:w="5387" w:type="dxa"/>
            <w:vAlign w:val="center"/>
          </w:tcPr>
          <w:p w:rsidR="00DE1934" w:rsidRPr="00593906" w:rsidRDefault="00DE1934" w:rsidP="00863486">
            <w:pPr>
              <w:contextualSpacing/>
              <w:rPr>
                <w:rFonts w:ascii="Times New Roman" w:eastAsia="仿宋" w:hAnsi="Times New Roman" w:cs="Times New Roman"/>
                <w:color w:val="000000" w:themeColor="text1"/>
                <w:sz w:val="28"/>
                <w:szCs w:val="24"/>
              </w:rPr>
            </w:pPr>
            <w:r w:rsidRPr="00593906">
              <w:rPr>
                <w:rFonts w:ascii="Times New Roman" w:eastAsia="仿宋" w:hAnsi="Times New Roman" w:cs="Times New Roman"/>
                <w:color w:val="000000" w:themeColor="text1"/>
                <w:sz w:val="28"/>
                <w:szCs w:val="24"/>
              </w:rPr>
              <w:t>2009-09-01</w:t>
            </w:r>
          </w:p>
        </w:tc>
      </w:tr>
      <w:tr w:rsidR="00DE1934" w:rsidRPr="00593906" w:rsidTr="0012581B">
        <w:tc>
          <w:tcPr>
            <w:tcW w:w="3652"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上市许可持有人</w:t>
            </w:r>
          </w:p>
        </w:tc>
        <w:tc>
          <w:tcPr>
            <w:tcW w:w="5387" w:type="dxa"/>
            <w:vAlign w:val="center"/>
          </w:tcPr>
          <w:p w:rsidR="00DE1934" w:rsidRPr="00593906" w:rsidRDefault="00DE1934" w:rsidP="00863486">
            <w:pPr>
              <w:contextualSpacing/>
              <w:rPr>
                <w:rFonts w:ascii="Times New Roman" w:eastAsia="仿宋" w:hAnsi="Times New Roman" w:cs="Times New Roman"/>
                <w:color w:val="000000" w:themeColor="text1"/>
                <w:sz w:val="28"/>
                <w:szCs w:val="24"/>
              </w:rPr>
            </w:pPr>
            <w:r w:rsidRPr="00593906">
              <w:rPr>
                <w:rFonts w:ascii="Times New Roman" w:eastAsia="仿宋" w:hAnsi="Times New Roman" w:cs="Times New Roman"/>
                <w:color w:val="000000" w:themeColor="text1"/>
                <w:sz w:val="28"/>
                <w:szCs w:val="24"/>
              </w:rPr>
              <w:t>Pfizer Inc.</w:t>
            </w:r>
          </w:p>
        </w:tc>
      </w:tr>
      <w:tr w:rsidR="00DE1934" w:rsidRPr="00593906" w:rsidTr="0012581B">
        <w:tc>
          <w:tcPr>
            <w:tcW w:w="3652"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生产厂商</w:t>
            </w:r>
          </w:p>
        </w:tc>
        <w:tc>
          <w:tcPr>
            <w:tcW w:w="5387" w:type="dxa"/>
            <w:vAlign w:val="center"/>
          </w:tcPr>
          <w:p w:rsidR="00DE1934" w:rsidRPr="00593906" w:rsidRDefault="00DE1934" w:rsidP="00863486">
            <w:pPr>
              <w:contextualSpacing/>
              <w:rPr>
                <w:rFonts w:ascii="Times New Roman" w:eastAsia="仿宋" w:hAnsi="Times New Roman" w:cs="Times New Roman"/>
                <w:color w:val="000000" w:themeColor="text1"/>
                <w:sz w:val="28"/>
                <w:szCs w:val="24"/>
              </w:rPr>
            </w:pPr>
            <w:r w:rsidRPr="00593906">
              <w:rPr>
                <w:rFonts w:ascii="Times New Roman" w:eastAsia="仿宋" w:hAnsi="Times New Roman" w:cs="Times New Roman"/>
                <w:color w:val="000000" w:themeColor="text1"/>
                <w:sz w:val="28"/>
                <w:szCs w:val="24"/>
              </w:rPr>
              <w:t>Pharmacia &amp; Upjohn Company</w:t>
            </w:r>
          </w:p>
        </w:tc>
      </w:tr>
      <w:tr w:rsidR="00DE1934" w:rsidRPr="00593906" w:rsidTr="0012581B">
        <w:tc>
          <w:tcPr>
            <w:tcW w:w="3652" w:type="dxa"/>
            <w:vAlign w:val="center"/>
          </w:tcPr>
          <w:p w:rsidR="00DE1934" w:rsidRPr="00593906" w:rsidRDefault="002804B6"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上市状况</w:t>
            </w:r>
          </w:p>
        </w:tc>
        <w:tc>
          <w:tcPr>
            <w:tcW w:w="5387" w:type="dxa"/>
            <w:vAlign w:val="center"/>
          </w:tcPr>
          <w:p w:rsidR="00DE1934" w:rsidRPr="00593906" w:rsidRDefault="00DE1934" w:rsidP="00863486">
            <w:pPr>
              <w:contextualSpacing/>
              <w:rPr>
                <w:rFonts w:ascii="Times New Roman" w:eastAsia="仿宋" w:hAnsi="Times New Roman" w:cs="Times New Roman"/>
                <w:color w:val="000000" w:themeColor="text1"/>
                <w:sz w:val="28"/>
                <w:szCs w:val="24"/>
              </w:rPr>
            </w:pPr>
            <w:r w:rsidRPr="00593906">
              <w:rPr>
                <w:rFonts w:ascii="Times New Roman" w:eastAsia="仿宋" w:hAnsi="Times New Roman" w:cs="Times New Roman"/>
                <w:color w:val="000000" w:themeColor="text1"/>
                <w:sz w:val="28"/>
                <w:szCs w:val="24"/>
              </w:rPr>
              <w:t>批准</w:t>
            </w:r>
          </w:p>
        </w:tc>
      </w:tr>
      <w:tr w:rsidR="00DE1934" w:rsidRPr="00593906" w:rsidTr="0012581B">
        <w:tc>
          <w:tcPr>
            <w:tcW w:w="3652"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收录类别</w:t>
            </w:r>
          </w:p>
        </w:tc>
        <w:tc>
          <w:tcPr>
            <w:tcW w:w="5387" w:type="dxa"/>
            <w:vAlign w:val="center"/>
          </w:tcPr>
          <w:p w:rsidR="00DE1934" w:rsidRPr="00593906" w:rsidRDefault="00DE1934" w:rsidP="00863486">
            <w:pPr>
              <w:contextualSpacing/>
              <w:rPr>
                <w:rFonts w:ascii="Times New Roman" w:eastAsia="仿宋" w:hAnsi="Times New Roman" w:cs="Times New Roman"/>
                <w:color w:val="000000" w:themeColor="text1"/>
                <w:sz w:val="28"/>
                <w:szCs w:val="24"/>
              </w:rPr>
            </w:pPr>
            <w:r w:rsidRPr="00593906">
              <w:rPr>
                <w:rFonts w:ascii="Times New Roman" w:eastAsia="仿宋" w:hAnsi="Times New Roman" w:cs="Times New Roman"/>
                <w:color w:val="000000" w:themeColor="text1"/>
                <w:sz w:val="28"/>
                <w:szCs w:val="24"/>
              </w:rPr>
              <w:t>进口原研药品</w:t>
            </w:r>
          </w:p>
        </w:tc>
      </w:tr>
      <w:tr w:rsidR="006B064B" w:rsidRPr="00593906" w:rsidTr="0012581B">
        <w:tc>
          <w:tcPr>
            <w:tcW w:w="3652" w:type="dxa"/>
            <w:vAlign w:val="center"/>
          </w:tcPr>
          <w:p w:rsidR="006B064B" w:rsidRPr="00593906" w:rsidRDefault="006B064B"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hint="eastAsia"/>
                <w:b/>
                <w:sz w:val="28"/>
                <w:szCs w:val="24"/>
              </w:rPr>
              <w:t>专利和数据保护信息链接</w:t>
            </w:r>
            <w:r w:rsidRPr="00593906">
              <w:rPr>
                <w:rFonts w:ascii="Times New Roman" w:eastAsia="仿宋" w:hAnsi="Times New Roman" w:cs="Times New Roman" w:hint="eastAsia"/>
                <w:b/>
                <w:sz w:val="28"/>
                <w:szCs w:val="24"/>
              </w:rPr>
              <w:tab/>
            </w:r>
          </w:p>
        </w:tc>
        <w:tc>
          <w:tcPr>
            <w:tcW w:w="5387" w:type="dxa"/>
            <w:vAlign w:val="center"/>
          </w:tcPr>
          <w:p w:rsidR="006B064B" w:rsidRPr="00593906" w:rsidRDefault="006B064B" w:rsidP="00863486">
            <w:pPr>
              <w:contextualSpacing/>
              <w:rPr>
                <w:rFonts w:ascii="Times New Roman" w:eastAsia="仿宋" w:hAnsi="Times New Roman" w:cs="Times New Roman"/>
                <w:color w:val="000000" w:themeColor="text1"/>
                <w:sz w:val="28"/>
                <w:szCs w:val="24"/>
              </w:rPr>
            </w:pPr>
          </w:p>
        </w:tc>
      </w:tr>
    </w:tbl>
    <w:p w:rsidR="00DE1934" w:rsidRPr="00593906" w:rsidRDefault="00DE1934" w:rsidP="00863486">
      <w:pPr>
        <w:pStyle w:val="3"/>
      </w:pPr>
      <w:r w:rsidRPr="00593906">
        <w:rPr>
          <w:rFonts w:eastAsia="仿宋"/>
        </w:rPr>
        <w:br w:type="page"/>
      </w:r>
      <w:bookmarkStart w:id="118" w:name="_Toc492131249"/>
      <w:bookmarkStart w:id="119" w:name="_Toc492131366"/>
      <w:bookmarkStart w:id="120" w:name="_Toc492148347"/>
      <w:r w:rsidRPr="00593906">
        <w:lastRenderedPageBreak/>
        <w:t>注射</w:t>
      </w:r>
      <w:proofErr w:type="gramStart"/>
      <w:r w:rsidRPr="00593906">
        <w:t>用阿奇霉素</w:t>
      </w:r>
      <w:proofErr w:type="gramEnd"/>
      <w:r w:rsidRPr="00593906">
        <w:t>（</w:t>
      </w:r>
      <w:r w:rsidRPr="00593906">
        <w:t>0.5g</w:t>
      </w:r>
      <w:r w:rsidRPr="00593906">
        <w:t>）</w:t>
      </w:r>
      <w:bookmarkEnd w:id="118"/>
      <w:bookmarkEnd w:id="119"/>
      <w:bookmarkEnd w:id="120"/>
    </w:p>
    <w:tbl>
      <w:tblPr>
        <w:tblStyle w:val="a7"/>
        <w:tblW w:w="0" w:type="auto"/>
        <w:tblLook w:val="04A0" w:firstRow="1" w:lastRow="0" w:firstColumn="1" w:lastColumn="0" w:noHBand="0" w:noVBand="1"/>
      </w:tblPr>
      <w:tblGrid>
        <w:gridCol w:w="3510"/>
        <w:gridCol w:w="5529"/>
      </w:tblGrid>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活性成份</w:t>
            </w:r>
          </w:p>
        </w:tc>
        <w:tc>
          <w:tcPr>
            <w:tcW w:w="5529" w:type="dxa"/>
            <w:vAlign w:val="center"/>
          </w:tcPr>
          <w:p w:rsidR="00DE1934" w:rsidRPr="00593906" w:rsidRDefault="00DE1934" w:rsidP="00863486">
            <w:pPr>
              <w:rPr>
                <w:rFonts w:ascii="Times New Roman" w:eastAsia="仿宋" w:hAnsi="Times New Roman" w:cs="Times New Roman"/>
                <w:color w:val="000000"/>
                <w:sz w:val="28"/>
                <w:szCs w:val="24"/>
              </w:rPr>
            </w:pPr>
            <w:proofErr w:type="gramStart"/>
            <w:r w:rsidRPr="00593906">
              <w:rPr>
                <w:rFonts w:ascii="Times New Roman" w:eastAsia="仿宋" w:hAnsi="Times New Roman" w:cs="Times New Roman"/>
                <w:color w:val="000000"/>
                <w:sz w:val="28"/>
                <w:szCs w:val="24"/>
              </w:rPr>
              <w:t>阿奇霉素</w:t>
            </w:r>
            <w:proofErr w:type="gramEnd"/>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活性成分（英文）</w:t>
            </w:r>
          </w:p>
        </w:tc>
        <w:tc>
          <w:tcPr>
            <w:tcW w:w="5529"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azithromycin</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药品名称</w:t>
            </w:r>
          </w:p>
        </w:tc>
        <w:tc>
          <w:tcPr>
            <w:tcW w:w="5529"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注射</w:t>
            </w:r>
            <w:proofErr w:type="gramStart"/>
            <w:r w:rsidRPr="00593906">
              <w:rPr>
                <w:rFonts w:ascii="Times New Roman" w:eastAsia="仿宋" w:hAnsi="Times New Roman" w:cs="Times New Roman"/>
                <w:color w:val="000000"/>
                <w:sz w:val="28"/>
                <w:szCs w:val="24"/>
              </w:rPr>
              <w:t>用阿奇霉素</w:t>
            </w:r>
            <w:proofErr w:type="gramEnd"/>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药品名称（英文）</w:t>
            </w:r>
          </w:p>
        </w:tc>
        <w:tc>
          <w:tcPr>
            <w:tcW w:w="5529"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Azithromycin for Injection</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商品名</w:t>
            </w:r>
          </w:p>
        </w:tc>
        <w:tc>
          <w:tcPr>
            <w:tcW w:w="5529" w:type="dxa"/>
            <w:vAlign w:val="center"/>
          </w:tcPr>
          <w:p w:rsidR="00DE1934" w:rsidRPr="00593906" w:rsidRDefault="00DE1934" w:rsidP="00863486">
            <w:pPr>
              <w:rPr>
                <w:rFonts w:ascii="Times New Roman" w:eastAsia="仿宋" w:hAnsi="Times New Roman" w:cs="Times New Roman"/>
                <w:color w:val="000000"/>
                <w:sz w:val="28"/>
                <w:szCs w:val="24"/>
              </w:rPr>
            </w:pP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商品名（英文）</w:t>
            </w:r>
          </w:p>
        </w:tc>
        <w:tc>
          <w:tcPr>
            <w:tcW w:w="5529" w:type="dxa"/>
            <w:vAlign w:val="center"/>
          </w:tcPr>
          <w:p w:rsidR="00DE1934" w:rsidRPr="00593906" w:rsidRDefault="00DE1934" w:rsidP="00863486">
            <w:pPr>
              <w:rPr>
                <w:rFonts w:ascii="Times New Roman" w:eastAsia="仿宋" w:hAnsi="Times New Roman" w:cs="Times New Roman"/>
                <w:color w:val="000000"/>
                <w:sz w:val="28"/>
                <w:szCs w:val="24"/>
              </w:rPr>
            </w:pP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剂型</w:t>
            </w:r>
          </w:p>
        </w:tc>
        <w:tc>
          <w:tcPr>
            <w:tcW w:w="5529"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注射剂</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给药途径</w:t>
            </w:r>
          </w:p>
        </w:tc>
        <w:tc>
          <w:tcPr>
            <w:tcW w:w="5529" w:type="dxa"/>
            <w:vAlign w:val="center"/>
          </w:tcPr>
          <w:p w:rsidR="00DE1934" w:rsidRPr="00593906" w:rsidRDefault="00DE1934" w:rsidP="00863486">
            <w:pPr>
              <w:rPr>
                <w:rFonts w:ascii="Times New Roman" w:eastAsia="仿宋" w:hAnsi="Times New Roman" w:cs="Times New Roman"/>
                <w:color w:val="000000"/>
                <w:sz w:val="28"/>
                <w:szCs w:val="24"/>
              </w:rPr>
            </w:pP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规格</w:t>
            </w:r>
          </w:p>
        </w:tc>
        <w:tc>
          <w:tcPr>
            <w:tcW w:w="5529"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0.5g</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参比制剂</w:t>
            </w:r>
          </w:p>
        </w:tc>
        <w:tc>
          <w:tcPr>
            <w:tcW w:w="5529"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hint="eastAsia"/>
                <w:color w:val="000000"/>
                <w:sz w:val="28"/>
                <w:szCs w:val="24"/>
              </w:rPr>
              <w:t>否</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标准制剂</w:t>
            </w:r>
          </w:p>
        </w:tc>
        <w:tc>
          <w:tcPr>
            <w:tcW w:w="5529" w:type="dxa"/>
            <w:vAlign w:val="center"/>
          </w:tcPr>
          <w:p w:rsidR="00DE1934" w:rsidRPr="00593906" w:rsidRDefault="00DE1934" w:rsidP="00863486">
            <w:pPr>
              <w:rPr>
                <w:rFonts w:ascii="Times New Roman" w:eastAsia="仿宋" w:hAnsi="Times New Roman" w:cs="Times New Roman"/>
                <w:color w:val="000000"/>
                <w:sz w:val="28"/>
                <w:szCs w:val="24"/>
              </w:rPr>
            </w:pP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TE</w:t>
            </w:r>
            <w:r w:rsidRPr="00593906">
              <w:rPr>
                <w:rFonts w:ascii="Times New Roman" w:eastAsia="仿宋" w:hAnsi="Times New Roman" w:cs="Times New Roman"/>
                <w:b/>
                <w:sz w:val="28"/>
                <w:szCs w:val="24"/>
              </w:rPr>
              <w:t>代码</w:t>
            </w:r>
          </w:p>
        </w:tc>
        <w:tc>
          <w:tcPr>
            <w:tcW w:w="5529" w:type="dxa"/>
            <w:vAlign w:val="center"/>
          </w:tcPr>
          <w:p w:rsidR="00DE1934" w:rsidRPr="00593906" w:rsidRDefault="00DE1934" w:rsidP="00863486">
            <w:pPr>
              <w:rPr>
                <w:rFonts w:ascii="Times New Roman" w:eastAsia="仿宋" w:hAnsi="Times New Roman" w:cs="Times New Roman"/>
                <w:color w:val="000000"/>
                <w:sz w:val="28"/>
                <w:szCs w:val="24"/>
              </w:rPr>
            </w:pPr>
          </w:p>
        </w:tc>
      </w:tr>
      <w:tr w:rsidR="00DE1934" w:rsidRPr="00593906" w:rsidTr="0012581B">
        <w:tc>
          <w:tcPr>
            <w:tcW w:w="3510" w:type="dxa"/>
          </w:tcPr>
          <w:p w:rsidR="00DE1934" w:rsidRPr="00593906" w:rsidRDefault="00DE1934" w:rsidP="00863486">
            <w:pPr>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批准文号</w:t>
            </w:r>
            <w:r w:rsidRPr="00593906">
              <w:rPr>
                <w:rFonts w:ascii="Times New Roman" w:eastAsia="仿宋" w:hAnsi="Times New Roman" w:cs="Times New Roman"/>
                <w:b/>
                <w:sz w:val="28"/>
                <w:szCs w:val="24"/>
              </w:rPr>
              <w:t>/</w:t>
            </w:r>
          </w:p>
          <w:p w:rsidR="00DE1934" w:rsidRPr="00593906" w:rsidRDefault="00DE1934" w:rsidP="00863486">
            <w:pPr>
              <w:contextualSpacing/>
              <w:jc w:val="center"/>
              <w:rPr>
                <w:rFonts w:ascii="Times New Roman" w:eastAsia="仿宋" w:hAnsi="Times New Roman" w:cs="Times New Roman"/>
              </w:rPr>
            </w:pPr>
            <w:r w:rsidRPr="00593906">
              <w:rPr>
                <w:rFonts w:ascii="Times New Roman" w:eastAsia="仿宋" w:hAnsi="Times New Roman" w:cs="Times New Roman"/>
                <w:b/>
                <w:sz w:val="28"/>
                <w:szCs w:val="24"/>
              </w:rPr>
              <w:t>注册证号</w:t>
            </w:r>
          </w:p>
        </w:tc>
        <w:tc>
          <w:tcPr>
            <w:tcW w:w="5529" w:type="dxa"/>
            <w:vAlign w:val="center"/>
          </w:tcPr>
          <w:p w:rsidR="00DE1934" w:rsidRPr="00593906" w:rsidRDefault="00DE1934" w:rsidP="00863486">
            <w:pPr>
              <w:spacing w:line="360" w:lineRule="auto"/>
              <w:rPr>
                <w:rFonts w:ascii="Times New Roman" w:eastAsia="仿宋" w:hAnsi="Times New Roman" w:cs="Times New Roman"/>
                <w:sz w:val="28"/>
                <w:szCs w:val="24"/>
              </w:rPr>
            </w:pPr>
            <w:r w:rsidRPr="00593906">
              <w:rPr>
                <w:rFonts w:ascii="Times New Roman" w:eastAsia="仿宋" w:hAnsi="Times New Roman" w:cs="Times New Roman"/>
                <w:sz w:val="28"/>
                <w:szCs w:val="24"/>
              </w:rPr>
              <w:t>国药准字</w:t>
            </w:r>
            <w:r w:rsidRPr="00593906">
              <w:rPr>
                <w:rFonts w:ascii="Times New Roman" w:eastAsia="仿宋" w:hAnsi="Times New Roman" w:cs="Times New Roman"/>
                <w:sz w:val="28"/>
                <w:szCs w:val="24"/>
              </w:rPr>
              <w:t>H20173261</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批准日期</w:t>
            </w:r>
          </w:p>
        </w:tc>
        <w:tc>
          <w:tcPr>
            <w:tcW w:w="5529"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2017-07-26</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上市许可持有人</w:t>
            </w:r>
          </w:p>
        </w:tc>
        <w:tc>
          <w:tcPr>
            <w:tcW w:w="5529"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海南普利制药股份有限公司</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生产厂商</w:t>
            </w:r>
          </w:p>
        </w:tc>
        <w:tc>
          <w:tcPr>
            <w:tcW w:w="5529"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海南普利制药股份有限公司</w:t>
            </w:r>
          </w:p>
        </w:tc>
      </w:tr>
      <w:tr w:rsidR="00DE1934" w:rsidRPr="00593906" w:rsidTr="0012581B">
        <w:tc>
          <w:tcPr>
            <w:tcW w:w="3510" w:type="dxa"/>
            <w:vAlign w:val="center"/>
          </w:tcPr>
          <w:p w:rsidR="00DE1934" w:rsidRPr="00593906" w:rsidRDefault="002804B6"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上市状况</w:t>
            </w:r>
          </w:p>
        </w:tc>
        <w:tc>
          <w:tcPr>
            <w:tcW w:w="5529"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批准</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收录类别</w:t>
            </w:r>
          </w:p>
        </w:tc>
        <w:tc>
          <w:tcPr>
            <w:tcW w:w="5529"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按化学药品新注册分类批准的仿制药</w:t>
            </w:r>
          </w:p>
        </w:tc>
      </w:tr>
      <w:tr w:rsidR="006B064B" w:rsidRPr="00593906" w:rsidTr="0012581B">
        <w:tc>
          <w:tcPr>
            <w:tcW w:w="3510" w:type="dxa"/>
            <w:vAlign w:val="center"/>
          </w:tcPr>
          <w:p w:rsidR="006B064B" w:rsidRPr="00593906" w:rsidRDefault="006B064B"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hint="eastAsia"/>
                <w:b/>
                <w:sz w:val="28"/>
                <w:szCs w:val="24"/>
              </w:rPr>
              <w:t>专利和数据保护信息链接</w:t>
            </w:r>
          </w:p>
        </w:tc>
        <w:tc>
          <w:tcPr>
            <w:tcW w:w="5529" w:type="dxa"/>
            <w:vAlign w:val="center"/>
          </w:tcPr>
          <w:p w:rsidR="006B064B" w:rsidRPr="00593906" w:rsidRDefault="006B064B" w:rsidP="00863486">
            <w:pPr>
              <w:rPr>
                <w:rFonts w:ascii="Times New Roman" w:eastAsia="仿宋" w:hAnsi="Times New Roman" w:cs="Times New Roman"/>
                <w:color w:val="000000"/>
                <w:sz w:val="28"/>
                <w:szCs w:val="24"/>
              </w:rPr>
            </w:pPr>
          </w:p>
        </w:tc>
      </w:tr>
    </w:tbl>
    <w:p w:rsidR="00DE1934" w:rsidRPr="00593906" w:rsidRDefault="00DE1934" w:rsidP="00863486">
      <w:pPr>
        <w:pStyle w:val="3"/>
        <w:rPr>
          <w:rFonts w:eastAsia="仿宋"/>
        </w:rPr>
      </w:pPr>
      <w:r w:rsidRPr="00593906">
        <w:rPr>
          <w:rFonts w:eastAsia="仿宋"/>
        </w:rPr>
        <w:br w:type="page"/>
      </w:r>
      <w:bookmarkStart w:id="121" w:name="_Toc492131250"/>
      <w:bookmarkStart w:id="122" w:name="_Toc492131367"/>
      <w:bookmarkStart w:id="123" w:name="_Toc492148348"/>
      <w:r w:rsidRPr="00593906">
        <w:lastRenderedPageBreak/>
        <w:t>注射用醋酸</w:t>
      </w:r>
      <w:proofErr w:type="gramStart"/>
      <w:r w:rsidRPr="00593906">
        <w:t>卡泊芬净</w:t>
      </w:r>
      <w:proofErr w:type="gramEnd"/>
      <w:r w:rsidRPr="00593906">
        <w:t>（</w:t>
      </w:r>
      <w:r w:rsidRPr="00593906">
        <w:t>50mg</w:t>
      </w:r>
      <w:r w:rsidRPr="00593906">
        <w:t>）</w:t>
      </w:r>
      <w:bookmarkEnd w:id="121"/>
      <w:bookmarkEnd w:id="122"/>
      <w:bookmarkEnd w:id="123"/>
    </w:p>
    <w:tbl>
      <w:tblPr>
        <w:tblStyle w:val="a7"/>
        <w:tblW w:w="0" w:type="auto"/>
        <w:tblLook w:val="04A0" w:firstRow="1" w:lastRow="0" w:firstColumn="1" w:lastColumn="0" w:noHBand="0" w:noVBand="1"/>
      </w:tblPr>
      <w:tblGrid>
        <w:gridCol w:w="3510"/>
        <w:gridCol w:w="5387"/>
      </w:tblGrid>
      <w:tr w:rsidR="00DE1934" w:rsidRPr="00593906" w:rsidTr="006B064B">
        <w:trPr>
          <w:trHeight w:val="113"/>
        </w:trPr>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活性成份</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醋酸</w:t>
            </w:r>
            <w:proofErr w:type="gramStart"/>
            <w:r w:rsidRPr="00593906">
              <w:rPr>
                <w:rFonts w:ascii="Times New Roman" w:eastAsia="仿宋" w:hAnsi="Times New Roman" w:cs="Times New Roman"/>
                <w:color w:val="000000"/>
                <w:sz w:val="28"/>
                <w:szCs w:val="24"/>
              </w:rPr>
              <w:t>卡泊芬净</w:t>
            </w:r>
            <w:proofErr w:type="gramEnd"/>
          </w:p>
        </w:tc>
      </w:tr>
      <w:tr w:rsidR="00DE1934" w:rsidRPr="00593906" w:rsidTr="006B064B">
        <w:trPr>
          <w:trHeight w:val="113"/>
        </w:trPr>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活性成分（英文）</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proofErr w:type="spellStart"/>
            <w:r w:rsidRPr="00593906">
              <w:rPr>
                <w:rFonts w:ascii="Times New Roman" w:eastAsia="仿宋" w:hAnsi="Times New Roman" w:cs="Times New Roman"/>
                <w:color w:val="000000"/>
                <w:sz w:val="28"/>
                <w:szCs w:val="24"/>
              </w:rPr>
              <w:t>caspofungin</w:t>
            </w:r>
            <w:proofErr w:type="spellEnd"/>
            <w:r w:rsidRPr="00593906">
              <w:rPr>
                <w:rFonts w:ascii="Times New Roman" w:eastAsia="仿宋" w:hAnsi="Times New Roman" w:cs="Times New Roman"/>
                <w:color w:val="000000"/>
                <w:sz w:val="28"/>
                <w:szCs w:val="24"/>
              </w:rPr>
              <w:t xml:space="preserve"> acetate</w:t>
            </w:r>
          </w:p>
        </w:tc>
      </w:tr>
      <w:tr w:rsidR="00DE1934" w:rsidRPr="00593906" w:rsidTr="006B064B">
        <w:trPr>
          <w:trHeight w:val="113"/>
        </w:trPr>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药品名称</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注射用醋酸</w:t>
            </w:r>
            <w:proofErr w:type="gramStart"/>
            <w:r w:rsidRPr="00593906">
              <w:rPr>
                <w:rFonts w:ascii="Times New Roman" w:eastAsia="仿宋" w:hAnsi="Times New Roman" w:cs="Times New Roman"/>
                <w:color w:val="000000"/>
                <w:sz w:val="28"/>
                <w:szCs w:val="24"/>
              </w:rPr>
              <w:t>卡泊芬净</w:t>
            </w:r>
            <w:proofErr w:type="gramEnd"/>
          </w:p>
        </w:tc>
      </w:tr>
      <w:tr w:rsidR="00DE1934" w:rsidRPr="00593906" w:rsidTr="006B064B">
        <w:trPr>
          <w:trHeight w:val="113"/>
        </w:trPr>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药品名称（英文）</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proofErr w:type="spellStart"/>
            <w:r w:rsidRPr="00593906">
              <w:rPr>
                <w:rFonts w:ascii="Times New Roman" w:eastAsia="仿宋" w:hAnsi="Times New Roman" w:cs="Times New Roman"/>
                <w:color w:val="000000"/>
                <w:sz w:val="28"/>
                <w:szCs w:val="24"/>
              </w:rPr>
              <w:t>Caspofungin</w:t>
            </w:r>
            <w:proofErr w:type="spellEnd"/>
            <w:r w:rsidRPr="00593906">
              <w:rPr>
                <w:rFonts w:ascii="Times New Roman" w:eastAsia="仿宋" w:hAnsi="Times New Roman" w:cs="Times New Roman"/>
                <w:color w:val="000000"/>
                <w:sz w:val="28"/>
                <w:szCs w:val="24"/>
              </w:rPr>
              <w:t xml:space="preserve"> Acetate for Injection</w:t>
            </w:r>
          </w:p>
        </w:tc>
      </w:tr>
      <w:tr w:rsidR="00DE1934" w:rsidRPr="00593906" w:rsidTr="006B064B">
        <w:trPr>
          <w:trHeight w:val="113"/>
        </w:trPr>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商品名</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proofErr w:type="gramStart"/>
            <w:r w:rsidRPr="00593906">
              <w:rPr>
                <w:rFonts w:ascii="Times New Roman" w:eastAsia="仿宋" w:hAnsi="Times New Roman" w:cs="Times New Roman"/>
                <w:color w:val="000000"/>
                <w:sz w:val="28"/>
                <w:szCs w:val="24"/>
              </w:rPr>
              <w:t>科赛斯</w:t>
            </w:r>
            <w:proofErr w:type="gramEnd"/>
          </w:p>
        </w:tc>
      </w:tr>
      <w:tr w:rsidR="00DE1934" w:rsidRPr="00593906" w:rsidTr="006B064B">
        <w:trPr>
          <w:trHeight w:val="113"/>
        </w:trPr>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商品名（英文）</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proofErr w:type="spellStart"/>
            <w:r w:rsidRPr="00593906">
              <w:rPr>
                <w:rFonts w:ascii="Times New Roman" w:eastAsia="仿宋" w:hAnsi="Times New Roman" w:cs="Times New Roman"/>
                <w:color w:val="000000"/>
                <w:sz w:val="28"/>
                <w:szCs w:val="24"/>
              </w:rPr>
              <w:t>Cancidas</w:t>
            </w:r>
            <w:proofErr w:type="spellEnd"/>
          </w:p>
        </w:tc>
      </w:tr>
      <w:tr w:rsidR="00DE1934" w:rsidRPr="00593906" w:rsidTr="006B064B">
        <w:trPr>
          <w:trHeight w:val="113"/>
        </w:trPr>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剂型</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注射剂</w:t>
            </w:r>
          </w:p>
        </w:tc>
      </w:tr>
      <w:tr w:rsidR="00DE1934" w:rsidRPr="00593906" w:rsidTr="006B064B">
        <w:trPr>
          <w:trHeight w:val="113"/>
        </w:trPr>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给药途径</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p>
        </w:tc>
      </w:tr>
      <w:tr w:rsidR="00DE1934" w:rsidRPr="00593906" w:rsidTr="006B064B">
        <w:trPr>
          <w:trHeight w:val="113"/>
        </w:trPr>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规格</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50mg</w:t>
            </w:r>
          </w:p>
        </w:tc>
      </w:tr>
      <w:tr w:rsidR="00DE1934" w:rsidRPr="00593906" w:rsidTr="006B064B">
        <w:trPr>
          <w:trHeight w:val="113"/>
        </w:trPr>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参比制剂</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是</w:t>
            </w:r>
          </w:p>
        </w:tc>
      </w:tr>
      <w:tr w:rsidR="00DE1934" w:rsidRPr="00593906" w:rsidTr="006B064B">
        <w:trPr>
          <w:trHeight w:val="113"/>
        </w:trPr>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标准制剂</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是</w:t>
            </w:r>
          </w:p>
        </w:tc>
      </w:tr>
      <w:tr w:rsidR="00DE1934" w:rsidRPr="00593906" w:rsidTr="006B064B">
        <w:trPr>
          <w:trHeight w:val="113"/>
        </w:trPr>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TE</w:t>
            </w:r>
            <w:r w:rsidRPr="00593906">
              <w:rPr>
                <w:rFonts w:ascii="Times New Roman" w:eastAsia="仿宋" w:hAnsi="Times New Roman" w:cs="Times New Roman"/>
                <w:b/>
                <w:sz w:val="28"/>
                <w:szCs w:val="24"/>
              </w:rPr>
              <w:t>代码</w:t>
            </w:r>
          </w:p>
        </w:tc>
        <w:tc>
          <w:tcPr>
            <w:tcW w:w="5387" w:type="dxa"/>
          </w:tcPr>
          <w:p w:rsidR="00DE1934" w:rsidRPr="00593906" w:rsidRDefault="00DE1934" w:rsidP="00863486">
            <w:pPr>
              <w:rPr>
                <w:rFonts w:ascii="Times New Roman" w:eastAsia="仿宋" w:hAnsi="Times New Roman" w:cs="Times New Roman"/>
              </w:rPr>
            </w:pPr>
            <w:r w:rsidRPr="00593906">
              <w:rPr>
                <w:rFonts w:ascii="Times New Roman" w:eastAsia="仿宋" w:hAnsi="Times New Roman" w:cs="Times New Roman" w:hint="eastAsia"/>
                <w:color w:val="000000"/>
                <w:sz w:val="28"/>
                <w:szCs w:val="24"/>
              </w:rPr>
              <w:t>AX</w:t>
            </w:r>
          </w:p>
        </w:tc>
      </w:tr>
      <w:tr w:rsidR="00DE1934" w:rsidRPr="00593906" w:rsidTr="006B064B">
        <w:trPr>
          <w:trHeight w:val="113"/>
        </w:trPr>
        <w:tc>
          <w:tcPr>
            <w:tcW w:w="3510" w:type="dxa"/>
          </w:tcPr>
          <w:p w:rsidR="00DE1934" w:rsidRPr="00593906" w:rsidRDefault="00DE1934" w:rsidP="00863486">
            <w:pPr>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批准文号</w:t>
            </w:r>
            <w:r w:rsidRPr="00593906">
              <w:rPr>
                <w:rFonts w:ascii="Times New Roman" w:eastAsia="仿宋" w:hAnsi="Times New Roman" w:cs="Times New Roman"/>
                <w:b/>
                <w:sz w:val="28"/>
                <w:szCs w:val="24"/>
              </w:rPr>
              <w:t>/</w:t>
            </w:r>
          </w:p>
          <w:p w:rsidR="00DE1934" w:rsidRPr="00593906" w:rsidRDefault="00DE1934" w:rsidP="00863486">
            <w:pPr>
              <w:contextualSpacing/>
              <w:jc w:val="center"/>
              <w:rPr>
                <w:rFonts w:ascii="Times New Roman" w:eastAsia="仿宋" w:hAnsi="Times New Roman" w:cs="Times New Roman"/>
              </w:rPr>
            </w:pPr>
            <w:r w:rsidRPr="00593906">
              <w:rPr>
                <w:rFonts w:ascii="Times New Roman" w:eastAsia="仿宋" w:hAnsi="Times New Roman" w:cs="Times New Roman"/>
                <w:b/>
                <w:sz w:val="28"/>
                <w:szCs w:val="24"/>
              </w:rPr>
              <w:t>注册证号</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H20130944</w:t>
            </w:r>
          </w:p>
        </w:tc>
      </w:tr>
      <w:tr w:rsidR="00DE1934" w:rsidRPr="00593906" w:rsidTr="006B064B">
        <w:trPr>
          <w:trHeight w:val="113"/>
        </w:trPr>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批准日期</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2013-12-25</w:t>
            </w:r>
          </w:p>
        </w:tc>
      </w:tr>
      <w:tr w:rsidR="00DE1934" w:rsidRPr="00593906" w:rsidTr="006B064B">
        <w:trPr>
          <w:trHeight w:val="113"/>
        </w:trPr>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上市许可持有人</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Merck Sharp &amp; Dohme Ltd</w:t>
            </w:r>
          </w:p>
        </w:tc>
      </w:tr>
      <w:tr w:rsidR="00DE1934" w:rsidRPr="00593906" w:rsidTr="006B064B">
        <w:trPr>
          <w:trHeight w:val="113"/>
        </w:trPr>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生产厂商</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proofErr w:type="spellStart"/>
            <w:r w:rsidRPr="00593906">
              <w:rPr>
                <w:rFonts w:ascii="Times New Roman" w:eastAsia="仿宋" w:hAnsi="Times New Roman" w:cs="Times New Roman"/>
                <w:color w:val="000000"/>
                <w:sz w:val="28"/>
                <w:szCs w:val="24"/>
              </w:rPr>
              <w:t>Laboratoires</w:t>
            </w:r>
            <w:proofErr w:type="spellEnd"/>
            <w:r w:rsidRPr="00593906">
              <w:rPr>
                <w:rFonts w:ascii="Times New Roman" w:eastAsia="仿宋" w:hAnsi="Times New Roman" w:cs="Times New Roman"/>
                <w:color w:val="000000"/>
                <w:sz w:val="28"/>
                <w:szCs w:val="24"/>
              </w:rPr>
              <w:t xml:space="preserve"> Merck Sharp &amp; Dohme </w:t>
            </w:r>
            <w:proofErr w:type="spellStart"/>
            <w:r w:rsidRPr="00593906">
              <w:rPr>
                <w:rFonts w:ascii="Times New Roman" w:eastAsia="仿宋" w:hAnsi="Times New Roman" w:cs="Times New Roman"/>
                <w:color w:val="000000"/>
                <w:sz w:val="28"/>
                <w:szCs w:val="24"/>
              </w:rPr>
              <w:t>Chibret</w:t>
            </w:r>
            <w:proofErr w:type="spellEnd"/>
          </w:p>
        </w:tc>
      </w:tr>
      <w:tr w:rsidR="00DE1934" w:rsidRPr="00593906" w:rsidTr="006B064B">
        <w:trPr>
          <w:trHeight w:val="113"/>
        </w:trPr>
        <w:tc>
          <w:tcPr>
            <w:tcW w:w="3510" w:type="dxa"/>
            <w:vAlign w:val="center"/>
          </w:tcPr>
          <w:p w:rsidR="00DE1934" w:rsidRPr="00593906" w:rsidRDefault="002804B6"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上市状况</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批准</w:t>
            </w:r>
          </w:p>
        </w:tc>
      </w:tr>
      <w:tr w:rsidR="00DE1934" w:rsidRPr="00593906" w:rsidTr="006B064B">
        <w:trPr>
          <w:trHeight w:val="113"/>
        </w:trPr>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收录类别</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进口原研药品</w:t>
            </w:r>
          </w:p>
        </w:tc>
      </w:tr>
      <w:tr w:rsidR="006B064B" w:rsidRPr="00593906" w:rsidTr="006B064B">
        <w:trPr>
          <w:trHeight w:val="113"/>
        </w:trPr>
        <w:tc>
          <w:tcPr>
            <w:tcW w:w="3510" w:type="dxa"/>
            <w:vAlign w:val="center"/>
          </w:tcPr>
          <w:p w:rsidR="006B064B" w:rsidRPr="00593906" w:rsidRDefault="006B064B"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hint="eastAsia"/>
                <w:b/>
                <w:sz w:val="28"/>
                <w:szCs w:val="24"/>
              </w:rPr>
              <w:t>专利和数据保护信息链接</w:t>
            </w:r>
          </w:p>
        </w:tc>
        <w:tc>
          <w:tcPr>
            <w:tcW w:w="5387" w:type="dxa"/>
            <w:vAlign w:val="center"/>
          </w:tcPr>
          <w:p w:rsidR="006B064B" w:rsidRPr="00593906" w:rsidRDefault="006B064B" w:rsidP="00863486">
            <w:pPr>
              <w:rPr>
                <w:rFonts w:ascii="Times New Roman" w:eastAsia="仿宋" w:hAnsi="Times New Roman" w:cs="Times New Roman"/>
                <w:color w:val="000000"/>
                <w:sz w:val="28"/>
                <w:szCs w:val="24"/>
              </w:rPr>
            </w:pPr>
          </w:p>
        </w:tc>
      </w:tr>
    </w:tbl>
    <w:p w:rsidR="00DE1934" w:rsidRPr="00593906" w:rsidRDefault="00DE1934" w:rsidP="00863486">
      <w:pPr>
        <w:pStyle w:val="3"/>
        <w:rPr>
          <w:rFonts w:eastAsia="仿宋"/>
        </w:rPr>
      </w:pPr>
      <w:r w:rsidRPr="00593906">
        <w:rPr>
          <w:rFonts w:eastAsia="仿宋"/>
        </w:rPr>
        <w:br w:type="page"/>
      </w:r>
      <w:bookmarkStart w:id="124" w:name="_Toc492131251"/>
      <w:bookmarkStart w:id="125" w:name="_Toc492131368"/>
      <w:bookmarkStart w:id="126" w:name="_Toc492148349"/>
      <w:r w:rsidRPr="00593906">
        <w:lastRenderedPageBreak/>
        <w:t>注射用醋酸</w:t>
      </w:r>
      <w:proofErr w:type="gramStart"/>
      <w:r w:rsidRPr="00593906">
        <w:t>卡泊芬净</w:t>
      </w:r>
      <w:proofErr w:type="gramEnd"/>
      <w:r w:rsidRPr="00593906">
        <w:t>（</w:t>
      </w:r>
      <w:r w:rsidRPr="00593906">
        <w:t>70mg</w:t>
      </w:r>
      <w:r w:rsidRPr="00593906">
        <w:t>）</w:t>
      </w:r>
      <w:bookmarkEnd w:id="124"/>
      <w:bookmarkEnd w:id="125"/>
      <w:bookmarkEnd w:id="126"/>
    </w:p>
    <w:tbl>
      <w:tblPr>
        <w:tblStyle w:val="a7"/>
        <w:tblW w:w="9180" w:type="dxa"/>
        <w:tblLook w:val="04A0" w:firstRow="1" w:lastRow="0" w:firstColumn="1" w:lastColumn="0" w:noHBand="0" w:noVBand="1"/>
      </w:tblPr>
      <w:tblGrid>
        <w:gridCol w:w="3652"/>
        <w:gridCol w:w="5528"/>
      </w:tblGrid>
      <w:tr w:rsidR="00DE1934" w:rsidRPr="00593906" w:rsidTr="0012581B">
        <w:tc>
          <w:tcPr>
            <w:tcW w:w="3652" w:type="dxa"/>
            <w:vAlign w:val="center"/>
          </w:tcPr>
          <w:p w:rsidR="00DE1934" w:rsidRPr="00593906" w:rsidRDefault="00DE1934" w:rsidP="00863486">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活性成份</w:t>
            </w:r>
          </w:p>
        </w:tc>
        <w:tc>
          <w:tcPr>
            <w:tcW w:w="5528"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醋酸</w:t>
            </w:r>
            <w:proofErr w:type="gramStart"/>
            <w:r w:rsidRPr="00593906">
              <w:rPr>
                <w:rFonts w:ascii="Times New Roman" w:eastAsia="仿宋" w:hAnsi="Times New Roman" w:cs="Times New Roman"/>
                <w:color w:val="000000"/>
                <w:sz w:val="28"/>
                <w:szCs w:val="24"/>
              </w:rPr>
              <w:t>卡泊芬净</w:t>
            </w:r>
            <w:proofErr w:type="gramEnd"/>
          </w:p>
        </w:tc>
      </w:tr>
      <w:tr w:rsidR="00DE1934" w:rsidRPr="00593906" w:rsidTr="0012581B">
        <w:tc>
          <w:tcPr>
            <w:tcW w:w="3652" w:type="dxa"/>
            <w:vAlign w:val="center"/>
          </w:tcPr>
          <w:p w:rsidR="00DE1934" w:rsidRPr="00593906" w:rsidRDefault="00DE1934" w:rsidP="00863486">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活性成分（英文）</w:t>
            </w:r>
          </w:p>
        </w:tc>
        <w:tc>
          <w:tcPr>
            <w:tcW w:w="5528" w:type="dxa"/>
            <w:vAlign w:val="center"/>
          </w:tcPr>
          <w:p w:rsidR="00DE1934" w:rsidRPr="00593906" w:rsidRDefault="00DE1934" w:rsidP="00863486">
            <w:pPr>
              <w:rPr>
                <w:rFonts w:ascii="Times New Roman" w:eastAsia="仿宋" w:hAnsi="Times New Roman" w:cs="Times New Roman"/>
                <w:color w:val="000000"/>
                <w:sz w:val="28"/>
                <w:szCs w:val="24"/>
              </w:rPr>
            </w:pPr>
            <w:proofErr w:type="spellStart"/>
            <w:r w:rsidRPr="00593906">
              <w:rPr>
                <w:rFonts w:ascii="Times New Roman" w:eastAsia="仿宋" w:hAnsi="Times New Roman" w:cs="Times New Roman"/>
                <w:color w:val="000000"/>
                <w:sz w:val="28"/>
                <w:szCs w:val="24"/>
              </w:rPr>
              <w:t>caspofungin</w:t>
            </w:r>
            <w:proofErr w:type="spellEnd"/>
            <w:r w:rsidRPr="00593906">
              <w:rPr>
                <w:rFonts w:ascii="Times New Roman" w:eastAsia="仿宋" w:hAnsi="Times New Roman" w:cs="Times New Roman"/>
                <w:color w:val="000000"/>
                <w:sz w:val="28"/>
                <w:szCs w:val="24"/>
              </w:rPr>
              <w:t xml:space="preserve"> acetate</w:t>
            </w:r>
          </w:p>
        </w:tc>
      </w:tr>
      <w:tr w:rsidR="00DE1934" w:rsidRPr="00593906" w:rsidTr="0012581B">
        <w:tc>
          <w:tcPr>
            <w:tcW w:w="3652"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药品名称</w:t>
            </w:r>
          </w:p>
        </w:tc>
        <w:tc>
          <w:tcPr>
            <w:tcW w:w="5528"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注射用醋酸</w:t>
            </w:r>
            <w:proofErr w:type="gramStart"/>
            <w:r w:rsidRPr="00593906">
              <w:rPr>
                <w:rFonts w:ascii="Times New Roman" w:eastAsia="仿宋" w:hAnsi="Times New Roman" w:cs="Times New Roman"/>
                <w:color w:val="000000"/>
                <w:sz w:val="28"/>
                <w:szCs w:val="24"/>
              </w:rPr>
              <w:t>卡泊芬净</w:t>
            </w:r>
            <w:proofErr w:type="gramEnd"/>
          </w:p>
        </w:tc>
      </w:tr>
      <w:tr w:rsidR="00DE1934" w:rsidRPr="00593906" w:rsidTr="0012581B">
        <w:tc>
          <w:tcPr>
            <w:tcW w:w="3652"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药品名称（英文）</w:t>
            </w:r>
          </w:p>
        </w:tc>
        <w:tc>
          <w:tcPr>
            <w:tcW w:w="5528" w:type="dxa"/>
            <w:vAlign w:val="center"/>
          </w:tcPr>
          <w:p w:rsidR="00DE1934" w:rsidRPr="00593906" w:rsidRDefault="00DE1934" w:rsidP="00863486">
            <w:pPr>
              <w:rPr>
                <w:rFonts w:ascii="Times New Roman" w:eastAsia="仿宋" w:hAnsi="Times New Roman" w:cs="Times New Roman"/>
                <w:color w:val="000000"/>
                <w:sz w:val="28"/>
                <w:szCs w:val="24"/>
              </w:rPr>
            </w:pPr>
            <w:proofErr w:type="spellStart"/>
            <w:r w:rsidRPr="00593906">
              <w:rPr>
                <w:rFonts w:ascii="Times New Roman" w:eastAsia="仿宋" w:hAnsi="Times New Roman" w:cs="Times New Roman"/>
                <w:color w:val="000000"/>
                <w:sz w:val="28"/>
                <w:szCs w:val="24"/>
              </w:rPr>
              <w:t>Caspofungin</w:t>
            </w:r>
            <w:proofErr w:type="spellEnd"/>
            <w:r w:rsidRPr="00593906">
              <w:rPr>
                <w:rFonts w:ascii="Times New Roman" w:eastAsia="仿宋" w:hAnsi="Times New Roman" w:cs="Times New Roman"/>
                <w:color w:val="000000"/>
                <w:sz w:val="28"/>
                <w:szCs w:val="24"/>
              </w:rPr>
              <w:t xml:space="preserve"> Acetate for Injection</w:t>
            </w:r>
          </w:p>
        </w:tc>
      </w:tr>
      <w:tr w:rsidR="00DE1934" w:rsidRPr="00593906" w:rsidTr="0012581B">
        <w:tc>
          <w:tcPr>
            <w:tcW w:w="3652"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商品名</w:t>
            </w:r>
          </w:p>
        </w:tc>
        <w:tc>
          <w:tcPr>
            <w:tcW w:w="5528" w:type="dxa"/>
            <w:vAlign w:val="center"/>
          </w:tcPr>
          <w:p w:rsidR="00DE1934" w:rsidRPr="00593906" w:rsidRDefault="00DE1934" w:rsidP="00863486">
            <w:pPr>
              <w:rPr>
                <w:rFonts w:ascii="Times New Roman" w:eastAsia="仿宋" w:hAnsi="Times New Roman" w:cs="Times New Roman"/>
                <w:color w:val="000000"/>
                <w:sz w:val="28"/>
                <w:szCs w:val="24"/>
              </w:rPr>
            </w:pPr>
            <w:proofErr w:type="gramStart"/>
            <w:r w:rsidRPr="00593906">
              <w:rPr>
                <w:rFonts w:ascii="Times New Roman" w:eastAsia="仿宋" w:hAnsi="Times New Roman" w:cs="Times New Roman"/>
                <w:color w:val="000000"/>
                <w:sz w:val="28"/>
                <w:szCs w:val="24"/>
              </w:rPr>
              <w:t>科赛斯</w:t>
            </w:r>
            <w:proofErr w:type="gramEnd"/>
          </w:p>
        </w:tc>
      </w:tr>
      <w:tr w:rsidR="00DE1934" w:rsidRPr="00593906" w:rsidTr="0012581B">
        <w:tc>
          <w:tcPr>
            <w:tcW w:w="3652"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商品名（英文）</w:t>
            </w:r>
          </w:p>
        </w:tc>
        <w:tc>
          <w:tcPr>
            <w:tcW w:w="5528" w:type="dxa"/>
            <w:vAlign w:val="center"/>
          </w:tcPr>
          <w:p w:rsidR="00DE1934" w:rsidRPr="00593906" w:rsidRDefault="00DE1934" w:rsidP="00863486">
            <w:pPr>
              <w:rPr>
                <w:rFonts w:ascii="Times New Roman" w:eastAsia="仿宋" w:hAnsi="Times New Roman" w:cs="Times New Roman"/>
                <w:color w:val="000000"/>
                <w:sz w:val="28"/>
                <w:szCs w:val="24"/>
              </w:rPr>
            </w:pPr>
            <w:proofErr w:type="spellStart"/>
            <w:r w:rsidRPr="00593906">
              <w:rPr>
                <w:rFonts w:ascii="Times New Roman" w:eastAsia="仿宋" w:hAnsi="Times New Roman" w:cs="Times New Roman"/>
                <w:color w:val="000000"/>
                <w:sz w:val="28"/>
                <w:szCs w:val="24"/>
              </w:rPr>
              <w:t>Cancidas</w:t>
            </w:r>
            <w:proofErr w:type="spellEnd"/>
          </w:p>
        </w:tc>
      </w:tr>
      <w:tr w:rsidR="00DE1934" w:rsidRPr="00593906" w:rsidTr="0012581B">
        <w:tc>
          <w:tcPr>
            <w:tcW w:w="3652"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剂型</w:t>
            </w:r>
          </w:p>
        </w:tc>
        <w:tc>
          <w:tcPr>
            <w:tcW w:w="5528"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注射剂</w:t>
            </w:r>
          </w:p>
        </w:tc>
      </w:tr>
      <w:tr w:rsidR="00DE1934" w:rsidRPr="00593906" w:rsidTr="0012581B">
        <w:tc>
          <w:tcPr>
            <w:tcW w:w="3652"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给药途径</w:t>
            </w:r>
          </w:p>
        </w:tc>
        <w:tc>
          <w:tcPr>
            <w:tcW w:w="5528" w:type="dxa"/>
            <w:vAlign w:val="center"/>
          </w:tcPr>
          <w:p w:rsidR="00DE1934" w:rsidRPr="00593906" w:rsidRDefault="00DE1934" w:rsidP="00863486">
            <w:pPr>
              <w:rPr>
                <w:rFonts w:ascii="Times New Roman" w:eastAsia="仿宋" w:hAnsi="Times New Roman" w:cs="Times New Roman"/>
                <w:color w:val="000000"/>
                <w:sz w:val="28"/>
                <w:szCs w:val="24"/>
              </w:rPr>
            </w:pPr>
          </w:p>
        </w:tc>
      </w:tr>
      <w:tr w:rsidR="00DE1934" w:rsidRPr="00593906" w:rsidTr="0012581B">
        <w:tc>
          <w:tcPr>
            <w:tcW w:w="3652" w:type="dxa"/>
            <w:vAlign w:val="center"/>
          </w:tcPr>
          <w:p w:rsidR="00DE1934" w:rsidRPr="00593906" w:rsidRDefault="00DE1934" w:rsidP="00863486">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规格</w:t>
            </w:r>
          </w:p>
        </w:tc>
        <w:tc>
          <w:tcPr>
            <w:tcW w:w="5528"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70mg</w:t>
            </w:r>
          </w:p>
        </w:tc>
      </w:tr>
      <w:tr w:rsidR="00DE1934" w:rsidRPr="00593906" w:rsidTr="0012581B">
        <w:tc>
          <w:tcPr>
            <w:tcW w:w="3652"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参比制剂</w:t>
            </w:r>
          </w:p>
        </w:tc>
        <w:tc>
          <w:tcPr>
            <w:tcW w:w="5528"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是</w:t>
            </w:r>
          </w:p>
        </w:tc>
      </w:tr>
      <w:tr w:rsidR="00DE1934" w:rsidRPr="00593906" w:rsidTr="0012581B">
        <w:tc>
          <w:tcPr>
            <w:tcW w:w="3652"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标准制剂</w:t>
            </w:r>
          </w:p>
        </w:tc>
        <w:tc>
          <w:tcPr>
            <w:tcW w:w="5528"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是</w:t>
            </w:r>
          </w:p>
        </w:tc>
      </w:tr>
      <w:tr w:rsidR="00DE1934" w:rsidRPr="00593906" w:rsidTr="0012581B">
        <w:tc>
          <w:tcPr>
            <w:tcW w:w="3652"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TE</w:t>
            </w:r>
            <w:r w:rsidRPr="00593906">
              <w:rPr>
                <w:rFonts w:ascii="Times New Roman" w:eastAsia="仿宋" w:hAnsi="Times New Roman" w:cs="Times New Roman"/>
                <w:b/>
                <w:sz w:val="28"/>
                <w:szCs w:val="24"/>
              </w:rPr>
              <w:t>代码</w:t>
            </w:r>
          </w:p>
        </w:tc>
        <w:tc>
          <w:tcPr>
            <w:tcW w:w="5528" w:type="dxa"/>
          </w:tcPr>
          <w:p w:rsidR="00DE1934" w:rsidRPr="00593906" w:rsidRDefault="00DE1934" w:rsidP="00863486">
            <w:pPr>
              <w:rPr>
                <w:rFonts w:ascii="Times New Roman" w:eastAsia="仿宋" w:hAnsi="Times New Roman" w:cs="Times New Roman"/>
              </w:rPr>
            </w:pPr>
            <w:r w:rsidRPr="00593906">
              <w:rPr>
                <w:rFonts w:ascii="Times New Roman" w:eastAsia="仿宋" w:hAnsi="Times New Roman" w:cs="Times New Roman" w:hint="eastAsia"/>
                <w:color w:val="000000"/>
                <w:sz w:val="28"/>
                <w:szCs w:val="24"/>
              </w:rPr>
              <w:t>AX</w:t>
            </w:r>
          </w:p>
        </w:tc>
      </w:tr>
      <w:tr w:rsidR="00DE1934" w:rsidRPr="00593906" w:rsidTr="0012581B">
        <w:tc>
          <w:tcPr>
            <w:tcW w:w="3652" w:type="dxa"/>
          </w:tcPr>
          <w:p w:rsidR="00DE1934" w:rsidRPr="00593906" w:rsidRDefault="00DE1934" w:rsidP="00863486">
            <w:pPr>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批准文号</w:t>
            </w:r>
            <w:r w:rsidRPr="00593906">
              <w:rPr>
                <w:rFonts w:ascii="Times New Roman" w:eastAsia="仿宋" w:hAnsi="Times New Roman" w:cs="Times New Roman"/>
                <w:b/>
                <w:sz w:val="28"/>
                <w:szCs w:val="24"/>
              </w:rPr>
              <w:t>/</w:t>
            </w:r>
          </w:p>
          <w:p w:rsidR="00DE1934" w:rsidRPr="00593906" w:rsidRDefault="00DE1934" w:rsidP="00863486">
            <w:pPr>
              <w:contextualSpacing/>
              <w:jc w:val="center"/>
              <w:rPr>
                <w:rFonts w:ascii="Times New Roman" w:eastAsia="仿宋" w:hAnsi="Times New Roman" w:cs="Times New Roman"/>
              </w:rPr>
            </w:pPr>
            <w:r w:rsidRPr="00593906">
              <w:rPr>
                <w:rFonts w:ascii="Times New Roman" w:eastAsia="仿宋" w:hAnsi="Times New Roman" w:cs="Times New Roman"/>
                <w:b/>
                <w:sz w:val="28"/>
                <w:szCs w:val="24"/>
              </w:rPr>
              <w:t>注册证号</w:t>
            </w:r>
          </w:p>
        </w:tc>
        <w:tc>
          <w:tcPr>
            <w:tcW w:w="5528"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H20130945</w:t>
            </w:r>
          </w:p>
        </w:tc>
      </w:tr>
      <w:tr w:rsidR="00DE1934" w:rsidRPr="00593906" w:rsidTr="0012581B">
        <w:tc>
          <w:tcPr>
            <w:tcW w:w="3652"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批准日期</w:t>
            </w:r>
          </w:p>
        </w:tc>
        <w:tc>
          <w:tcPr>
            <w:tcW w:w="5528"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2013-12-25</w:t>
            </w:r>
          </w:p>
        </w:tc>
      </w:tr>
      <w:tr w:rsidR="00DE1934" w:rsidRPr="00593906" w:rsidTr="0012581B">
        <w:tc>
          <w:tcPr>
            <w:tcW w:w="3652"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上市许可持有人</w:t>
            </w:r>
          </w:p>
        </w:tc>
        <w:tc>
          <w:tcPr>
            <w:tcW w:w="5528"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Merck Sharp &amp; Dohme Ltd</w:t>
            </w:r>
          </w:p>
        </w:tc>
      </w:tr>
      <w:tr w:rsidR="00DE1934" w:rsidRPr="00593906" w:rsidTr="0012581B">
        <w:tc>
          <w:tcPr>
            <w:tcW w:w="3652"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生产厂商</w:t>
            </w:r>
          </w:p>
        </w:tc>
        <w:tc>
          <w:tcPr>
            <w:tcW w:w="5528" w:type="dxa"/>
            <w:vAlign w:val="center"/>
          </w:tcPr>
          <w:p w:rsidR="00DE1934" w:rsidRPr="00593906" w:rsidRDefault="00DE1934" w:rsidP="00863486">
            <w:pPr>
              <w:rPr>
                <w:rFonts w:ascii="Times New Roman" w:eastAsia="仿宋" w:hAnsi="Times New Roman" w:cs="Times New Roman"/>
                <w:color w:val="000000"/>
                <w:sz w:val="28"/>
                <w:szCs w:val="24"/>
              </w:rPr>
            </w:pPr>
            <w:proofErr w:type="spellStart"/>
            <w:r w:rsidRPr="00593906">
              <w:rPr>
                <w:rFonts w:ascii="Times New Roman" w:eastAsia="仿宋" w:hAnsi="Times New Roman" w:cs="Times New Roman"/>
                <w:color w:val="000000"/>
                <w:sz w:val="28"/>
                <w:szCs w:val="24"/>
              </w:rPr>
              <w:t>Laboratoires</w:t>
            </w:r>
            <w:proofErr w:type="spellEnd"/>
            <w:r w:rsidRPr="00593906">
              <w:rPr>
                <w:rFonts w:ascii="Times New Roman" w:eastAsia="仿宋" w:hAnsi="Times New Roman" w:cs="Times New Roman"/>
                <w:color w:val="000000"/>
                <w:sz w:val="28"/>
                <w:szCs w:val="24"/>
              </w:rPr>
              <w:t xml:space="preserve"> Merck Sharp &amp; Dohme </w:t>
            </w:r>
            <w:proofErr w:type="spellStart"/>
            <w:r w:rsidRPr="00593906">
              <w:rPr>
                <w:rFonts w:ascii="Times New Roman" w:eastAsia="仿宋" w:hAnsi="Times New Roman" w:cs="Times New Roman"/>
                <w:color w:val="000000"/>
                <w:sz w:val="28"/>
                <w:szCs w:val="24"/>
              </w:rPr>
              <w:t>Chibret</w:t>
            </w:r>
            <w:proofErr w:type="spellEnd"/>
          </w:p>
        </w:tc>
      </w:tr>
      <w:tr w:rsidR="00DE1934" w:rsidRPr="00593906" w:rsidTr="0012581B">
        <w:tc>
          <w:tcPr>
            <w:tcW w:w="3652" w:type="dxa"/>
            <w:vAlign w:val="center"/>
          </w:tcPr>
          <w:p w:rsidR="00DE1934" w:rsidRPr="00593906" w:rsidRDefault="002804B6"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上市状况</w:t>
            </w:r>
          </w:p>
        </w:tc>
        <w:tc>
          <w:tcPr>
            <w:tcW w:w="5528"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批准</w:t>
            </w:r>
          </w:p>
        </w:tc>
      </w:tr>
      <w:tr w:rsidR="00DE1934" w:rsidRPr="00593906" w:rsidTr="0012581B">
        <w:tc>
          <w:tcPr>
            <w:tcW w:w="3652"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收录类别</w:t>
            </w:r>
          </w:p>
        </w:tc>
        <w:tc>
          <w:tcPr>
            <w:tcW w:w="5528"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进口原研药品</w:t>
            </w:r>
          </w:p>
        </w:tc>
      </w:tr>
      <w:tr w:rsidR="006B064B" w:rsidRPr="00593906" w:rsidTr="0012581B">
        <w:tc>
          <w:tcPr>
            <w:tcW w:w="3652" w:type="dxa"/>
            <w:vAlign w:val="center"/>
          </w:tcPr>
          <w:p w:rsidR="006B064B" w:rsidRPr="00593906" w:rsidRDefault="006B064B"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hint="eastAsia"/>
                <w:b/>
                <w:sz w:val="28"/>
                <w:szCs w:val="24"/>
              </w:rPr>
              <w:t>专利和数据保护信息链接</w:t>
            </w:r>
          </w:p>
        </w:tc>
        <w:tc>
          <w:tcPr>
            <w:tcW w:w="5528" w:type="dxa"/>
            <w:vAlign w:val="center"/>
          </w:tcPr>
          <w:p w:rsidR="006B064B" w:rsidRPr="00593906" w:rsidRDefault="006B064B" w:rsidP="00863486">
            <w:pPr>
              <w:rPr>
                <w:rFonts w:ascii="Times New Roman" w:eastAsia="仿宋" w:hAnsi="Times New Roman" w:cs="Times New Roman"/>
                <w:color w:val="000000"/>
                <w:sz w:val="28"/>
                <w:szCs w:val="24"/>
              </w:rPr>
            </w:pPr>
          </w:p>
        </w:tc>
      </w:tr>
    </w:tbl>
    <w:p w:rsidR="00DE1934" w:rsidRPr="00593906" w:rsidRDefault="00DE1934" w:rsidP="00863486">
      <w:pPr>
        <w:pStyle w:val="3"/>
        <w:rPr>
          <w:rFonts w:eastAsia="仿宋"/>
        </w:rPr>
      </w:pPr>
      <w:bookmarkStart w:id="127" w:name="_Toc492131252"/>
      <w:bookmarkStart w:id="128" w:name="_Toc492131369"/>
      <w:bookmarkStart w:id="129" w:name="_Toc492148350"/>
      <w:r w:rsidRPr="00593906">
        <w:lastRenderedPageBreak/>
        <w:t>注射用醋酸</w:t>
      </w:r>
      <w:proofErr w:type="gramStart"/>
      <w:r w:rsidRPr="00593906">
        <w:t>卡泊芬净</w:t>
      </w:r>
      <w:proofErr w:type="gramEnd"/>
      <w:r w:rsidRPr="00593906">
        <w:t>（</w:t>
      </w:r>
      <w:r w:rsidRPr="00593906">
        <w:t>50mg</w:t>
      </w:r>
      <w:r w:rsidRPr="00593906">
        <w:t>）</w:t>
      </w:r>
      <w:bookmarkEnd w:id="127"/>
      <w:bookmarkEnd w:id="128"/>
      <w:bookmarkEnd w:id="129"/>
    </w:p>
    <w:tbl>
      <w:tblPr>
        <w:tblStyle w:val="a7"/>
        <w:tblW w:w="0" w:type="auto"/>
        <w:tblLook w:val="04A0" w:firstRow="1" w:lastRow="0" w:firstColumn="1" w:lastColumn="0" w:noHBand="0" w:noVBand="1"/>
      </w:tblPr>
      <w:tblGrid>
        <w:gridCol w:w="3510"/>
        <w:gridCol w:w="5529"/>
      </w:tblGrid>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活性成份</w:t>
            </w:r>
          </w:p>
        </w:tc>
        <w:tc>
          <w:tcPr>
            <w:tcW w:w="5529"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醋酸</w:t>
            </w:r>
            <w:proofErr w:type="gramStart"/>
            <w:r w:rsidRPr="00593906">
              <w:rPr>
                <w:rFonts w:ascii="Times New Roman" w:eastAsia="仿宋" w:hAnsi="Times New Roman" w:cs="Times New Roman"/>
                <w:color w:val="000000"/>
                <w:sz w:val="28"/>
                <w:szCs w:val="24"/>
              </w:rPr>
              <w:t>卡泊芬净</w:t>
            </w:r>
            <w:proofErr w:type="gramEnd"/>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活性成分（英文）</w:t>
            </w:r>
          </w:p>
        </w:tc>
        <w:tc>
          <w:tcPr>
            <w:tcW w:w="5529" w:type="dxa"/>
            <w:vAlign w:val="center"/>
          </w:tcPr>
          <w:p w:rsidR="00DE1934" w:rsidRPr="00593906" w:rsidRDefault="00DE1934" w:rsidP="00863486">
            <w:pPr>
              <w:rPr>
                <w:rFonts w:ascii="Times New Roman" w:eastAsia="仿宋" w:hAnsi="Times New Roman" w:cs="Times New Roman"/>
                <w:color w:val="000000"/>
                <w:sz w:val="28"/>
                <w:szCs w:val="24"/>
              </w:rPr>
            </w:pPr>
            <w:proofErr w:type="spellStart"/>
            <w:r w:rsidRPr="00593906">
              <w:rPr>
                <w:rFonts w:ascii="Times New Roman" w:eastAsia="仿宋" w:hAnsi="Times New Roman" w:cs="Times New Roman"/>
                <w:color w:val="000000"/>
                <w:sz w:val="28"/>
                <w:szCs w:val="24"/>
              </w:rPr>
              <w:t>caspofungin</w:t>
            </w:r>
            <w:proofErr w:type="spellEnd"/>
            <w:r w:rsidRPr="00593906">
              <w:rPr>
                <w:rFonts w:ascii="Times New Roman" w:eastAsia="仿宋" w:hAnsi="Times New Roman" w:cs="Times New Roman"/>
                <w:color w:val="000000"/>
                <w:sz w:val="28"/>
                <w:szCs w:val="24"/>
              </w:rPr>
              <w:t xml:space="preserve"> acetate</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药品名称</w:t>
            </w:r>
          </w:p>
        </w:tc>
        <w:tc>
          <w:tcPr>
            <w:tcW w:w="5529"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注射用醋酸</w:t>
            </w:r>
            <w:proofErr w:type="gramStart"/>
            <w:r w:rsidRPr="00593906">
              <w:rPr>
                <w:rFonts w:ascii="Times New Roman" w:eastAsia="仿宋" w:hAnsi="Times New Roman" w:cs="Times New Roman"/>
                <w:color w:val="000000"/>
                <w:sz w:val="28"/>
                <w:szCs w:val="24"/>
              </w:rPr>
              <w:t>卡泊芬净</w:t>
            </w:r>
            <w:proofErr w:type="gramEnd"/>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药品名称（英文）</w:t>
            </w:r>
          </w:p>
        </w:tc>
        <w:tc>
          <w:tcPr>
            <w:tcW w:w="5529" w:type="dxa"/>
            <w:vAlign w:val="center"/>
          </w:tcPr>
          <w:p w:rsidR="00DE1934" w:rsidRPr="00593906" w:rsidRDefault="00DE1934" w:rsidP="00863486">
            <w:pPr>
              <w:rPr>
                <w:rFonts w:ascii="Times New Roman" w:eastAsia="仿宋" w:hAnsi="Times New Roman" w:cs="Times New Roman"/>
                <w:color w:val="000000"/>
                <w:sz w:val="28"/>
                <w:szCs w:val="24"/>
              </w:rPr>
            </w:pPr>
            <w:proofErr w:type="spellStart"/>
            <w:r w:rsidRPr="00593906">
              <w:rPr>
                <w:rFonts w:ascii="Times New Roman" w:eastAsia="仿宋" w:hAnsi="Times New Roman" w:cs="Times New Roman"/>
                <w:color w:val="000000"/>
                <w:sz w:val="28"/>
                <w:szCs w:val="24"/>
              </w:rPr>
              <w:t>Caspofungin</w:t>
            </w:r>
            <w:proofErr w:type="spellEnd"/>
            <w:r w:rsidRPr="00593906">
              <w:rPr>
                <w:rFonts w:ascii="Times New Roman" w:eastAsia="仿宋" w:hAnsi="Times New Roman" w:cs="Times New Roman"/>
                <w:color w:val="000000"/>
                <w:sz w:val="28"/>
                <w:szCs w:val="24"/>
              </w:rPr>
              <w:t xml:space="preserve"> Acetate for Injection</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商品名</w:t>
            </w:r>
          </w:p>
        </w:tc>
        <w:tc>
          <w:tcPr>
            <w:tcW w:w="5529" w:type="dxa"/>
            <w:vAlign w:val="center"/>
          </w:tcPr>
          <w:p w:rsidR="00DE1934" w:rsidRPr="00593906" w:rsidRDefault="00DE1934" w:rsidP="00863486">
            <w:pPr>
              <w:rPr>
                <w:rFonts w:ascii="Times New Roman" w:eastAsia="仿宋" w:hAnsi="Times New Roman" w:cs="Times New Roman"/>
                <w:color w:val="000000"/>
                <w:sz w:val="28"/>
                <w:szCs w:val="24"/>
              </w:rPr>
            </w:pP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商品名（英文）</w:t>
            </w:r>
          </w:p>
        </w:tc>
        <w:tc>
          <w:tcPr>
            <w:tcW w:w="5529" w:type="dxa"/>
            <w:vAlign w:val="center"/>
          </w:tcPr>
          <w:p w:rsidR="00DE1934" w:rsidRPr="00593906" w:rsidRDefault="00DE1934" w:rsidP="00863486">
            <w:pPr>
              <w:rPr>
                <w:rFonts w:ascii="Times New Roman" w:eastAsia="仿宋" w:hAnsi="Times New Roman" w:cs="Times New Roman"/>
                <w:color w:val="000000"/>
                <w:sz w:val="28"/>
                <w:szCs w:val="24"/>
              </w:rPr>
            </w:pP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剂型</w:t>
            </w:r>
          </w:p>
        </w:tc>
        <w:tc>
          <w:tcPr>
            <w:tcW w:w="5529"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注射剂</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给药途径</w:t>
            </w:r>
          </w:p>
        </w:tc>
        <w:tc>
          <w:tcPr>
            <w:tcW w:w="5529" w:type="dxa"/>
            <w:vAlign w:val="center"/>
          </w:tcPr>
          <w:p w:rsidR="00DE1934" w:rsidRPr="00593906" w:rsidRDefault="00DE1934" w:rsidP="00863486">
            <w:pPr>
              <w:rPr>
                <w:rFonts w:ascii="Times New Roman" w:eastAsia="仿宋" w:hAnsi="Times New Roman" w:cs="Times New Roman"/>
                <w:color w:val="000000"/>
                <w:sz w:val="28"/>
                <w:szCs w:val="24"/>
              </w:rPr>
            </w:pP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规格</w:t>
            </w:r>
          </w:p>
        </w:tc>
        <w:tc>
          <w:tcPr>
            <w:tcW w:w="5529"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50mg</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参比制剂</w:t>
            </w:r>
          </w:p>
        </w:tc>
        <w:tc>
          <w:tcPr>
            <w:tcW w:w="5529"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否</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标准制剂</w:t>
            </w:r>
          </w:p>
        </w:tc>
        <w:tc>
          <w:tcPr>
            <w:tcW w:w="5529" w:type="dxa"/>
            <w:vAlign w:val="center"/>
          </w:tcPr>
          <w:p w:rsidR="00DE1934" w:rsidRPr="00593906" w:rsidRDefault="00DE1934" w:rsidP="00863486">
            <w:pPr>
              <w:rPr>
                <w:rFonts w:ascii="Times New Roman" w:eastAsia="仿宋" w:hAnsi="Times New Roman" w:cs="Times New Roman"/>
                <w:color w:val="000000"/>
                <w:sz w:val="28"/>
                <w:szCs w:val="24"/>
              </w:rPr>
            </w:pP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TE</w:t>
            </w:r>
            <w:r w:rsidRPr="00593906">
              <w:rPr>
                <w:rFonts w:ascii="Times New Roman" w:eastAsia="仿宋" w:hAnsi="Times New Roman" w:cs="Times New Roman"/>
                <w:b/>
                <w:sz w:val="28"/>
                <w:szCs w:val="24"/>
              </w:rPr>
              <w:t>代码</w:t>
            </w:r>
          </w:p>
        </w:tc>
        <w:tc>
          <w:tcPr>
            <w:tcW w:w="5529" w:type="dxa"/>
          </w:tcPr>
          <w:p w:rsidR="00DE1934" w:rsidRPr="00593906" w:rsidRDefault="00DE1934" w:rsidP="00863486">
            <w:pPr>
              <w:jc w:val="left"/>
              <w:rPr>
                <w:rFonts w:ascii="Times New Roman" w:eastAsia="仿宋" w:hAnsi="Times New Roman" w:cs="Times New Roman"/>
              </w:rPr>
            </w:pPr>
          </w:p>
        </w:tc>
      </w:tr>
      <w:tr w:rsidR="00DE1934" w:rsidRPr="00593906" w:rsidTr="0012581B">
        <w:tc>
          <w:tcPr>
            <w:tcW w:w="3510" w:type="dxa"/>
          </w:tcPr>
          <w:p w:rsidR="00DE1934" w:rsidRPr="00593906" w:rsidRDefault="00DE1934" w:rsidP="00863486">
            <w:pPr>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批准文号</w:t>
            </w:r>
            <w:r w:rsidRPr="00593906">
              <w:rPr>
                <w:rFonts w:ascii="Times New Roman" w:eastAsia="仿宋" w:hAnsi="Times New Roman" w:cs="Times New Roman"/>
                <w:b/>
                <w:sz w:val="28"/>
                <w:szCs w:val="24"/>
              </w:rPr>
              <w:t>/</w:t>
            </w:r>
          </w:p>
          <w:p w:rsidR="00DE1934" w:rsidRPr="00593906" w:rsidRDefault="00DE1934" w:rsidP="00863486">
            <w:pPr>
              <w:contextualSpacing/>
              <w:jc w:val="center"/>
              <w:rPr>
                <w:rFonts w:ascii="Times New Roman" w:eastAsia="仿宋" w:hAnsi="Times New Roman" w:cs="Times New Roman"/>
              </w:rPr>
            </w:pPr>
            <w:r w:rsidRPr="00593906">
              <w:rPr>
                <w:rFonts w:ascii="Times New Roman" w:eastAsia="仿宋" w:hAnsi="Times New Roman" w:cs="Times New Roman"/>
                <w:b/>
                <w:sz w:val="28"/>
                <w:szCs w:val="24"/>
              </w:rPr>
              <w:t>注册证号</w:t>
            </w:r>
          </w:p>
        </w:tc>
        <w:tc>
          <w:tcPr>
            <w:tcW w:w="5529"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国药准字</w:t>
            </w:r>
            <w:r w:rsidRPr="00593906">
              <w:rPr>
                <w:rFonts w:ascii="Times New Roman" w:eastAsia="仿宋" w:hAnsi="Times New Roman" w:cs="Times New Roman"/>
                <w:color w:val="000000"/>
                <w:sz w:val="28"/>
                <w:szCs w:val="24"/>
              </w:rPr>
              <w:t>H20173019</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批准日期</w:t>
            </w:r>
          </w:p>
        </w:tc>
        <w:tc>
          <w:tcPr>
            <w:tcW w:w="5529"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2017-01-11</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上市许可持有人</w:t>
            </w:r>
          </w:p>
        </w:tc>
        <w:tc>
          <w:tcPr>
            <w:tcW w:w="5529"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江苏恒瑞股份有限公司</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生产厂商</w:t>
            </w:r>
          </w:p>
        </w:tc>
        <w:tc>
          <w:tcPr>
            <w:tcW w:w="5529"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江苏恒瑞医药股份有限公司</w:t>
            </w:r>
          </w:p>
        </w:tc>
      </w:tr>
      <w:tr w:rsidR="00DE1934" w:rsidRPr="00593906" w:rsidTr="0012581B">
        <w:tc>
          <w:tcPr>
            <w:tcW w:w="3510" w:type="dxa"/>
            <w:vAlign w:val="center"/>
          </w:tcPr>
          <w:p w:rsidR="00DE1934" w:rsidRPr="00593906" w:rsidRDefault="002804B6"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上市状况</w:t>
            </w:r>
          </w:p>
        </w:tc>
        <w:tc>
          <w:tcPr>
            <w:tcW w:w="5529"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批准</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收录类别</w:t>
            </w:r>
          </w:p>
        </w:tc>
        <w:tc>
          <w:tcPr>
            <w:tcW w:w="5529"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按化学药品新注册分类批准的仿制药</w:t>
            </w:r>
          </w:p>
        </w:tc>
      </w:tr>
      <w:tr w:rsidR="006B064B" w:rsidRPr="00593906" w:rsidTr="0012581B">
        <w:tc>
          <w:tcPr>
            <w:tcW w:w="3510" w:type="dxa"/>
            <w:vAlign w:val="center"/>
          </w:tcPr>
          <w:p w:rsidR="006B064B" w:rsidRPr="00593906" w:rsidRDefault="006B064B"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hint="eastAsia"/>
                <w:b/>
                <w:sz w:val="28"/>
                <w:szCs w:val="24"/>
              </w:rPr>
              <w:t>专利和数据保护信息链接</w:t>
            </w:r>
          </w:p>
        </w:tc>
        <w:tc>
          <w:tcPr>
            <w:tcW w:w="5529" w:type="dxa"/>
            <w:vAlign w:val="center"/>
          </w:tcPr>
          <w:p w:rsidR="006B064B" w:rsidRPr="00593906" w:rsidRDefault="006B064B" w:rsidP="00863486">
            <w:pPr>
              <w:rPr>
                <w:rFonts w:ascii="Times New Roman" w:eastAsia="仿宋" w:hAnsi="Times New Roman" w:cs="Times New Roman"/>
                <w:color w:val="000000"/>
                <w:sz w:val="28"/>
                <w:szCs w:val="24"/>
              </w:rPr>
            </w:pPr>
          </w:p>
        </w:tc>
      </w:tr>
    </w:tbl>
    <w:p w:rsidR="00DE1934" w:rsidRPr="00593906" w:rsidRDefault="00DE1934" w:rsidP="00863486">
      <w:pPr>
        <w:pStyle w:val="3"/>
        <w:rPr>
          <w:rFonts w:eastAsia="仿宋"/>
        </w:rPr>
      </w:pPr>
      <w:r w:rsidRPr="00593906">
        <w:rPr>
          <w:rFonts w:eastAsia="仿宋"/>
        </w:rPr>
        <w:br w:type="page"/>
      </w:r>
      <w:bookmarkStart w:id="130" w:name="_Toc492131253"/>
      <w:bookmarkStart w:id="131" w:name="_Toc492131370"/>
      <w:bookmarkStart w:id="132" w:name="_Toc492148351"/>
      <w:r w:rsidRPr="00593906">
        <w:lastRenderedPageBreak/>
        <w:t>富马酸</w:t>
      </w:r>
      <w:proofErr w:type="gramStart"/>
      <w:r w:rsidRPr="00593906">
        <w:t>替诺福韦二吡呋</w:t>
      </w:r>
      <w:proofErr w:type="gramEnd"/>
      <w:r w:rsidRPr="00593906">
        <w:t>酯片（</w:t>
      </w:r>
      <w:r w:rsidRPr="00593906">
        <w:t>300mg</w:t>
      </w:r>
      <w:r w:rsidRPr="00593906">
        <w:t>）</w:t>
      </w:r>
      <w:bookmarkEnd w:id="130"/>
      <w:bookmarkEnd w:id="131"/>
      <w:bookmarkEnd w:id="132"/>
    </w:p>
    <w:tbl>
      <w:tblPr>
        <w:tblStyle w:val="a7"/>
        <w:tblW w:w="0" w:type="auto"/>
        <w:tblLook w:val="04A0" w:firstRow="1" w:lastRow="0" w:firstColumn="1" w:lastColumn="0" w:noHBand="0" w:noVBand="1"/>
      </w:tblPr>
      <w:tblGrid>
        <w:gridCol w:w="3510"/>
        <w:gridCol w:w="5387"/>
      </w:tblGrid>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活性成份</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富马酸</w:t>
            </w:r>
            <w:proofErr w:type="gramStart"/>
            <w:r w:rsidRPr="00593906">
              <w:rPr>
                <w:rFonts w:ascii="Times New Roman" w:eastAsia="仿宋" w:hAnsi="Times New Roman" w:cs="Times New Roman"/>
                <w:color w:val="000000"/>
                <w:sz w:val="28"/>
                <w:szCs w:val="24"/>
              </w:rPr>
              <w:t>替诺福韦二吡呋</w:t>
            </w:r>
            <w:proofErr w:type="gramEnd"/>
            <w:r w:rsidRPr="00593906">
              <w:rPr>
                <w:rFonts w:ascii="Times New Roman" w:eastAsia="仿宋" w:hAnsi="Times New Roman" w:cs="Times New Roman"/>
                <w:color w:val="000000"/>
                <w:sz w:val="28"/>
                <w:szCs w:val="24"/>
              </w:rPr>
              <w:t>酯</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活性成分（英文）</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proofErr w:type="spellStart"/>
            <w:r w:rsidRPr="00593906">
              <w:rPr>
                <w:rFonts w:ascii="Times New Roman" w:eastAsia="仿宋" w:hAnsi="Times New Roman" w:cs="Times New Roman"/>
                <w:color w:val="000000"/>
                <w:sz w:val="28"/>
                <w:szCs w:val="24"/>
              </w:rPr>
              <w:t>tenofovir</w:t>
            </w:r>
            <w:proofErr w:type="spellEnd"/>
            <w:r w:rsidRPr="00593906">
              <w:rPr>
                <w:rFonts w:ascii="Times New Roman" w:eastAsia="仿宋" w:hAnsi="Times New Roman" w:cs="Times New Roman"/>
                <w:color w:val="000000"/>
                <w:sz w:val="28"/>
                <w:szCs w:val="24"/>
              </w:rPr>
              <w:t xml:space="preserve"> </w:t>
            </w:r>
            <w:proofErr w:type="spellStart"/>
            <w:r w:rsidRPr="00593906">
              <w:rPr>
                <w:rFonts w:ascii="Times New Roman" w:eastAsia="仿宋" w:hAnsi="Times New Roman" w:cs="Times New Roman"/>
                <w:color w:val="000000"/>
                <w:sz w:val="28"/>
                <w:szCs w:val="24"/>
              </w:rPr>
              <w:t>disoproxil</w:t>
            </w:r>
            <w:proofErr w:type="spellEnd"/>
            <w:r w:rsidRPr="00593906">
              <w:rPr>
                <w:rFonts w:ascii="Times New Roman" w:eastAsia="仿宋" w:hAnsi="Times New Roman" w:cs="Times New Roman"/>
                <w:color w:val="000000"/>
                <w:sz w:val="28"/>
                <w:szCs w:val="24"/>
              </w:rPr>
              <w:t xml:space="preserve"> fumarate</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药品名称</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富马酸</w:t>
            </w:r>
            <w:proofErr w:type="gramStart"/>
            <w:r w:rsidRPr="00593906">
              <w:rPr>
                <w:rFonts w:ascii="Times New Roman" w:eastAsia="仿宋" w:hAnsi="Times New Roman" w:cs="Times New Roman"/>
                <w:color w:val="000000"/>
                <w:sz w:val="28"/>
                <w:szCs w:val="24"/>
              </w:rPr>
              <w:t>替诺福韦二吡呋</w:t>
            </w:r>
            <w:proofErr w:type="gramEnd"/>
            <w:r w:rsidRPr="00593906">
              <w:rPr>
                <w:rFonts w:ascii="Times New Roman" w:eastAsia="仿宋" w:hAnsi="Times New Roman" w:cs="Times New Roman"/>
                <w:color w:val="000000"/>
                <w:sz w:val="28"/>
                <w:szCs w:val="24"/>
              </w:rPr>
              <w:t>酯片</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药品名称（英文）</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proofErr w:type="spellStart"/>
            <w:r w:rsidRPr="00593906">
              <w:rPr>
                <w:rFonts w:ascii="Times New Roman" w:eastAsia="仿宋" w:hAnsi="Times New Roman" w:cs="Times New Roman"/>
                <w:color w:val="000000"/>
                <w:sz w:val="28"/>
                <w:szCs w:val="24"/>
              </w:rPr>
              <w:t>Tenofovir</w:t>
            </w:r>
            <w:proofErr w:type="spellEnd"/>
            <w:r w:rsidRPr="00593906">
              <w:rPr>
                <w:rFonts w:ascii="Times New Roman" w:eastAsia="仿宋" w:hAnsi="Times New Roman" w:cs="Times New Roman"/>
                <w:color w:val="000000"/>
                <w:sz w:val="28"/>
                <w:szCs w:val="24"/>
              </w:rPr>
              <w:t xml:space="preserve"> </w:t>
            </w:r>
            <w:proofErr w:type="spellStart"/>
            <w:r w:rsidRPr="00593906">
              <w:rPr>
                <w:rFonts w:ascii="Times New Roman" w:eastAsia="仿宋" w:hAnsi="Times New Roman" w:cs="Times New Roman"/>
                <w:color w:val="000000"/>
                <w:sz w:val="28"/>
                <w:szCs w:val="24"/>
              </w:rPr>
              <w:t>Disoproxil</w:t>
            </w:r>
            <w:proofErr w:type="spellEnd"/>
            <w:r w:rsidRPr="00593906">
              <w:rPr>
                <w:rFonts w:ascii="Times New Roman" w:eastAsia="仿宋" w:hAnsi="Times New Roman" w:cs="Times New Roman"/>
                <w:color w:val="000000"/>
                <w:sz w:val="28"/>
                <w:szCs w:val="24"/>
              </w:rPr>
              <w:t xml:space="preserve"> Fumarate Tablets</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商品名</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商品名（英文）</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剂型</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片剂</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给药途径</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hint="eastAsia"/>
                <w:color w:val="000000"/>
                <w:sz w:val="28"/>
                <w:szCs w:val="24"/>
              </w:rPr>
              <w:t>口服</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规格</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300mg</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参比制剂</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是</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标准制剂</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是</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TE</w:t>
            </w:r>
            <w:r w:rsidRPr="00593906">
              <w:rPr>
                <w:rFonts w:ascii="Times New Roman" w:eastAsia="仿宋" w:hAnsi="Times New Roman" w:cs="Times New Roman"/>
                <w:b/>
                <w:sz w:val="28"/>
                <w:szCs w:val="24"/>
              </w:rPr>
              <w:t>代码</w:t>
            </w:r>
          </w:p>
        </w:tc>
        <w:tc>
          <w:tcPr>
            <w:tcW w:w="5387" w:type="dxa"/>
          </w:tcPr>
          <w:p w:rsidR="00DE1934" w:rsidRPr="00593906" w:rsidRDefault="00DE1934" w:rsidP="00863486">
            <w:pPr>
              <w:rPr>
                <w:rFonts w:ascii="Times New Roman" w:eastAsia="仿宋" w:hAnsi="Times New Roman" w:cs="Times New Roman"/>
              </w:rPr>
            </w:pPr>
            <w:r w:rsidRPr="00593906">
              <w:rPr>
                <w:rFonts w:ascii="Times New Roman" w:eastAsia="仿宋" w:hAnsi="Times New Roman" w:cs="Times New Roman" w:hint="eastAsia"/>
                <w:color w:val="000000"/>
                <w:sz w:val="28"/>
                <w:szCs w:val="24"/>
              </w:rPr>
              <w:t>AB</w:t>
            </w:r>
          </w:p>
        </w:tc>
      </w:tr>
      <w:tr w:rsidR="00DE1934" w:rsidRPr="00593906" w:rsidTr="0012581B">
        <w:tc>
          <w:tcPr>
            <w:tcW w:w="3510" w:type="dxa"/>
          </w:tcPr>
          <w:p w:rsidR="00DE1934" w:rsidRPr="00593906" w:rsidRDefault="00DE1934" w:rsidP="00863486">
            <w:pPr>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批准文号</w:t>
            </w:r>
            <w:r w:rsidRPr="00593906">
              <w:rPr>
                <w:rFonts w:ascii="Times New Roman" w:eastAsia="仿宋" w:hAnsi="Times New Roman" w:cs="Times New Roman"/>
                <w:b/>
                <w:sz w:val="28"/>
                <w:szCs w:val="24"/>
              </w:rPr>
              <w:t>/</w:t>
            </w:r>
          </w:p>
          <w:p w:rsidR="00DE1934" w:rsidRPr="00593906" w:rsidRDefault="00DE1934" w:rsidP="00863486">
            <w:pPr>
              <w:contextualSpacing/>
              <w:jc w:val="center"/>
              <w:rPr>
                <w:rFonts w:ascii="Times New Roman" w:eastAsia="仿宋" w:hAnsi="Times New Roman" w:cs="Times New Roman"/>
              </w:rPr>
            </w:pPr>
            <w:r w:rsidRPr="00593906">
              <w:rPr>
                <w:rFonts w:ascii="Times New Roman" w:eastAsia="仿宋" w:hAnsi="Times New Roman" w:cs="Times New Roman"/>
                <w:b/>
                <w:sz w:val="28"/>
                <w:szCs w:val="24"/>
              </w:rPr>
              <w:t>注册证号</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H20130589</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批准日期</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2013-08-01</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上市许可持有人</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Gilead Sciences Inc.</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生产厂商</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Aspen Port Elizabeth (Pty) Ltd</w:t>
            </w:r>
          </w:p>
        </w:tc>
      </w:tr>
      <w:tr w:rsidR="00DE1934" w:rsidRPr="00593906" w:rsidTr="0012581B">
        <w:tc>
          <w:tcPr>
            <w:tcW w:w="3510" w:type="dxa"/>
            <w:vAlign w:val="center"/>
          </w:tcPr>
          <w:p w:rsidR="00DE1934" w:rsidRPr="00593906" w:rsidRDefault="002804B6"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上市状况</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批准</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收录类别</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进口原研药品</w:t>
            </w:r>
          </w:p>
        </w:tc>
      </w:tr>
      <w:tr w:rsidR="006B064B" w:rsidRPr="00593906" w:rsidTr="0012581B">
        <w:tc>
          <w:tcPr>
            <w:tcW w:w="3510" w:type="dxa"/>
            <w:vAlign w:val="center"/>
          </w:tcPr>
          <w:p w:rsidR="006B064B" w:rsidRPr="00593906" w:rsidRDefault="006B064B"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hint="eastAsia"/>
                <w:b/>
                <w:sz w:val="28"/>
                <w:szCs w:val="24"/>
              </w:rPr>
              <w:t>专利和数据保护信息链接</w:t>
            </w:r>
          </w:p>
        </w:tc>
        <w:tc>
          <w:tcPr>
            <w:tcW w:w="5387" w:type="dxa"/>
            <w:vAlign w:val="center"/>
          </w:tcPr>
          <w:p w:rsidR="006B064B" w:rsidRPr="00593906" w:rsidRDefault="006B064B" w:rsidP="00863486">
            <w:pPr>
              <w:rPr>
                <w:rFonts w:ascii="Times New Roman" w:eastAsia="仿宋" w:hAnsi="Times New Roman" w:cs="Times New Roman"/>
                <w:color w:val="000000"/>
                <w:sz w:val="28"/>
                <w:szCs w:val="24"/>
              </w:rPr>
            </w:pPr>
          </w:p>
        </w:tc>
      </w:tr>
    </w:tbl>
    <w:p w:rsidR="00DE1934" w:rsidRPr="00593906" w:rsidRDefault="00DE1934" w:rsidP="00863486">
      <w:pPr>
        <w:pStyle w:val="3"/>
        <w:rPr>
          <w:rFonts w:eastAsia="仿宋"/>
        </w:rPr>
      </w:pPr>
      <w:r w:rsidRPr="00593906">
        <w:rPr>
          <w:rFonts w:eastAsia="仿宋"/>
        </w:rPr>
        <w:br w:type="page"/>
      </w:r>
      <w:bookmarkStart w:id="133" w:name="_Toc492131254"/>
      <w:bookmarkStart w:id="134" w:name="_Toc492131371"/>
      <w:bookmarkStart w:id="135" w:name="_Toc492148352"/>
      <w:r w:rsidRPr="00593906">
        <w:lastRenderedPageBreak/>
        <w:t>富马酸</w:t>
      </w:r>
      <w:proofErr w:type="gramStart"/>
      <w:r w:rsidRPr="00593906">
        <w:t>替诺福韦二吡呋</w:t>
      </w:r>
      <w:proofErr w:type="gramEnd"/>
      <w:r w:rsidRPr="00593906">
        <w:t>酯片（</w:t>
      </w:r>
      <w:r w:rsidRPr="00593906">
        <w:t>0.3g</w:t>
      </w:r>
      <w:r w:rsidRPr="00593906">
        <w:t>）</w:t>
      </w:r>
      <w:bookmarkEnd w:id="133"/>
      <w:bookmarkEnd w:id="134"/>
      <w:bookmarkEnd w:id="135"/>
    </w:p>
    <w:tbl>
      <w:tblPr>
        <w:tblStyle w:val="a7"/>
        <w:tblW w:w="0" w:type="auto"/>
        <w:tblLook w:val="04A0" w:firstRow="1" w:lastRow="0" w:firstColumn="1" w:lastColumn="0" w:noHBand="0" w:noVBand="1"/>
      </w:tblPr>
      <w:tblGrid>
        <w:gridCol w:w="3510"/>
        <w:gridCol w:w="5387"/>
      </w:tblGrid>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活性成份</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富马酸</w:t>
            </w:r>
            <w:proofErr w:type="gramStart"/>
            <w:r w:rsidRPr="00593906">
              <w:rPr>
                <w:rFonts w:ascii="Times New Roman" w:eastAsia="仿宋" w:hAnsi="Times New Roman" w:cs="Times New Roman"/>
                <w:color w:val="000000"/>
                <w:sz w:val="28"/>
                <w:szCs w:val="24"/>
              </w:rPr>
              <w:t>替诺福韦二吡呋</w:t>
            </w:r>
            <w:proofErr w:type="gramEnd"/>
            <w:r w:rsidRPr="00593906">
              <w:rPr>
                <w:rFonts w:ascii="Times New Roman" w:eastAsia="仿宋" w:hAnsi="Times New Roman" w:cs="Times New Roman"/>
                <w:color w:val="000000"/>
                <w:sz w:val="28"/>
                <w:szCs w:val="24"/>
              </w:rPr>
              <w:t>酯</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活性成分（英文）</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proofErr w:type="spellStart"/>
            <w:r w:rsidRPr="00593906">
              <w:rPr>
                <w:rFonts w:ascii="Times New Roman" w:eastAsia="仿宋" w:hAnsi="Times New Roman" w:cs="Times New Roman"/>
                <w:color w:val="000000"/>
                <w:sz w:val="28"/>
                <w:szCs w:val="24"/>
              </w:rPr>
              <w:t>tenofovir</w:t>
            </w:r>
            <w:proofErr w:type="spellEnd"/>
            <w:r w:rsidRPr="00593906">
              <w:rPr>
                <w:rFonts w:ascii="Times New Roman" w:eastAsia="仿宋" w:hAnsi="Times New Roman" w:cs="Times New Roman"/>
                <w:color w:val="000000"/>
                <w:sz w:val="28"/>
                <w:szCs w:val="24"/>
              </w:rPr>
              <w:t xml:space="preserve"> </w:t>
            </w:r>
            <w:proofErr w:type="spellStart"/>
            <w:r w:rsidRPr="00593906">
              <w:rPr>
                <w:rFonts w:ascii="Times New Roman" w:eastAsia="仿宋" w:hAnsi="Times New Roman" w:cs="Times New Roman"/>
                <w:color w:val="000000"/>
                <w:sz w:val="28"/>
                <w:szCs w:val="24"/>
              </w:rPr>
              <w:t>disoproxil</w:t>
            </w:r>
            <w:proofErr w:type="spellEnd"/>
            <w:r w:rsidRPr="00593906">
              <w:rPr>
                <w:rFonts w:ascii="Times New Roman" w:eastAsia="仿宋" w:hAnsi="Times New Roman" w:cs="Times New Roman"/>
                <w:color w:val="000000"/>
                <w:sz w:val="28"/>
                <w:szCs w:val="24"/>
              </w:rPr>
              <w:t xml:space="preserve"> fumarate</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药品名称</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富马酸</w:t>
            </w:r>
            <w:proofErr w:type="gramStart"/>
            <w:r w:rsidRPr="00593906">
              <w:rPr>
                <w:rFonts w:ascii="Times New Roman" w:eastAsia="仿宋" w:hAnsi="Times New Roman" w:cs="Times New Roman"/>
                <w:color w:val="000000"/>
                <w:sz w:val="28"/>
                <w:szCs w:val="24"/>
              </w:rPr>
              <w:t>替诺福韦二吡呋</w:t>
            </w:r>
            <w:proofErr w:type="gramEnd"/>
            <w:r w:rsidRPr="00593906">
              <w:rPr>
                <w:rFonts w:ascii="Times New Roman" w:eastAsia="仿宋" w:hAnsi="Times New Roman" w:cs="Times New Roman"/>
                <w:color w:val="000000"/>
                <w:sz w:val="28"/>
                <w:szCs w:val="24"/>
              </w:rPr>
              <w:t>酯片</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药品名称（英文）</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proofErr w:type="spellStart"/>
            <w:r w:rsidRPr="00593906">
              <w:rPr>
                <w:rFonts w:ascii="Times New Roman" w:eastAsia="仿宋" w:hAnsi="Times New Roman" w:cs="Times New Roman"/>
                <w:color w:val="000000"/>
                <w:sz w:val="28"/>
                <w:szCs w:val="24"/>
              </w:rPr>
              <w:t>Tenofovir</w:t>
            </w:r>
            <w:proofErr w:type="spellEnd"/>
            <w:r w:rsidRPr="00593906">
              <w:rPr>
                <w:rFonts w:ascii="Times New Roman" w:eastAsia="仿宋" w:hAnsi="Times New Roman" w:cs="Times New Roman"/>
                <w:color w:val="000000"/>
                <w:sz w:val="28"/>
                <w:szCs w:val="24"/>
              </w:rPr>
              <w:t xml:space="preserve"> </w:t>
            </w:r>
            <w:proofErr w:type="spellStart"/>
            <w:r w:rsidRPr="00593906">
              <w:rPr>
                <w:rFonts w:ascii="Times New Roman" w:eastAsia="仿宋" w:hAnsi="Times New Roman" w:cs="Times New Roman"/>
                <w:color w:val="000000"/>
                <w:sz w:val="28"/>
                <w:szCs w:val="24"/>
              </w:rPr>
              <w:t>Disoproxil</w:t>
            </w:r>
            <w:proofErr w:type="spellEnd"/>
            <w:r w:rsidRPr="00593906">
              <w:rPr>
                <w:rFonts w:ascii="Times New Roman" w:eastAsia="仿宋" w:hAnsi="Times New Roman" w:cs="Times New Roman"/>
                <w:color w:val="000000"/>
                <w:sz w:val="28"/>
                <w:szCs w:val="24"/>
              </w:rPr>
              <w:t xml:space="preserve"> Fumarate Tablets</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商品名</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韦瑞德</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商品名（英文）</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VIREAD</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剂型</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片剂</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给药途径</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hint="eastAsia"/>
                <w:color w:val="000000"/>
                <w:sz w:val="28"/>
                <w:szCs w:val="24"/>
              </w:rPr>
              <w:t>口服</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sz w:val="28"/>
                <w:szCs w:val="24"/>
              </w:rPr>
            </w:pPr>
            <w:r w:rsidRPr="00593906">
              <w:rPr>
                <w:rFonts w:ascii="Times New Roman" w:eastAsia="仿宋" w:hAnsi="Times New Roman" w:cs="Times New Roman"/>
                <w:b/>
                <w:sz w:val="28"/>
                <w:szCs w:val="24"/>
              </w:rPr>
              <w:t>规格</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0.3g</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参比制剂</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否</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标准制剂</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TE</w:t>
            </w:r>
            <w:r w:rsidRPr="00593906">
              <w:rPr>
                <w:rFonts w:ascii="Times New Roman" w:eastAsia="仿宋" w:hAnsi="Times New Roman" w:cs="Times New Roman"/>
                <w:b/>
                <w:sz w:val="28"/>
                <w:szCs w:val="24"/>
              </w:rPr>
              <w:t>代码</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p>
        </w:tc>
      </w:tr>
      <w:tr w:rsidR="00DE1934" w:rsidRPr="00593906" w:rsidTr="0012581B">
        <w:tc>
          <w:tcPr>
            <w:tcW w:w="3510" w:type="dxa"/>
          </w:tcPr>
          <w:p w:rsidR="00DE1934" w:rsidRPr="00593906" w:rsidRDefault="00DE1934" w:rsidP="00863486">
            <w:pPr>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批准文号</w:t>
            </w:r>
            <w:r w:rsidRPr="00593906">
              <w:rPr>
                <w:rFonts w:ascii="Times New Roman" w:eastAsia="仿宋" w:hAnsi="Times New Roman" w:cs="Times New Roman"/>
                <w:b/>
                <w:sz w:val="28"/>
                <w:szCs w:val="24"/>
              </w:rPr>
              <w:t>/</w:t>
            </w:r>
          </w:p>
          <w:p w:rsidR="00DE1934" w:rsidRPr="00593906" w:rsidRDefault="00DE1934" w:rsidP="00863486">
            <w:pPr>
              <w:contextualSpacing/>
              <w:jc w:val="center"/>
              <w:rPr>
                <w:rFonts w:ascii="Times New Roman" w:eastAsia="仿宋" w:hAnsi="Times New Roman" w:cs="Times New Roman"/>
              </w:rPr>
            </w:pPr>
            <w:r w:rsidRPr="00593906">
              <w:rPr>
                <w:rFonts w:ascii="Times New Roman" w:eastAsia="仿宋" w:hAnsi="Times New Roman" w:cs="Times New Roman"/>
                <w:b/>
                <w:sz w:val="28"/>
                <w:szCs w:val="24"/>
              </w:rPr>
              <w:t>注册证号</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国药准字</w:t>
            </w:r>
            <w:r w:rsidRPr="00593906">
              <w:rPr>
                <w:rFonts w:ascii="Times New Roman" w:eastAsia="仿宋" w:hAnsi="Times New Roman" w:cs="Times New Roman"/>
                <w:color w:val="000000"/>
                <w:sz w:val="28"/>
                <w:szCs w:val="24"/>
              </w:rPr>
              <w:t>H20173185</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批准日期</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2017-05-18</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上市许可持有人</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齐鲁制药有限公司</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生产厂商</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齐鲁制药有限公司</w:t>
            </w:r>
          </w:p>
        </w:tc>
      </w:tr>
      <w:tr w:rsidR="00DE1934" w:rsidRPr="00593906" w:rsidTr="0012581B">
        <w:tc>
          <w:tcPr>
            <w:tcW w:w="3510" w:type="dxa"/>
            <w:vAlign w:val="center"/>
          </w:tcPr>
          <w:p w:rsidR="00DE1934" w:rsidRPr="00593906" w:rsidRDefault="002804B6"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b/>
                <w:sz w:val="28"/>
                <w:szCs w:val="24"/>
              </w:rPr>
              <w:t>上市状况</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批准</w:t>
            </w:r>
          </w:p>
        </w:tc>
      </w:tr>
      <w:tr w:rsidR="00DE1934" w:rsidRPr="00593906" w:rsidTr="0012581B">
        <w:tc>
          <w:tcPr>
            <w:tcW w:w="3510" w:type="dxa"/>
            <w:vAlign w:val="center"/>
          </w:tcPr>
          <w:p w:rsidR="00DE1934" w:rsidRPr="00593906" w:rsidRDefault="00DE1934" w:rsidP="00863486">
            <w:pPr>
              <w:spacing w:line="360" w:lineRule="auto"/>
              <w:contextualSpacing/>
              <w:jc w:val="center"/>
              <w:rPr>
                <w:rFonts w:ascii="Times New Roman" w:eastAsia="仿宋" w:hAnsi="Times New Roman" w:cs="Times New Roman"/>
                <w:b/>
                <w:color w:val="0070C0"/>
                <w:sz w:val="28"/>
                <w:szCs w:val="24"/>
              </w:rPr>
            </w:pPr>
            <w:r w:rsidRPr="00593906">
              <w:rPr>
                <w:rFonts w:ascii="Times New Roman" w:eastAsia="仿宋" w:hAnsi="Times New Roman" w:cs="Times New Roman"/>
                <w:b/>
                <w:sz w:val="28"/>
                <w:szCs w:val="24"/>
              </w:rPr>
              <w:t>收录类别</w:t>
            </w:r>
          </w:p>
        </w:tc>
        <w:tc>
          <w:tcPr>
            <w:tcW w:w="5387" w:type="dxa"/>
            <w:vAlign w:val="center"/>
          </w:tcPr>
          <w:p w:rsidR="00DE1934" w:rsidRPr="00593906" w:rsidRDefault="00DE1934" w:rsidP="00863486">
            <w:pPr>
              <w:rPr>
                <w:rFonts w:ascii="Times New Roman" w:eastAsia="仿宋" w:hAnsi="Times New Roman" w:cs="Times New Roman"/>
                <w:color w:val="000000"/>
                <w:sz w:val="28"/>
                <w:szCs w:val="24"/>
              </w:rPr>
            </w:pPr>
            <w:r w:rsidRPr="00593906">
              <w:rPr>
                <w:rFonts w:ascii="Times New Roman" w:eastAsia="仿宋" w:hAnsi="Times New Roman" w:cs="Times New Roman"/>
                <w:color w:val="000000"/>
                <w:sz w:val="28"/>
                <w:szCs w:val="24"/>
              </w:rPr>
              <w:t>按化学药品新注册分类批准的仿制药</w:t>
            </w:r>
          </w:p>
        </w:tc>
      </w:tr>
      <w:tr w:rsidR="006B064B" w:rsidRPr="00593906" w:rsidTr="0012581B">
        <w:tc>
          <w:tcPr>
            <w:tcW w:w="3510" w:type="dxa"/>
            <w:vAlign w:val="center"/>
          </w:tcPr>
          <w:p w:rsidR="006B064B" w:rsidRPr="00593906" w:rsidRDefault="006B064B" w:rsidP="00863486">
            <w:pPr>
              <w:spacing w:line="360" w:lineRule="auto"/>
              <w:contextualSpacing/>
              <w:jc w:val="center"/>
              <w:rPr>
                <w:rFonts w:ascii="Times New Roman" w:eastAsia="仿宋" w:hAnsi="Times New Roman" w:cs="Times New Roman"/>
                <w:b/>
                <w:sz w:val="28"/>
                <w:szCs w:val="24"/>
              </w:rPr>
            </w:pPr>
            <w:r w:rsidRPr="00593906">
              <w:rPr>
                <w:rFonts w:ascii="Times New Roman" w:eastAsia="仿宋" w:hAnsi="Times New Roman" w:cs="Times New Roman" w:hint="eastAsia"/>
                <w:b/>
                <w:sz w:val="28"/>
                <w:szCs w:val="24"/>
              </w:rPr>
              <w:t>专利和数据保护信息链接</w:t>
            </w:r>
          </w:p>
        </w:tc>
        <w:tc>
          <w:tcPr>
            <w:tcW w:w="5387" w:type="dxa"/>
            <w:vAlign w:val="center"/>
          </w:tcPr>
          <w:p w:rsidR="006B064B" w:rsidRPr="00593906" w:rsidRDefault="006B064B" w:rsidP="00863486">
            <w:pPr>
              <w:rPr>
                <w:rFonts w:ascii="Times New Roman" w:eastAsia="仿宋" w:hAnsi="Times New Roman" w:cs="Times New Roman"/>
                <w:color w:val="000000"/>
                <w:sz w:val="28"/>
                <w:szCs w:val="24"/>
              </w:rPr>
            </w:pPr>
          </w:p>
        </w:tc>
      </w:tr>
    </w:tbl>
    <w:p w:rsidR="000856AB" w:rsidRPr="00593906" w:rsidRDefault="00DE1934" w:rsidP="0012581B">
      <w:pPr>
        <w:pStyle w:val="1"/>
        <w:ind w:firstLineChars="200" w:firstLine="723"/>
        <w:jc w:val="left"/>
        <w:rPr>
          <w:kern w:val="0"/>
          <w:szCs w:val="32"/>
        </w:rPr>
      </w:pPr>
      <w:r w:rsidRPr="00593906">
        <w:rPr>
          <w:rFonts w:eastAsia="仿宋"/>
        </w:rPr>
        <w:br w:type="page"/>
      </w:r>
      <w:r w:rsidR="006F2977" w:rsidRPr="00593906">
        <w:rPr>
          <w:rFonts w:ascii="Times New Roman" w:hAnsi="Times New Roman" w:cs="Times New Roman"/>
          <w:b w:val="0"/>
          <w:kern w:val="0"/>
          <w:sz w:val="32"/>
          <w:szCs w:val="32"/>
        </w:rPr>
        <w:lastRenderedPageBreak/>
        <w:t xml:space="preserve"> </w:t>
      </w:r>
      <w:bookmarkStart w:id="136" w:name="_Toc492130491"/>
      <w:bookmarkStart w:id="137" w:name="_Toc492131182"/>
      <w:bookmarkStart w:id="138" w:name="_Toc492131255"/>
      <w:bookmarkStart w:id="139" w:name="_Toc492131372"/>
      <w:bookmarkStart w:id="140" w:name="_Toc492148353"/>
      <w:r w:rsidR="0096771B" w:rsidRPr="00593906">
        <w:rPr>
          <w:rFonts w:ascii="Times New Roman" w:hAnsi="Times New Roman" w:cs="Times New Roman"/>
          <w:b w:val="0"/>
          <w:kern w:val="0"/>
          <w:sz w:val="32"/>
          <w:szCs w:val="32"/>
        </w:rPr>
        <w:t>四、附录</w:t>
      </w:r>
      <w:bookmarkEnd w:id="81"/>
      <w:bookmarkEnd w:id="136"/>
      <w:bookmarkEnd w:id="137"/>
      <w:bookmarkEnd w:id="138"/>
      <w:bookmarkEnd w:id="139"/>
      <w:bookmarkEnd w:id="140"/>
    </w:p>
    <w:p w:rsidR="00D65583" w:rsidRPr="00593906" w:rsidRDefault="00D65583" w:rsidP="0012581B">
      <w:pPr>
        <w:pStyle w:val="2"/>
        <w:ind w:firstLineChars="100" w:firstLine="320"/>
        <w:rPr>
          <w:rFonts w:ascii="Times New Roman" w:eastAsia="黑体" w:hAnsi="Times New Roman" w:cs="Times New Roman"/>
          <w:b w:val="0"/>
          <w:kern w:val="0"/>
          <w:sz w:val="32"/>
        </w:rPr>
      </w:pPr>
      <w:bookmarkStart w:id="141" w:name="_Toc492042357"/>
      <w:bookmarkStart w:id="142" w:name="_Toc492130492"/>
      <w:bookmarkStart w:id="143" w:name="_Toc492131183"/>
      <w:bookmarkStart w:id="144" w:name="_Toc492131256"/>
      <w:bookmarkStart w:id="145" w:name="_Toc492131373"/>
      <w:bookmarkStart w:id="146" w:name="_Toc492148354"/>
      <w:r w:rsidRPr="00593906">
        <w:rPr>
          <w:rFonts w:ascii="Times New Roman" w:eastAsia="黑体" w:hAnsi="Times New Roman" w:cs="Times New Roman"/>
          <w:b w:val="0"/>
          <w:kern w:val="0"/>
          <w:sz w:val="32"/>
        </w:rPr>
        <w:t>附录</w:t>
      </w:r>
      <w:r w:rsidR="0012581B" w:rsidRPr="00593906">
        <w:rPr>
          <w:rFonts w:ascii="Times New Roman" w:eastAsia="黑体" w:hAnsi="Times New Roman" w:cs="Times New Roman" w:hint="eastAsia"/>
          <w:b w:val="0"/>
          <w:kern w:val="0"/>
          <w:sz w:val="32"/>
        </w:rPr>
        <w:t>1</w:t>
      </w:r>
      <w:r w:rsidRPr="00593906">
        <w:rPr>
          <w:rFonts w:ascii="Times New Roman" w:eastAsia="黑体" w:hAnsi="Times New Roman" w:cs="Times New Roman"/>
          <w:b w:val="0"/>
          <w:kern w:val="0"/>
          <w:sz w:val="32"/>
        </w:rPr>
        <w:t>：给药途径</w:t>
      </w:r>
      <w:bookmarkEnd w:id="141"/>
      <w:bookmarkEnd w:id="142"/>
      <w:bookmarkEnd w:id="143"/>
      <w:bookmarkEnd w:id="144"/>
      <w:bookmarkEnd w:id="145"/>
      <w:bookmarkEnd w:id="146"/>
    </w:p>
    <w:p w:rsidR="009F39C3" w:rsidRPr="00593906" w:rsidRDefault="009F39C3" w:rsidP="000856AB">
      <w:pPr>
        <w:spacing w:line="360" w:lineRule="auto"/>
        <w:rPr>
          <w:rFonts w:ascii="Times New Roman" w:eastAsia="仿宋" w:hAnsi="Times New Roman" w:cs="Times New Roman"/>
          <w:bCs/>
          <w:sz w:val="28"/>
          <w:szCs w:val="28"/>
        </w:rPr>
        <w:sectPr w:rsidR="009F39C3" w:rsidRPr="00593906" w:rsidSect="001801D7">
          <w:footerReference w:type="default" r:id="rId10"/>
          <w:pgSz w:w="11906" w:h="16838"/>
          <w:pgMar w:top="1758" w:right="1531" w:bottom="1588" w:left="1531" w:header="851" w:footer="992" w:gutter="0"/>
          <w:cols w:space="425"/>
          <w:titlePg/>
          <w:docGrid w:type="lines" w:linePitch="312"/>
        </w:sectPr>
      </w:pPr>
    </w:p>
    <w:p w:rsidR="000856AB" w:rsidRPr="00593906" w:rsidRDefault="006B064B" w:rsidP="000856AB">
      <w:pPr>
        <w:spacing w:line="360" w:lineRule="auto"/>
        <w:rPr>
          <w:rFonts w:ascii="Times New Roman" w:eastAsia="仿宋_GB2312" w:hAnsi="Times New Roman" w:cs="Times New Roman"/>
          <w:bCs/>
          <w:sz w:val="32"/>
          <w:szCs w:val="28"/>
        </w:rPr>
      </w:pPr>
      <w:r w:rsidRPr="00593906">
        <w:rPr>
          <w:rFonts w:ascii="Times New Roman" w:eastAsia="仿宋_GB2312" w:hAnsi="Times New Roman" w:cs="Times New Roman"/>
          <w:bCs/>
          <w:sz w:val="32"/>
          <w:szCs w:val="28"/>
        </w:rPr>
        <w:lastRenderedPageBreak/>
        <w:t>口服</w:t>
      </w:r>
    </w:p>
    <w:p w:rsidR="000856AB" w:rsidRPr="00593906" w:rsidRDefault="006B064B" w:rsidP="000856AB">
      <w:pPr>
        <w:spacing w:line="360" w:lineRule="auto"/>
        <w:rPr>
          <w:rFonts w:ascii="Times New Roman" w:eastAsia="仿宋_GB2312" w:hAnsi="Times New Roman" w:cs="Times New Roman"/>
          <w:sz w:val="32"/>
          <w:szCs w:val="28"/>
        </w:rPr>
      </w:pPr>
      <w:r w:rsidRPr="00593906">
        <w:rPr>
          <w:rFonts w:ascii="Times New Roman" w:eastAsia="仿宋_GB2312" w:hAnsi="Times New Roman" w:cs="Times New Roman"/>
          <w:sz w:val="32"/>
          <w:szCs w:val="28"/>
        </w:rPr>
        <w:t>吸入</w:t>
      </w:r>
    </w:p>
    <w:p w:rsidR="000856AB" w:rsidRPr="00593906" w:rsidRDefault="006B064B" w:rsidP="000856AB">
      <w:pPr>
        <w:spacing w:line="360" w:lineRule="auto"/>
        <w:rPr>
          <w:rFonts w:ascii="Times New Roman" w:eastAsia="仿宋_GB2312" w:hAnsi="Times New Roman" w:cs="Times New Roman"/>
          <w:sz w:val="32"/>
          <w:szCs w:val="28"/>
        </w:rPr>
      </w:pPr>
      <w:r w:rsidRPr="00593906">
        <w:rPr>
          <w:rFonts w:ascii="Times New Roman" w:eastAsia="仿宋_GB2312" w:hAnsi="Times New Roman" w:cs="Times New Roman"/>
          <w:sz w:val="32"/>
          <w:szCs w:val="28"/>
        </w:rPr>
        <w:t>鼻腔</w:t>
      </w:r>
    </w:p>
    <w:p w:rsidR="000856AB" w:rsidRPr="00593906" w:rsidRDefault="006B064B" w:rsidP="000856AB">
      <w:pPr>
        <w:spacing w:line="360" w:lineRule="auto"/>
        <w:rPr>
          <w:rFonts w:ascii="Times New Roman" w:eastAsia="仿宋_GB2312" w:hAnsi="Times New Roman" w:cs="Times New Roman"/>
          <w:bCs/>
          <w:sz w:val="32"/>
          <w:szCs w:val="28"/>
        </w:rPr>
      </w:pPr>
      <w:r w:rsidRPr="00593906">
        <w:rPr>
          <w:rFonts w:ascii="Times New Roman" w:eastAsia="仿宋_GB2312" w:hAnsi="Times New Roman" w:cs="Times New Roman"/>
          <w:bCs/>
          <w:sz w:val="32"/>
          <w:szCs w:val="28"/>
        </w:rPr>
        <w:t>舌下</w:t>
      </w:r>
    </w:p>
    <w:p w:rsidR="000856AB" w:rsidRPr="00593906" w:rsidRDefault="006B064B" w:rsidP="000856AB">
      <w:pPr>
        <w:spacing w:line="360" w:lineRule="auto"/>
        <w:rPr>
          <w:rFonts w:ascii="Times New Roman" w:eastAsia="仿宋_GB2312" w:hAnsi="Times New Roman" w:cs="Times New Roman"/>
          <w:bCs/>
          <w:sz w:val="32"/>
          <w:szCs w:val="28"/>
        </w:rPr>
      </w:pPr>
      <w:r w:rsidRPr="00593906">
        <w:rPr>
          <w:rFonts w:ascii="Times New Roman" w:eastAsia="仿宋_GB2312" w:hAnsi="Times New Roman" w:cs="Times New Roman"/>
          <w:bCs/>
          <w:sz w:val="32"/>
          <w:szCs w:val="28"/>
        </w:rPr>
        <w:t>口腔</w:t>
      </w:r>
    </w:p>
    <w:p w:rsidR="000856AB" w:rsidRPr="00593906" w:rsidRDefault="006B064B" w:rsidP="000856AB">
      <w:pPr>
        <w:spacing w:line="360" w:lineRule="auto"/>
        <w:rPr>
          <w:rFonts w:ascii="Times New Roman" w:eastAsia="仿宋_GB2312" w:hAnsi="Times New Roman" w:cs="Times New Roman"/>
          <w:bCs/>
          <w:sz w:val="32"/>
          <w:szCs w:val="28"/>
        </w:rPr>
      </w:pPr>
      <w:r w:rsidRPr="00593906">
        <w:rPr>
          <w:rFonts w:ascii="Times New Roman" w:eastAsia="仿宋_GB2312" w:hAnsi="Times New Roman" w:cs="Times New Roman"/>
          <w:bCs/>
          <w:sz w:val="32"/>
          <w:szCs w:val="28"/>
        </w:rPr>
        <w:t>牙周</w:t>
      </w:r>
    </w:p>
    <w:p w:rsidR="000856AB" w:rsidRPr="00593906" w:rsidRDefault="006B064B" w:rsidP="000856AB">
      <w:pPr>
        <w:spacing w:line="360" w:lineRule="auto"/>
        <w:rPr>
          <w:rFonts w:ascii="Times New Roman" w:eastAsia="仿宋_GB2312" w:hAnsi="Times New Roman" w:cs="Times New Roman"/>
          <w:sz w:val="32"/>
          <w:szCs w:val="28"/>
        </w:rPr>
      </w:pPr>
      <w:r w:rsidRPr="00593906">
        <w:rPr>
          <w:rFonts w:ascii="Times New Roman" w:eastAsia="仿宋_GB2312" w:hAnsi="Times New Roman" w:cs="Times New Roman"/>
          <w:sz w:val="32"/>
          <w:szCs w:val="28"/>
        </w:rPr>
        <w:t>耳用</w:t>
      </w:r>
    </w:p>
    <w:p w:rsidR="000856AB" w:rsidRPr="00593906" w:rsidRDefault="006B064B" w:rsidP="000856AB">
      <w:pPr>
        <w:spacing w:line="360" w:lineRule="auto"/>
        <w:rPr>
          <w:rFonts w:ascii="Times New Roman" w:eastAsia="仿宋_GB2312" w:hAnsi="Times New Roman" w:cs="Times New Roman"/>
          <w:sz w:val="32"/>
          <w:szCs w:val="28"/>
        </w:rPr>
      </w:pPr>
      <w:r w:rsidRPr="00593906">
        <w:rPr>
          <w:rFonts w:ascii="Times New Roman" w:eastAsia="仿宋_GB2312" w:hAnsi="Times New Roman" w:cs="Times New Roman"/>
          <w:sz w:val="32"/>
          <w:szCs w:val="28"/>
        </w:rPr>
        <w:t>眼用</w:t>
      </w:r>
    </w:p>
    <w:p w:rsidR="000856AB" w:rsidRPr="00593906" w:rsidRDefault="006B064B" w:rsidP="000856AB">
      <w:pPr>
        <w:spacing w:line="360" w:lineRule="auto"/>
        <w:rPr>
          <w:rFonts w:ascii="Times New Roman" w:eastAsia="仿宋_GB2312" w:hAnsi="Times New Roman" w:cs="Times New Roman"/>
          <w:sz w:val="32"/>
          <w:szCs w:val="28"/>
        </w:rPr>
      </w:pPr>
      <w:r w:rsidRPr="00593906">
        <w:rPr>
          <w:rFonts w:ascii="Times New Roman" w:eastAsia="仿宋_GB2312" w:hAnsi="Times New Roman" w:cs="Times New Roman"/>
          <w:sz w:val="32"/>
          <w:szCs w:val="28"/>
        </w:rPr>
        <w:t>玻璃体内</w:t>
      </w:r>
    </w:p>
    <w:p w:rsidR="000856AB" w:rsidRPr="00593906" w:rsidRDefault="000856AB" w:rsidP="000856AB">
      <w:pPr>
        <w:spacing w:line="360" w:lineRule="auto"/>
        <w:rPr>
          <w:rFonts w:ascii="Times New Roman" w:eastAsia="仿宋_GB2312" w:hAnsi="Times New Roman" w:cs="Times New Roman"/>
          <w:sz w:val="32"/>
          <w:szCs w:val="28"/>
        </w:rPr>
      </w:pPr>
      <w:r w:rsidRPr="00593906">
        <w:rPr>
          <w:rFonts w:ascii="Times New Roman" w:eastAsia="仿宋_GB2312" w:hAnsi="Times New Roman" w:cs="Times New Roman"/>
          <w:sz w:val="32"/>
          <w:szCs w:val="28"/>
        </w:rPr>
        <w:t>外用</w:t>
      </w:r>
    </w:p>
    <w:p w:rsidR="000856AB" w:rsidRPr="00593906" w:rsidRDefault="006B064B" w:rsidP="000856AB">
      <w:pPr>
        <w:spacing w:line="360" w:lineRule="auto"/>
        <w:rPr>
          <w:rFonts w:ascii="Times New Roman" w:eastAsia="仿宋_GB2312" w:hAnsi="Times New Roman" w:cs="Times New Roman"/>
          <w:sz w:val="32"/>
          <w:szCs w:val="28"/>
        </w:rPr>
      </w:pPr>
      <w:r w:rsidRPr="00593906">
        <w:rPr>
          <w:rFonts w:ascii="Times New Roman" w:eastAsia="仿宋_GB2312" w:hAnsi="Times New Roman" w:cs="Times New Roman"/>
          <w:sz w:val="32"/>
          <w:szCs w:val="28"/>
        </w:rPr>
        <w:t>植入</w:t>
      </w:r>
    </w:p>
    <w:p w:rsidR="000856AB" w:rsidRPr="00593906" w:rsidRDefault="006814AA" w:rsidP="000856AB">
      <w:pPr>
        <w:spacing w:line="360" w:lineRule="auto"/>
        <w:rPr>
          <w:rFonts w:ascii="Times New Roman" w:eastAsia="仿宋_GB2312" w:hAnsi="Times New Roman" w:cs="Times New Roman"/>
          <w:sz w:val="32"/>
          <w:szCs w:val="28"/>
        </w:rPr>
      </w:pPr>
      <w:r w:rsidRPr="00593906">
        <w:rPr>
          <w:rFonts w:ascii="Times New Roman" w:eastAsia="仿宋_GB2312" w:hAnsi="Times New Roman" w:cs="Times New Roman"/>
          <w:sz w:val="32"/>
          <w:szCs w:val="28"/>
        </w:rPr>
        <w:t>静脉</w:t>
      </w:r>
      <w:r w:rsidR="000856AB" w:rsidRPr="00593906">
        <w:rPr>
          <w:rFonts w:ascii="Times New Roman" w:eastAsia="仿宋_GB2312" w:hAnsi="Times New Roman" w:cs="Times New Roman"/>
          <w:sz w:val="32"/>
          <w:szCs w:val="28"/>
        </w:rPr>
        <w:t>注射</w:t>
      </w:r>
    </w:p>
    <w:p w:rsidR="000856AB" w:rsidRPr="00593906" w:rsidRDefault="006814AA" w:rsidP="000856AB">
      <w:pPr>
        <w:spacing w:line="360" w:lineRule="auto"/>
        <w:rPr>
          <w:rFonts w:ascii="Times New Roman" w:eastAsia="仿宋_GB2312" w:hAnsi="Times New Roman" w:cs="Times New Roman"/>
          <w:sz w:val="32"/>
          <w:szCs w:val="28"/>
        </w:rPr>
      </w:pPr>
      <w:r w:rsidRPr="00593906">
        <w:rPr>
          <w:rFonts w:ascii="Times New Roman" w:eastAsia="仿宋_GB2312" w:hAnsi="Times New Roman" w:cs="Times New Roman"/>
          <w:sz w:val="32"/>
          <w:szCs w:val="28"/>
        </w:rPr>
        <w:t>肌肉</w:t>
      </w:r>
      <w:r w:rsidR="000856AB" w:rsidRPr="00593906">
        <w:rPr>
          <w:rFonts w:ascii="Times New Roman" w:eastAsia="仿宋_GB2312" w:hAnsi="Times New Roman" w:cs="Times New Roman"/>
          <w:sz w:val="32"/>
          <w:szCs w:val="28"/>
        </w:rPr>
        <w:t>注射</w:t>
      </w:r>
    </w:p>
    <w:p w:rsidR="000856AB" w:rsidRPr="00593906" w:rsidRDefault="006814AA" w:rsidP="000856AB">
      <w:pPr>
        <w:spacing w:line="360" w:lineRule="auto"/>
        <w:rPr>
          <w:rFonts w:ascii="Times New Roman" w:eastAsia="仿宋_GB2312" w:hAnsi="Times New Roman" w:cs="Times New Roman"/>
          <w:sz w:val="32"/>
          <w:szCs w:val="28"/>
        </w:rPr>
      </w:pPr>
      <w:r w:rsidRPr="00593906">
        <w:rPr>
          <w:rFonts w:ascii="Times New Roman" w:eastAsia="仿宋_GB2312" w:hAnsi="Times New Roman" w:cs="Times New Roman"/>
          <w:sz w:val="32"/>
          <w:szCs w:val="28"/>
        </w:rPr>
        <w:lastRenderedPageBreak/>
        <w:t>皮下</w:t>
      </w:r>
      <w:r w:rsidR="006B064B" w:rsidRPr="00593906">
        <w:rPr>
          <w:rFonts w:ascii="Times New Roman" w:eastAsia="仿宋_GB2312" w:hAnsi="Times New Roman" w:cs="Times New Roman"/>
          <w:sz w:val="32"/>
          <w:szCs w:val="28"/>
        </w:rPr>
        <w:t>注射</w:t>
      </w:r>
    </w:p>
    <w:p w:rsidR="000856AB" w:rsidRPr="00593906" w:rsidRDefault="006814AA" w:rsidP="000856AB">
      <w:pPr>
        <w:spacing w:line="360" w:lineRule="auto"/>
        <w:rPr>
          <w:rFonts w:ascii="Times New Roman" w:eastAsia="仿宋_GB2312" w:hAnsi="Times New Roman" w:cs="Times New Roman"/>
          <w:sz w:val="32"/>
          <w:szCs w:val="28"/>
        </w:rPr>
      </w:pPr>
      <w:r w:rsidRPr="00593906">
        <w:rPr>
          <w:rFonts w:ascii="Times New Roman" w:eastAsia="仿宋_GB2312" w:hAnsi="Times New Roman" w:cs="Times New Roman"/>
          <w:sz w:val="32"/>
          <w:szCs w:val="28"/>
        </w:rPr>
        <w:t>皮内</w:t>
      </w:r>
      <w:r w:rsidR="006B064B" w:rsidRPr="00593906">
        <w:rPr>
          <w:rFonts w:ascii="Times New Roman" w:eastAsia="仿宋_GB2312" w:hAnsi="Times New Roman" w:cs="Times New Roman"/>
          <w:sz w:val="32"/>
          <w:szCs w:val="28"/>
        </w:rPr>
        <w:t>注射</w:t>
      </w:r>
    </w:p>
    <w:p w:rsidR="000856AB" w:rsidRPr="00593906" w:rsidRDefault="006B064B" w:rsidP="000856AB">
      <w:pPr>
        <w:spacing w:line="360" w:lineRule="auto"/>
        <w:rPr>
          <w:rFonts w:ascii="Times New Roman" w:eastAsia="仿宋_GB2312" w:hAnsi="Times New Roman" w:cs="Times New Roman"/>
          <w:sz w:val="32"/>
          <w:szCs w:val="28"/>
        </w:rPr>
      </w:pPr>
      <w:r w:rsidRPr="00593906">
        <w:rPr>
          <w:rFonts w:ascii="Times New Roman" w:eastAsia="仿宋_GB2312" w:hAnsi="Times New Roman" w:cs="Times New Roman"/>
          <w:sz w:val="32"/>
          <w:szCs w:val="28"/>
        </w:rPr>
        <w:t>鞘内</w:t>
      </w:r>
    </w:p>
    <w:p w:rsidR="000856AB" w:rsidRPr="00593906" w:rsidRDefault="006B064B" w:rsidP="000856AB">
      <w:pPr>
        <w:spacing w:line="360" w:lineRule="auto"/>
        <w:rPr>
          <w:rFonts w:ascii="Times New Roman" w:eastAsia="仿宋_GB2312" w:hAnsi="Times New Roman" w:cs="Times New Roman"/>
          <w:sz w:val="32"/>
          <w:szCs w:val="28"/>
        </w:rPr>
      </w:pPr>
      <w:r w:rsidRPr="00593906">
        <w:rPr>
          <w:rFonts w:ascii="Times New Roman" w:eastAsia="仿宋_GB2312" w:hAnsi="Times New Roman" w:cs="Times New Roman"/>
          <w:sz w:val="32"/>
          <w:szCs w:val="28"/>
        </w:rPr>
        <w:t>脊柱</w:t>
      </w:r>
    </w:p>
    <w:p w:rsidR="000856AB" w:rsidRPr="00593906" w:rsidRDefault="006B064B" w:rsidP="000856AB">
      <w:pPr>
        <w:spacing w:line="360" w:lineRule="auto"/>
        <w:rPr>
          <w:rFonts w:ascii="Times New Roman" w:eastAsia="仿宋_GB2312" w:hAnsi="Times New Roman" w:cs="Times New Roman"/>
          <w:sz w:val="32"/>
          <w:szCs w:val="28"/>
        </w:rPr>
      </w:pPr>
      <w:r w:rsidRPr="00593906">
        <w:rPr>
          <w:rFonts w:ascii="Times New Roman" w:eastAsia="仿宋_GB2312" w:hAnsi="Times New Roman" w:cs="Times New Roman"/>
          <w:sz w:val="32"/>
          <w:szCs w:val="28"/>
        </w:rPr>
        <w:t>颅内</w:t>
      </w:r>
    </w:p>
    <w:p w:rsidR="000856AB" w:rsidRPr="00593906" w:rsidRDefault="006B064B" w:rsidP="000856AB">
      <w:pPr>
        <w:spacing w:line="360" w:lineRule="auto"/>
        <w:rPr>
          <w:rFonts w:ascii="Times New Roman" w:eastAsia="仿宋_GB2312" w:hAnsi="Times New Roman" w:cs="Times New Roman"/>
          <w:sz w:val="32"/>
          <w:szCs w:val="28"/>
        </w:rPr>
      </w:pPr>
      <w:r w:rsidRPr="00593906">
        <w:rPr>
          <w:rFonts w:ascii="Times New Roman" w:eastAsia="仿宋_GB2312" w:hAnsi="Times New Roman" w:cs="Times New Roman"/>
          <w:sz w:val="32"/>
          <w:szCs w:val="28"/>
        </w:rPr>
        <w:t>腹膜</w:t>
      </w:r>
    </w:p>
    <w:p w:rsidR="000856AB" w:rsidRPr="00593906" w:rsidRDefault="006B064B" w:rsidP="000856AB">
      <w:pPr>
        <w:spacing w:line="360" w:lineRule="auto"/>
        <w:rPr>
          <w:rFonts w:ascii="Times New Roman" w:eastAsia="仿宋_GB2312" w:hAnsi="Times New Roman" w:cs="Times New Roman"/>
          <w:sz w:val="32"/>
          <w:szCs w:val="28"/>
        </w:rPr>
      </w:pPr>
      <w:r w:rsidRPr="00593906">
        <w:rPr>
          <w:rFonts w:ascii="Times New Roman" w:eastAsia="仿宋_GB2312" w:hAnsi="Times New Roman" w:cs="Times New Roman"/>
          <w:sz w:val="32"/>
          <w:szCs w:val="28"/>
        </w:rPr>
        <w:t>胸膜</w:t>
      </w:r>
    </w:p>
    <w:p w:rsidR="000856AB" w:rsidRPr="00593906" w:rsidRDefault="006B064B" w:rsidP="000856AB">
      <w:pPr>
        <w:spacing w:line="360" w:lineRule="auto"/>
        <w:rPr>
          <w:rFonts w:ascii="Times New Roman" w:eastAsia="仿宋_GB2312" w:hAnsi="Times New Roman" w:cs="Times New Roman"/>
          <w:sz w:val="32"/>
          <w:szCs w:val="28"/>
        </w:rPr>
      </w:pPr>
      <w:r w:rsidRPr="00593906">
        <w:rPr>
          <w:rFonts w:ascii="Times New Roman" w:eastAsia="仿宋_GB2312" w:hAnsi="Times New Roman" w:cs="Times New Roman"/>
          <w:sz w:val="32"/>
          <w:szCs w:val="28"/>
        </w:rPr>
        <w:t>直肠</w:t>
      </w:r>
    </w:p>
    <w:p w:rsidR="000856AB" w:rsidRPr="00593906" w:rsidRDefault="006B064B" w:rsidP="000856AB">
      <w:pPr>
        <w:spacing w:line="360" w:lineRule="auto"/>
        <w:rPr>
          <w:rFonts w:ascii="Times New Roman" w:eastAsia="仿宋_GB2312" w:hAnsi="Times New Roman" w:cs="Times New Roman"/>
          <w:sz w:val="32"/>
          <w:szCs w:val="28"/>
        </w:rPr>
      </w:pPr>
      <w:r w:rsidRPr="00593906">
        <w:rPr>
          <w:rFonts w:ascii="Times New Roman" w:eastAsia="仿宋_GB2312" w:hAnsi="Times New Roman" w:cs="Times New Roman"/>
          <w:sz w:val="32"/>
          <w:szCs w:val="28"/>
        </w:rPr>
        <w:t>阴道</w:t>
      </w:r>
    </w:p>
    <w:p w:rsidR="000856AB" w:rsidRPr="00593906" w:rsidRDefault="006B064B" w:rsidP="000856AB">
      <w:pPr>
        <w:spacing w:line="360" w:lineRule="auto"/>
        <w:rPr>
          <w:rFonts w:ascii="Times New Roman" w:eastAsia="仿宋_GB2312" w:hAnsi="Times New Roman" w:cs="Times New Roman"/>
          <w:sz w:val="32"/>
          <w:szCs w:val="28"/>
        </w:rPr>
      </w:pPr>
      <w:r w:rsidRPr="00593906">
        <w:rPr>
          <w:rFonts w:ascii="Times New Roman" w:eastAsia="仿宋_GB2312" w:hAnsi="Times New Roman" w:cs="Times New Roman"/>
          <w:sz w:val="32"/>
          <w:szCs w:val="28"/>
        </w:rPr>
        <w:t>尿道</w:t>
      </w:r>
    </w:p>
    <w:p w:rsidR="000856AB" w:rsidRPr="00593906" w:rsidRDefault="006B064B" w:rsidP="000856AB">
      <w:pPr>
        <w:spacing w:line="360" w:lineRule="auto"/>
        <w:rPr>
          <w:rFonts w:ascii="Times New Roman" w:eastAsia="仿宋_GB2312" w:hAnsi="Times New Roman" w:cs="Times New Roman"/>
          <w:sz w:val="32"/>
          <w:szCs w:val="28"/>
        </w:rPr>
      </w:pPr>
      <w:r w:rsidRPr="00593906">
        <w:rPr>
          <w:rFonts w:ascii="Times New Roman" w:eastAsia="仿宋_GB2312" w:hAnsi="Times New Roman" w:cs="Times New Roman"/>
          <w:sz w:val="32"/>
          <w:szCs w:val="28"/>
        </w:rPr>
        <w:t>宫内</w:t>
      </w:r>
    </w:p>
    <w:p w:rsidR="000856AB" w:rsidRPr="00593906" w:rsidRDefault="006B064B" w:rsidP="000856AB">
      <w:pPr>
        <w:spacing w:line="360" w:lineRule="auto"/>
        <w:rPr>
          <w:rFonts w:ascii="Times New Roman" w:eastAsia="仿宋_GB2312" w:hAnsi="Times New Roman" w:cs="Times New Roman"/>
          <w:sz w:val="32"/>
          <w:szCs w:val="28"/>
        </w:rPr>
      </w:pPr>
      <w:r w:rsidRPr="00593906">
        <w:rPr>
          <w:rFonts w:ascii="Times New Roman" w:eastAsia="仿宋_GB2312" w:hAnsi="Times New Roman" w:cs="Times New Roman"/>
          <w:sz w:val="32"/>
          <w:szCs w:val="28"/>
        </w:rPr>
        <w:t>膀胱内</w:t>
      </w:r>
    </w:p>
    <w:p w:rsidR="009F39C3" w:rsidRPr="00593906" w:rsidRDefault="00A535D1" w:rsidP="00A535D1">
      <w:pPr>
        <w:spacing w:line="360" w:lineRule="auto"/>
        <w:rPr>
          <w:rFonts w:ascii="Times New Roman" w:eastAsia="仿宋" w:hAnsi="Times New Roman" w:cs="Times New Roman"/>
          <w:sz w:val="28"/>
          <w:szCs w:val="28"/>
        </w:rPr>
        <w:sectPr w:rsidR="009F39C3" w:rsidRPr="00593906" w:rsidSect="009F39C3">
          <w:type w:val="continuous"/>
          <w:pgSz w:w="11906" w:h="16838"/>
          <w:pgMar w:top="1440" w:right="1800" w:bottom="1440" w:left="1800" w:header="851" w:footer="992" w:gutter="0"/>
          <w:cols w:num="2" w:space="425"/>
          <w:docGrid w:type="lines" w:linePitch="312"/>
        </w:sectPr>
      </w:pPr>
      <w:r w:rsidRPr="00593906">
        <w:rPr>
          <w:rFonts w:ascii="Times New Roman" w:eastAsia="仿宋_GB2312" w:hAnsi="Times New Roman" w:cs="Times New Roman"/>
          <w:sz w:val="32"/>
          <w:szCs w:val="28"/>
        </w:rPr>
        <w:t>其他（另注明）</w:t>
      </w:r>
    </w:p>
    <w:p w:rsidR="000856AB" w:rsidRPr="00593906" w:rsidRDefault="000856AB">
      <w:pPr>
        <w:widowControl/>
        <w:jc w:val="left"/>
        <w:rPr>
          <w:rFonts w:ascii="Times New Roman" w:eastAsia="仿宋" w:hAnsi="Times New Roman" w:cs="Times New Roman"/>
          <w:color w:val="000000"/>
          <w:kern w:val="0"/>
          <w:sz w:val="28"/>
          <w:szCs w:val="28"/>
        </w:rPr>
      </w:pPr>
    </w:p>
    <w:p w:rsidR="009F39C3" w:rsidRPr="00593906" w:rsidRDefault="009F39C3">
      <w:pPr>
        <w:widowControl/>
        <w:jc w:val="left"/>
        <w:rPr>
          <w:rFonts w:ascii="Times New Roman" w:eastAsia="仿宋" w:hAnsi="Times New Roman" w:cs="Times New Roman"/>
          <w:color w:val="000000"/>
          <w:kern w:val="0"/>
          <w:sz w:val="28"/>
          <w:szCs w:val="28"/>
        </w:rPr>
      </w:pPr>
    </w:p>
    <w:p w:rsidR="009F39C3" w:rsidRPr="00593906" w:rsidRDefault="009F39C3">
      <w:pPr>
        <w:widowControl/>
        <w:jc w:val="left"/>
        <w:rPr>
          <w:rFonts w:ascii="Times New Roman" w:eastAsia="仿宋" w:hAnsi="Times New Roman" w:cs="Times New Roman"/>
          <w:color w:val="000000"/>
          <w:kern w:val="0"/>
          <w:sz w:val="28"/>
          <w:szCs w:val="28"/>
        </w:rPr>
      </w:pPr>
    </w:p>
    <w:p w:rsidR="009F39C3" w:rsidRPr="00593906" w:rsidRDefault="009F39C3">
      <w:pPr>
        <w:widowControl/>
        <w:jc w:val="left"/>
        <w:rPr>
          <w:rFonts w:ascii="Times New Roman" w:eastAsia="仿宋" w:hAnsi="Times New Roman" w:cs="Times New Roman"/>
          <w:color w:val="000000"/>
          <w:kern w:val="0"/>
          <w:sz w:val="28"/>
          <w:szCs w:val="28"/>
        </w:rPr>
      </w:pPr>
    </w:p>
    <w:p w:rsidR="009F39C3" w:rsidRPr="00593906" w:rsidRDefault="009F39C3">
      <w:pPr>
        <w:widowControl/>
        <w:jc w:val="left"/>
        <w:rPr>
          <w:rFonts w:ascii="Times New Roman" w:eastAsia="仿宋" w:hAnsi="Times New Roman" w:cs="Times New Roman"/>
          <w:color w:val="000000"/>
          <w:kern w:val="0"/>
          <w:sz w:val="28"/>
          <w:szCs w:val="28"/>
        </w:rPr>
      </w:pPr>
      <w:r w:rsidRPr="00593906">
        <w:rPr>
          <w:rFonts w:ascii="Times New Roman" w:eastAsia="仿宋" w:hAnsi="Times New Roman" w:cs="Times New Roman"/>
          <w:color w:val="000000"/>
          <w:kern w:val="0"/>
          <w:sz w:val="28"/>
          <w:szCs w:val="28"/>
        </w:rPr>
        <w:br w:type="page"/>
      </w:r>
    </w:p>
    <w:p w:rsidR="009304EB" w:rsidRPr="00593906" w:rsidRDefault="00D65583" w:rsidP="00267E51">
      <w:pPr>
        <w:pStyle w:val="2"/>
        <w:rPr>
          <w:rFonts w:ascii="Times New Roman" w:eastAsia="黑体" w:hAnsi="Times New Roman" w:cs="Times New Roman"/>
          <w:b w:val="0"/>
          <w:kern w:val="0"/>
          <w:sz w:val="32"/>
        </w:rPr>
      </w:pPr>
      <w:bookmarkStart w:id="147" w:name="_Toc492042358"/>
      <w:bookmarkStart w:id="148" w:name="_Toc492130493"/>
      <w:bookmarkStart w:id="149" w:name="_Toc492131184"/>
      <w:bookmarkStart w:id="150" w:name="_Toc492131257"/>
      <w:bookmarkStart w:id="151" w:name="_Toc492131374"/>
      <w:bookmarkStart w:id="152" w:name="_Toc492148355"/>
      <w:r w:rsidRPr="00593906">
        <w:rPr>
          <w:rFonts w:ascii="Times New Roman" w:eastAsia="黑体" w:hAnsi="Times New Roman" w:cs="Times New Roman"/>
          <w:b w:val="0"/>
          <w:kern w:val="0"/>
          <w:sz w:val="32"/>
        </w:rPr>
        <w:lastRenderedPageBreak/>
        <w:t>附录</w:t>
      </w:r>
      <w:r w:rsidR="0012581B" w:rsidRPr="00593906">
        <w:rPr>
          <w:rFonts w:ascii="Times New Roman" w:eastAsia="黑体" w:hAnsi="Times New Roman" w:cs="Times New Roman" w:hint="eastAsia"/>
          <w:b w:val="0"/>
          <w:kern w:val="0"/>
          <w:sz w:val="32"/>
        </w:rPr>
        <w:t>2</w:t>
      </w:r>
      <w:r w:rsidRPr="00593906">
        <w:rPr>
          <w:rFonts w:ascii="Times New Roman" w:eastAsia="黑体" w:hAnsi="Times New Roman" w:cs="Times New Roman"/>
          <w:b w:val="0"/>
          <w:kern w:val="0"/>
          <w:sz w:val="32"/>
        </w:rPr>
        <w:t>：剂型</w:t>
      </w:r>
      <w:bookmarkEnd w:id="147"/>
      <w:bookmarkEnd w:id="148"/>
      <w:bookmarkEnd w:id="149"/>
      <w:bookmarkEnd w:id="150"/>
      <w:bookmarkEnd w:id="151"/>
      <w:bookmarkEnd w:id="152"/>
    </w:p>
    <w:p w:rsidR="009F39C3" w:rsidRPr="00593906" w:rsidRDefault="009F39C3" w:rsidP="00F30D2B">
      <w:pPr>
        <w:autoSpaceDE w:val="0"/>
        <w:autoSpaceDN w:val="0"/>
        <w:adjustRightInd w:val="0"/>
        <w:spacing w:line="213" w:lineRule="atLeast"/>
        <w:jc w:val="left"/>
        <w:rPr>
          <w:rFonts w:ascii="Times New Roman" w:eastAsia="仿宋" w:hAnsi="Times New Roman" w:cs="Times New Roman"/>
          <w:color w:val="000000"/>
          <w:kern w:val="0"/>
          <w:sz w:val="28"/>
          <w:szCs w:val="28"/>
        </w:rPr>
        <w:sectPr w:rsidR="009F39C3" w:rsidRPr="00593906" w:rsidSect="009F39C3">
          <w:type w:val="continuous"/>
          <w:pgSz w:w="11906" w:h="16838"/>
          <w:pgMar w:top="1440" w:right="1800" w:bottom="1440" w:left="1800" w:header="851" w:footer="992" w:gutter="0"/>
          <w:cols w:space="425"/>
          <w:docGrid w:type="lines" w:linePitch="312"/>
        </w:sectPr>
      </w:pPr>
    </w:p>
    <w:p w:rsidR="00F30D2B" w:rsidRPr="00593906" w:rsidRDefault="00F30D2B" w:rsidP="00F30D2B">
      <w:pPr>
        <w:autoSpaceDE w:val="0"/>
        <w:autoSpaceDN w:val="0"/>
        <w:adjustRightInd w:val="0"/>
        <w:spacing w:line="213" w:lineRule="atLeast"/>
        <w:jc w:val="left"/>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lastRenderedPageBreak/>
        <w:t>气雾剂</w:t>
      </w:r>
    </w:p>
    <w:p w:rsidR="00F30D2B" w:rsidRPr="00593906" w:rsidRDefault="00F30D2B" w:rsidP="00F30D2B">
      <w:pPr>
        <w:autoSpaceDE w:val="0"/>
        <w:autoSpaceDN w:val="0"/>
        <w:adjustRightInd w:val="0"/>
        <w:spacing w:line="213" w:lineRule="atLeast"/>
        <w:jc w:val="left"/>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胶囊</w:t>
      </w:r>
    </w:p>
    <w:p w:rsidR="00F30D2B" w:rsidRPr="00593906" w:rsidRDefault="00F30D2B" w:rsidP="00F30D2B">
      <w:pPr>
        <w:autoSpaceDE w:val="0"/>
        <w:autoSpaceDN w:val="0"/>
        <w:adjustRightInd w:val="0"/>
        <w:spacing w:line="213" w:lineRule="atLeast"/>
        <w:jc w:val="left"/>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缓释胶囊</w:t>
      </w:r>
    </w:p>
    <w:p w:rsidR="00F30D2B" w:rsidRPr="00593906" w:rsidRDefault="00F30D2B" w:rsidP="00F30D2B">
      <w:pPr>
        <w:autoSpaceDE w:val="0"/>
        <w:autoSpaceDN w:val="0"/>
        <w:adjustRightInd w:val="0"/>
        <w:spacing w:line="213" w:lineRule="atLeast"/>
        <w:jc w:val="left"/>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乳膏</w:t>
      </w:r>
    </w:p>
    <w:p w:rsidR="00F30D2B" w:rsidRPr="00593906" w:rsidRDefault="00F30D2B" w:rsidP="00F30D2B">
      <w:pPr>
        <w:autoSpaceDE w:val="0"/>
        <w:autoSpaceDN w:val="0"/>
        <w:adjustRightInd w:val="0"/>
        <w:spacing w:line="213" w:lineRule="atLeast"/>
        <w:jc w:val="left"/>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乳剂</w:t>
      </w:r>
    </w:p>
    <w:p w:rsidR="00F30D2B" w:rsidRPr="00593906" w:rsidRDefault="00F30D2B" w:rsidP="00F30D2B">
      <w:pPr>
        <w:autoSpaceDE w:val="0"/>
        <w:autoSpaceDN w:val="0"/>
        <w:adjustRightInd w:val="0"/>
        <w:spacing w:line="213" w:lineRule="atLeast"/>
        <w:jc w:val="left"/>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灌肠剂</w:t>
      </w:r>
    </w:p>
    <w:p w:rsidR="008A7C27" w:rsidRPr="00593906" w:rsidRDefault="008A7C27" w:rsidP="00F30D2B">
      <w:pPr>
        <w:autoSpaceDE w:val="0"/>
        <w:autoSpaceDN w:val="0"/>
        <w:adjustRightInd w:val="0"/>
        <w:spacing w:line="213" w:lineRule="atLeast"/>
        <w:jc w:val="left"/>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注射剂</w:t>
      </w:r>
    </w:p>
    <w:p w:rsidR="00F30D2B" w:rsidRPr="00593906" w:rsidRDefault="00F30D2B" w:rsidP="00F30D2B">
      <w:pPr>
        <w:autoSpaceDE w:val="0"/>
        <w:autoSpaceDN w:val="0"/>
        <w:adjustRightInd w:val="0"/>
        <w:spacing w:line="213" w:lineRule="atLeast"/>
        <w:jc w:val="left"/>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膜剂</w:t>
      </w:r>
    </w:p>
    <w:p w:rsidR="00F30D2B" w:rsidRPr="00593906" w:rsidRDefault="00F30D2B" w:rsidP="00F30D2B">
      <w:pPr>
        <w:autoSpaceDE w:val="0"/>
        <w:autoSpaceDN w:val="0"/>
        <w:adjustRightInd w:val="0"/>
        <w:spacing w:line="213" w:lineRule="atLeast"/>
        <w:jc w:val="left"/>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溶液剂</w:t>
      </w:r>
    </w:p>
    <w:p w:rsidR="00F30D2B" w:rsidRPr="00593906" w:rsidRDefault="00F30D2B" w:rsidP="00F30D2B">
      <w:pPr>
        <w:autoSpaceDE w:val="0"/>
        <w:autoSpaceDN w:val="0"/>
        <w:adjustRightInd w:val="0"/>
        <w:spacing w:line="213" w:lineRule="atLeast"/>
        <w:jc w:val="left"/>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混悬剂</w:t>
      </w:r>
    </w:p>
    <w:p w:rsidR="00F30D2B" w:rsidRPr="00593906" w:rsidRDefault="00F30D2B" w:rsidP="00F30D2B">
      <w:pPr>
        <w:autoSpaceDE w:val="0"/>
        <w:autoSpaceDN w:val="0"/>
        <w:adjustRightInd w:val="0"/>
        <w:spacing w:line="213" w:lineRule="atLeast"/>
        <w:jc w:val="left"/>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凝胶</w:t>
      </w:r>
    </w:p>
    <w:p w:rsidR="00F30D2B" w:rsidRPr="00593906" w:rsidRDefault="00F30D2B" w:rsidP="00F30D2B">
      <w:pPr>
        <w:autoSpaceDE w:val="0"/>
        <w:autoSpaceDN w:val="0"/>
        <w:adjustRightInd w:val="0"/>
        <w:spacing w:line="213" w:lineRule="atLeast"/>
        <w:jc w:val="left"/>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颗粒剂</w:t>
      </w:r>
    </w:p>
    <w:p w:rsidR="00F30D2B" w:rsidRPr="00593906" w:rsidRDefault="00F30D2B" w:rsidP="00F30D2B">
      <w:pPr>
        <w:autoSpaceDE w:val="0"/>
        <w:autoSpaceDN w:val="0"/>
        <w:adjustRightInd w:val="0"/>
        <w:spacing w:line="213" w:lineRule="atLeast"/>
        <w:jc w:val="left"/>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植入剂</w:t>
      </w:r>
    </w:p>
    <w:p w:rsidR="00F30D2B" w:rsidRPr="00593906" w:rsidRDefault="00F30D2B" w:rsidP="00F30D2B">
      <w:pPr>
        <w:autoSpaceDE w:val="0"/>
        <w:autoSpaceDN w:val="0"/>
        <w:adjustRightInd w:val="0"/>
        <w:spacing w:line="213" w:lineRule="atLeast"/>
        <w:jc w:val="left"/>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软膏剂</w:t>
      </w:r>
    </w:p>
    <w:p w:rsidR="00F30D2B" w:rsidRPr="00593906" w:rsidRDefault="00F30D2B" w:rsidP="00F30D2B">
      <w:pPr>
        <w:autoSpaceDE w:val="0"/>
        <w:autoSpaceDN w:val="0"/>
        <w:adjustRightInd w:val="0"/>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贴片</w:t>
      </w:r>
    </w:p>
    <w:p w:rsidR="00F30D2B" w:rsidRPr="00593906" w:rsidRDefault="00F30D2B" w:rsidP="00F30D2B">
      <w:pPr>
        <w:autoSpaceDE w:val="0"/>
        <w:autoSpaceDN w:val="0"/>
        <w:adjustRightInd w:val="0"/>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lastRenderedPageBreak/>
        <w:t>粉剂</w:t>
      </w:r>
    </w:p>
    <w:p w:rsidR="00F30D2B" w:rsidRPr="00593906" w:rsidRDefault="00F30D2B" w:rsidP="00F30D2B">
      <w:pPr>
        <w:autoSpaceDE w:val="0"/>
        <w:autoSpaceDN w:val="0"/>
        <w:adjustRightInd w:val="0"/>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溶液剂</w:t>
      </w:r>
    </w:p>
    <w:p w:rsidR="00F30D2B" w:rsidRPr="00593906" w:rsidRDefault="00F30D2B" w:rsidP="00F30D2B">
      <w:pPr>
        <w:autoSpaceDE w:val="0"/>
        <w:autoSpaceDN w:val="0"/>
        <w:adjustRightInd w:val="0"/>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滴剂</w:t>
      </w:r>
    </w:p>
    <w:p w:rsidR="00F30D2B" w:rsidRPr="00593906" w:rsidRDefault="00F30D2B" w:rsidP="00F30D2B">
      <w:pPr>
        <w:autoSpaceDE w:val="0"/>
        <w:autoSpaceDN w:val="0"/>
        <w:adjustRightInd w:val="0"/>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喷雾剂</w:t>
      </w:r>
    </w:p>
    <w:p w:rsidR="00F30D2B" w:rsidRPr="00593906" w:rsidRDefault="00F30D2B" w:rsidP="00F30D2B">
      <w:pPr>
        <w:autoSpaceDE w:val="0"/>
        <w:autoSpaceDN w:val="0"/>
        <w:adjustRightInd w:val="0"/>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栓剂</w:t>
      </w:r>
    </w:p>
    <w:p w:rsidR="00F30D2B" w:rsidRPr="00593906" w:rsidRDefault="00F30D2B" w:rsidP="00F30D2B">
      <w:pPr>
        <w:autoSpaceDE w:val="0"/>
        <w:autoSpaceDN w:val="0"/>
        <w:adjustRightInd w:val="0"/>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混悬剂</w:t>
      </w:r>
    </w:p>
    <w:p w:rsidR="00F30D2B" w:rsidRPr="00593906" w:rsidRDefault="00F30D2B" w:rsidP="00F30D2B">
      <w:pPr>
        <w:autoSpaceDE w:val="0"/>
        <w:autoSpaceDN w:val="0"/>
        <w:adjustRightInd w:val="0"/>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混悬滴剂</w:t>
      </w:r>
    </w:p>
    <w:p w:rsidR="00F30D2B" w:rsidRPr="00593906" w:rsidRDefault="00F30D2B" w:rsidP="00F30D2B">
      <w:pPr>
        <w:autoSpaceDE w:val="0"/>
        <w:autoSpaceDN w:val="0"/>
        <w:adjustRightInd w:val="0"/>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糖浆</w:t>
      </w:r>
    </w:p>
    <w:p w:rsidR="00F30D2B" w:rsidRPr="00593906" w:rsidRDefault="00F30D2B" w:rsidP="00F30D2B">
      <w:pPr>
        <w:autoSpaceDE w:val="0"/>
        <w:autoSpaceDN w:val="0"/>
        <w:adjustRightInd w:val="0"/>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片剂</w:t>
      </w:r>
    </w:p>
    <w:p w:rsidR="00F30D2B" w:rsidRPr="00593906" w:rsidRDefault="00F30D2B" w:rsidP="00F30D2B">
      <w:pPr>
        <w:autoSpaceDE w:val="0"/>
        <w:autoSpaceDN w:val="0"/>
        <w:adjustRightInd w:val="0"/>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咀嚼片</w:t>
      </w:r>
    </w:p>
    <w:p w:rsidR="00F30D2B" w:rsidRPr="00593906" w:rsidRDefault="00F30D2B" w:rsidP="00F30D2B">
      <w:pPr>
        <w:autoSpaceDE w:val="0"/>
        <w:autoSpaceDN w:val="0"/>
        <w:adjustRightInd w:val="0"/>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泡腾片</w:t>
      </w:r>
    </w:p>
    <w:p w:rsidR="00F30D2B" w:rsidRPr="00593906" w:rsidRDefault="00F30D2B" w:rsidP="00F30D2B">
      <w:pPr>
        <w:autoSpaceDE w:val="0"/>
        <w:autoSpaceDN w:val="0"/>
        <w:adjustRightInd w:val="0"/>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缓释片</w:t>
      </w:r>
    </w:p>
    <w:p w:rsidR="00F30D2B" w:rsidRPr="00593906" w:rsidRDefault="00F30D2B" w:rsidP="00F30D2B">
      <w:pPr>
        <w:autoSpaceDE w:val="0"/>
        <w:autoSpaceDN w:val="0"/>
        <w:adjustRightInd w:val="0"/>
        <w:spacing w:line="198" w:lineRule="atLeast"/>
        <w:rPr>
          <w:rFonts w:ascii="Times New Roman" w:eastAsia="仿宋_GB2312" w:hAnsi="Times New Roman" w:cs="Times New Roman"/>
          <w:color w:val="000000"/>
          <w:kern w:val="0"/>
          <w:sz w:val="32"/>
          <w:szCs w:val="28"/>
        </w:rPr>
      </w:pPr>
      <w:r w:rsidRPr="00593906">
        <w:rPr>
          <w:rFonts w:ascii="Times New Roman" w:eastAsia="仿宋_GB2312" w:hAnsi="Times New Roman" w:cs="Times New Roman"/>
          <w:color w:val="000000"/>
          <w:kern w:val="0"/>
          <w:sz w:val="32"/>
          <w:szCs w:val="28"/>
        </w:rPr>
        <w:t>口崩片</w:t>
      </w:r>
    </w:p>
    <w:p w:rsidR="00A535D1" w:rsidRPr="00593906" w:rsidRDefault="00A535D1" w:rsidP="00A535D1">
      <w:pPr>
        <w:spacing w:line="360" w:lineRule="auto"/>
        <w:rPr>
          <w:rFonts w:ascii="Times New Roman" w:eastAsia="仿宋_GB2312" w:hAnsi="Times New Roman" w:cs="Times New Roman"/>
          <w:sz w:val="32"/>
          <w:szCs w:val="28"/>
        </w:rPr>
        <w:sectPr w:rsidR="00A535D1" w:rsidRPr="00593906" w:rsidSect="009F39C3">
          <w:type w:val="continuous"/>
          <w:pgSz w:w="11906" w:h="16838"/>
          <w:pgMar w:top="1440" w:right="1800" w:bottom="1440" w:left="1800" w:header="851" w:footer="992" w:gutter="0"/>
          <w:cols w:num="2" w:space="425"/>
          <w:docGrid w:type="lines" w:linePitch="312"/>
        </w:sectPr>
      </w:pPr>
      <w:r w:rsidRPr="00593906">
        <w:rPr>
          <w:rFonts w:ascii="Times New Roman" w:eastAsia="仿宋_GB2312" w:hAnsi="Times New Roman" w:cs="Times New Roman"/>
          <w:sz w:val="32"/>
          <w:szCs w:val="28"/>
        </w:rPr>
        <w:t>其他（另注明）</w:t>
      </w:r>
    </w:p>
    <w:p w:rsidR="009304EB" w:rsidRPr="00593906" w:rsidRDefault="009304EB">
      <w:pPr>
        <w:widowControl/>
        <w:jc w:val="left"/>
        <w:rPr>
          <w:rFonts w:ascii="Times New Roman" w:eastAsia="仿宋" w:hAnsi="Times New Roman" w:cs="Times New Roman"/>
          <w:color w:val="000000"/>
          <w:kern w:val="0"/>
          <w:sz w:val="28"/>
          <w:szCs w:val="28"/>
        </w:rPr>
      </w:pPr>
    </w:p>
    <w:p w:rsidR="009304EB" w:rsidRPr="00593906" w:rsidRDefault="009304EB">
      <w:pPr>
        <w:widowControl/>
        <w:jc w:val="left"/>
        <w:rPr>
          <w:rFonts w:ascii="Times New Roman" w:eastAsia="仿宋" w:hAnsi="Times New Roman" w:cs="Times New Roman"/>
          <w:color w:val="000000"/>
          <w:kern w:val="0"/>
          <w:sz w:val="28"/>
          <w:szCs w:val="28"/>
        </w:rPr>
      </w:pPr>
      <w:r w:rsidRPr="00593906">
        <w:rPr>
          <w:rFonts w:ascii="Times New Roman" w:eastAsia="仿宋" w:hAnsi="Times New Roman" w:cs="Times New Roman"/>
          <w:color w:val="000000"/>
          <w:kern w:val="0"/>
          <w:sz w:val="28"/>
          <w:szCs w:val="28"/>
        </w:rPr>
        <w:lastRenderedPageBreak/>
        <w:br w:type="page"/>
      </w:r>
    </w:p>
    <w:p w:rsidR="009F39C3" w:rsidRPr="00593906" w:rsidRDefault="009F39C3" w:rsidP="009304EB">
      <w:pPr>
        <w:widowControl/>
        <w:spacing w:line="360" w:lineRule="auto"/>
        <w:jc w:val="left"/>
        <w:rPr>
          <w:rFonts w:ascii="Times New Roman" w:eastAsia="仿宋" w:hAnsi="Times New Roman" w:cs="Times New Roman"/>
          <w:color w:val="000000"/>
          <w:kern w:val="0"/>
          <w:sz w:val="28"/>
          <w:szCs w:val="28"/>
        </w:rPr>
        <w:sectPr w:rsidR="009F39C3" w:rsidRPr="00593906" w:rsidSect="009F39C3">
          <w:type w:val="continuous"/>
          <w:pgSz w:w="11906" w:h="16838"/>
          <w:pgMar w:top="1440" w:right="1800" w:bottom="1440" w:left="1800" w:header="851" w:footer="992" w:gutter="0"/>
          <w:cols w:num="2" w:space="425"/>
          <w:docGrid w:type="lines" w:linePitch="312"/>
        </w:sectPr>
      </w:pPr>
    </w:p>
    <w:p w:rsidR="00D65583" w:rsidRPr="00593906" w:rsidRDefault="00D65583" w:rsidP="00267E51">
      <w:pPr>
        <w:pStyle w:val="2"/>
        <w:rPr>
          <w:rFonts w:ascii="Times New Roman" w:eastAsia="黑体" w:hAnsi="Times New Roman" w:cs="Times New Roman"/>
          <w:b w:val="0"/>
          <w:kern w:val="0"/>
          <w:sz w:val="32"/>
        </w:rPr>
      </w:pPr>
      <w:bookmarkStart w:id="153" w:name="_Toc492042359"/>
      <w:bookmarkStart w:id="154" w:name="_Toc492130494"/>
      <w:bookmarkStart w:id="155" w:name="_Toc492131185"/>
      <w:bookmarkStart w:id="156" w:name="_Toc492131258"/>
      <w:bookmarkStart w:id="157" w:name="_Toc492131375"/>
      <w:bookmarkStart w:id="158" w:name="_Toc492148356"/>
      <w:r w:rsidRPr="00593906">
        <w:rPr>
          <w:rFonts w:ascii="Times New Roman" w:eastAsia="黑体" w:hAnsi="Times New Roman" w:cs="Times New Roman"/>
          <w:b w:val="0"/>
          <w:kern w:val="0"/>
          <w:sz w:val="32"/>
        </w:rPr>
        <w:lastRenderedPageBreak/>
        <w:t>附录</w:t>
      </w:r>
      <w:r w:rsidR="0012581B" w:rsidRPr="00593906">
        <w:rPr>
          <w:rFonts w:ascii="Times New Roman" w:eastAsia="黑体" w:hAnsi="Times New Roman" w:cs="Times New Roman" w:hint="eastAsia"/>
          <w:b w:val="0"/>
          <w:kern w:val="0"/>
          <w:sz w:val="32"/>
        </w:rPr>
        <w:t>3</w:t>
      </w:r>
      <w:r w:rsidRPr="00593906">
        <w:rPr>
          <w:rFonts w:ascii="Times New Roman" w:eastAsia="黑体" w:hAnsi="Times New Roman" w:cs="Times New Roman"/>
          <w:b w:val="0"/>
          <w:kern w:val="0"/>
          <w:sz w:val="32"/>
        </w:rPr>
        <w:t>：专利信息</w:t>
      </w:r>
      <w:bookmarkEnd w:id="153"/>
      <w:bookmarkEnd w:id="154"/>
      <w:bookmarkEnd w:id="155"/>
      <w:bookmarkEnd w:id="156"/>
      <w:bookmarkEnd w:id="157"/>
      <w:bookmarkEnd w:id="158"/>
    </w:p>
    <w:tbl>
      <w:tblPr>
        <w:tblStyle w:val="a7"/>
        <w:tblW w:w="9039" w:type="dxa"/>
        <w:tblLayout w:type="fixed"/>
        <w:tblLook w:val="04A0" w:firstRow="1" w:lastRow="0" w:firstColumn="1" w:lastColumn="0" w:noHBand="0" w:noVBand="1"/>
      </w:tblPr>
      <w:tblGrid>
        <w:gridCol w:w="2235"/>
        <w:gridCol w:w="1275"/>
        <w:gridCol w:w="1276"/>
        <w:gridCol w:w="1559"/>
        <w:gridCol w:w="1418"/>
        <w:gridCol w:w="1276"/>
      </w:tblGrid>
      <w:tr w:rsidR="009E3D5C" w:rsidRPr="00593906" w:rsidTr="00623D5A">
        <w:trPr>
          <w:trHeight w:val="20"/>
        </w:trPr>
        <w:tc>
          <w:tcPr>
            <w:tcW w:w="2235" w:type="dxa"/>
            <w:vAlign w:val="center"/>
          </w:tcPr>
          <w:p w:rsidR="008F05CF" w:rsidRPr="00593906" w:rsidRDefault="009E3D5C" w:rsidP="008F05CF">
            <w:pPr>
              <w:jc w:val="center"/>
              <w:rPr>
                <w:rFonts w:ascii="Times New Roman" w:eastAsia="仿宋" w:hAnsi="Times New Roman" w:cs="Times New Roman"/>
                <w:b/>
                <w:sz w:val="32"/>
                <w:szCs w:val="24"/>
              </w:rPr>
            </w:pPr>
            <w:r w:rsidRPr="00593906">
              <w:rPr>
                <w:rFonts w:ascii="Times New Roman" w:eastAsia="仿宋" w:hAnsi="Times New Roman" w:cs="Times New Roman"/>
                <w:b/>
                <w:sz w:val="32"/>
                <w:szCs w:val="24"/>
              </w:rPr>
              <w:t>批准文号</w:t>
            </w:r>
            <w:r w:rsidRPr="00593906">
              <w:rPr>
                <w:rFonts w:ascii="Times New Roman" w:eastAsia="仿宋" w:hAnsi="Times New Roman" w:cs="Times New Roman"/>
                <w:b/>
                <w:sz w:val="32"/>
                <w:szCs w:val="24"/>
              </w:rPr>
              <w:t>/</w:t>
            </w:r>
          </w:p>
          <w:p w:rsidR="009E3D5C" w:rsidRPr="00593906" w:rsidRDefault="009E3D5C" w:rsidP="008F05CF">
            <w:pPr>
              <w:jc w:val="center"/>
              <w:rPr>
                <w:rFonts w:ascii="Times New Roman" w:eastAsia="仿宋" w:hAnsi="Times New Roman" w:cs="Times New Roman"/>
                <w:b/>
                <w:sz w:val="32"/>
                <w:szCs w:val="24"/>
              </w:rPr>
            </w:pPr>
            <w:r w:rsidRPr="00593906">
              <w:rPr>
                <w:rFonts w:ascii="Times New Roman" w:eastAsia="仿宋" w:hAnsi="Times New Roman" w:cs="Times New Roman"/>
                <w:b/>
                <w:sz w:val="32"/>
                <w:szCs w:val="24"/>
              </w:rPr>
              <w:t>注册证号</w:t>
            </w:r>
          </w:p>
        </w:tc>
        <w:tc>
          <w:tcPr>
            <w:tcW w:w="1275" w:type="dxa"/>
            <w:vAlign w:val="center"/>
          </w:tcPr>
          <w:p w:rsidR="009E3D5C" w:rsidRPr="00593906" w:rsidRDefault="009E3D5C" w:rsidP="008F05CF">
            <w:pPr>
              <w:jc w:val="center"/>
              <w:rPr>
                <w:rFonts w:ascii="Times New Roman" w:eastAsia="仿宋" w:hAnsi="Times New Roman" w:cs="Times New Roman"/>
                <w:b/>
                <w:sz w:val="32"/>
                <w:szCs w:val="24"/>
              </w:rPr>
            </w:pPr>
            <w:r w:rsidRPr="00593906">
              <w:rPr>
                <w:rFonts w:ascii="Times New Roman" w:eastAsia="仿宋" w:hAnsi="Times New Roman" w:cs="Times New Roman"/>
                <w:b/>
                <w:sz w:val="32"/>
                <w:szCs w:val="24"/>
              </w:rPr>
              <w:t>专利号</w:t>
            </w:r>
          </w:p>
        </w:tc>
        <w:tc>
          <w:tcPr>
            <w:tcW w:w="1276" w:type="dxa"/>
            <w:vAlign w:val="center"/>
          </w:tcPr>
          <w:p w:rsidR="008F05CF" w:rsidRPr="00593906" w:rsidRDefault="009E3D5C" w:rsidP="008F05CF">
            <w:pPr>
              <w:jc w:val="center"/>
              <w:rPr>
                <w:rFonts w:ascii="Times New Roman" w:eastAsia="仿宋" w:hAnsi="Times New Roman" w:cs="Times New Roman"/>
                <w:b/>
                <w:sz w:val="32"/>
                <w:szCs w:val="24"/>
              </w:rPr>
            </w:pPr>
            <w:r w:rsidRPr="00593906">
              <w:rPr>
                <w:rFonts w:ascii="Times New Roman" w:eastAsia="仿宋" w:hAnsi="Times New Roman" w:cs="Times New Roman"/>
                <w:b/>
                <w:sz w:val="32"/>
                <w:szCs w:val="24"/>
              </w:rPr>
              <w:t>专利</w:t>
            </w:r>
          </w:p>
          <w:p w:rsidR="009E3D5C" w:rsidRPr="00593906" w:rsidRDefault="009E3D5C" w:rsidP="008F05CF">
            <w:pPr>
              <w:jc w:val="center"/>
              <w:rPr>
                <w:rFonts w:ascii="Times New Roman" w:eastAsia="仿宋" w:hAnsi="Times New Roman" w:cs="Times New Roman"/>
                <w:b/>
                <w:sz w:val="32"/>
                <w:szCs w:val="24"/>
              </w:rPr>
            </w:pPr>
            <w:r w:rsidRPr="00593906">
              <w:rPr>
                <w:rFonts w:ascii="Times New Roman" w:eastAsia="仿宋" w:hAnsi="Times New Roman" w:cs="Times New Roman"/>
                <w:b/>
                <w:sz w:val="32"/>
                <w:szCs w:val="24"/>
              </w:rPr>
              <w:t>类型</w:t>
            </w:r>
          </w:p>
        </w:tc>
        <w:tc>
          <w:tcPr>
            <w:tcW w:w="1559" w:type="dxa"/>
            <w:vAlign w:val="center"/>
          </w:tcPr>
          <w:p w:rsidR="008F05CF" w:rsidRPr="00593906" w:rsidRDefault="009E3D5C" w:rsidP="008F05CF">
            <w:pPr>
              <w:jc w:val="center"/>
              <w:rPr>
                <w:rFonts w:ascii="Times New Roman" w:eastAsia="仿宋" w:hAnsi="Times New Roman" w:cs="Times New Roman"/>
                <w:b/>
                <w:sz w:val="32"/>
                <w:szCs w:val="24"/>
              </w:rPr>
            </w:pPr>
            <w:r w:rsidRPr="00593906">
              <w:rPr>
                <w:rFonts w:ascii="Times New Roman" w:eastAsia="仿宋" w:hAnsi="Times New Roman" w:cs="Times New Roman"/>
                <w:b/>
                <w:sz w:val="32"/>
                <w:szCs w:val="24"/>
              </w:rPr>
              <w:t>专利</w:t>
            </w:r>
          </w:p>
          <w:p w:rsidR="009E3D5C" w:rsidRPr="00593906" w:rsidRDefault="009E3D5C" w:rsidP="008F05CF">
            <w:pPr>
              <w:jc w:val="center"/>
              <w:rPr>
                <w:rFonts w:ascii="Times New Roman" w:eastAsia="仿宋" w:hAnsi="Times New Roman" w:cs="Times New Roman"/>
                <w:b/>
                <w:sz w:val="32"/>
                <w:szCs w:val="24"/>
              </w:rPr>
            </w:pPr>
            <w:r w:rsidRPr="00593906">
              <w:rPr>
                <w:rFonts w:ascii="Times New Roman" w:eastAsia="仿宋" w:hAnsi="Times New Roman" w:cs="Times New Roman"/>
                <w:b/>
                <w:sz w:val="32"/>
                <w:szCs w:val="24"/>
              </w:rPr>
              <w:t>到期日</w:t>
            </w:r>
          </w:p>
        </w:tc>
        <w:tc>
          <w:tcPr>
            <w:tcW w:w="1418" w:type="dxa"/>
            <w:vAlign w:val="center"/>
          </w:tcPr>
          <w:p w:rsidR="008F05CF" w:rsidRPr="00593906" w:rsidRDefault="009E3D5C" w:rsidP="008F05CF">
            <w:pPr>
              <w:jc w:val="center"/>
              <w:rPr>
                <w:rFonts w:ascii="Times New Roman" w:eastAsia="仿宋" w:hAnsi="Times New Roman" w:cs="Times New Roman"/>
                <w:b/>
                <w:sz w:val="32"/>
                <w:szCs w:val="24"/>
              </w:rPr>
            </w:pPr>
            <w:r w:rsidRPr="00593906">
              <w:rPr>
                <w:rFonts w:ascii="Times New Roman" w:eastAsia="仿宋" w:hAnsi="Times New Roman" w:cs="Times New Roman"/>
                <w:b/>
                <w:sz w:val="32"/>
                <w:szCs w:val="24"/>
              </w:rPr>
              <w:t>专利</w:t>
            </w:r>
          </w:p>
          <w:p w:rsidR="009E3D5C" w:rsidRPr="00593906" w:rsidRDefault="009E3D5C" w:rsidP="008F05CF">
            <w:pPr>
              <w:jc w:val="center"/>
              <w:rPr>
                <w:rFonts w:ascii="Times New Roman" w:eastAsia="仿宋" w:hAnsi="Times New Roman" w:cs="Times New Roman"/>
                <w:b/>
                <w:sz w:val="32"/>
                <w:szCs w:val="24"/>
              </w:rPr>
            </w:pPr>
            <w:r w:rsidRPr="00593906">
              <w:rPr>
                <w:rFonts w:ascii="Times New Roman" w:eastAsia="仿宋" w:hAnsi="Times New Roman" w:cs="Times New Roman"/>
                <w:b/>
                <w:sz w:val="32"/>
                <w:szCs w:val="24"/>
              </w:rPr>
              <w:t>撤销</w:t>
            </w:r>
          </w:p>
        </w:tc>
        <w:tc>
          <w:tcPr>
            <w:tcW w:w="1276" w:type="dxa"/>
            <w:vAlign w:val="center"/>
          </w:tcPr>
          <w:p w:rsidR="008F05CF" w:rsidRPr="00593906" w:rsidRDefault="009E3D5C" w:rsidP="008F05CF">
            <w:pPr>
              <w:jc w:val="center"/>
              <w:rPr>
                <w:rFonts w:ascii="Times New Roman" w:eastAsia="仿宋" w:hAnsi="Times New Roman" w:cs="Times New Roman"/>
                <w:b/>
                <w:sz w:val="32"/>
                <w:szCs w:val="24"/>
              </w:rPr>
            </w:pPr>
            <w:r w:rsidRPr="00593906">
              <w:rPr>
                <w:rFonts w:ascii="Times New Roman" w:eastAsia="仿宋" w:hAnsi="Times New Roman" w:cs="Times New Roman"/>
                <w:b/>
                <w:sz w:val="32"/>
                <w:szCs w:val="24"/>
              </w:rPr>
              <w:t>专利</w:t>
            </w:r>
          </w:p>
          <w:p w:rsidR="009E3D5C" w:rsidRPr="00593906" w:rsidRDefault="009E3D5C" w:rsidP="008F05CF">
            <w:pPr>
              <w:jc w:val="center"/>
              <w:rPr>
                <w:rFonts w:ascii="Times New Roman" w:eastAsia="仿宋" w:hAnsi="Times New Roman" w:cs="Times New Roman"/>
                <w:b/>
                <w:sz w:val="32"/>
                <w:szCs w:val="24"/>
              </w:rPr>
            </w:pPr>
            <w:r w:rsidRPr="00593906">
              <w:rPr>
                <w:rFonts w:ascii="Times New Roman" w:eastAsia="仿宋" w:hAnsi="Times New Roman" w:cs="Times New Roman"/>
                <w:b/>
                <w:sz w:val="32"/>
                <w:szCs w:val="24"/>
              </w:rPr>
              <w:t>延长</w:t>
            </w:r>
          </w:p>
        </w:tc>
      </w:tr>
      <w:tr w:rsidR="009E3D5C" w:rsidRPr="00593906" w:rsidTr="00623D5A">
        <w:trPr>
          <w:trHeight w:val="20"/>
        </w:trPr>
        <w:tc>
          <w:tcPr>
            <w:tcW w:w="2235" w:type="dxa"/>
            <w:vAlign w:val="bottom"/>
          </w:tcPr>
          <w:p w:rsidR="009E3D5C" w:rsidRPr="00593906" w:rsidRDefault="009E3D5C">
            <w:pPr>
              <w:rPr>
                <w:rFonts w:ascii="Times New Roman" w:eastAsia="仿宋" w:hAnsi="Times New Roman" w:cs="Times New Roman"/>
                <w:color w:val="000000"/>
                <w:sz w:val="28"/>
                <w:szCs w:val="24"/>
              </w:rPr>
            </w:pPr>
          </w:p>
        </w:tc>
        <w:tc>
          <w:tcPr>
            <w:tcW w:w="1275" w:type="dxa"/>
          </w:tcPr>
          <w:p w:rsidR="009E3D5C" w:rsidRPr="00593906" w:rsidRDefault="009E3D5C" w:rsidP="00FC5DBB">
            <w:pPr>
              <w:rPr>
                <w:rFonts w:ascii="Times New Roman" w:eastAsia="仿宋" w:hAnsi="Times New Roman" w:cs="Times New Roman"/>
                <w:color w:val="0070C0"/>
                <w:sz w:val="28"/>
                <w:szCs w:val="24"/>
                <w:u w:val="single"/>
              </w:rPr>
            </w:pPr>
          </w:p>
        </w:tc>
        <w:tc>
          <w:tcPr>
            <w:tcW w:w="1276" w:type="dxa"/>
          </w:tcPr>
          <w:p w:rsidR="009E3D5C" w:rsidRPr="00593906" w:rsidRDefault="009E3D5C" w:rsidP="00FC5DBB">
            <w:pPr>
              <w:rPr>
                <w:rFonts w:ascii="Times New Roman" w:eastAsia="仿宋" w:hAnsi="Times New Roman" w:cs="Times New Roman"/>
                <w:color w:val="0070C0"/>
                <w:sz w:val="28"/>
                <w:szCs w:val="24"/>
                <w:u w:val="single"/>
              </w:rPr>
            </w:pPr>
          </w:p>
        </w:tc>
        <w:tc>
          <w:tcPr>
            <w:tcW w:w="1559" w:type="dxa"/>
          </w:tcPr>
          <w:p w:rsidR="009E3D5C" w:rsidRPr="00593906" w:rsidRDefault="009E3D5C">
            <w:pPr>
              <w:rPr>
                <w:rFonts w:ascii="Times New Roman" w:eastAsia="仿宋" w:hAnsi="Times New Roman" w:cs="Times New Roman"/>
                <w:sz w:val="28"/>
                <w:szCs w:val="24"/>
              </w:rPr>
            </w:pPr>
          </w:p>
        </w:tc>
        <w:tc>
          <w:tcPr>
            <w:tcW w:w="1418" w:type="dxa"/>
          </w:tcPr>
          <w:p w:rsidR="009E3D5C" w:rsidRPr="00593906" w:rsidRDefault="009E3D5C" w:rsidP="00FC5DBB">
            <w:pPr>
              <w:rPr>
                <w:rFonts w:ascii="Times New Roman" w:eastAsia="仿宋" w:hAnsi="Times New Roman" w:cs="Times New Roman"/>
                <w:sz w:val="28"/>
                <w:szCs w:val="24"/>
              </w:rPr>
            </w:pPr>
          </w:p>
        </w:tc>
        <w:tc>
          <w:tcPr>
            <w:tcW w:w="1276" w:type="dxa"/>
          </w:tcPr>
          <w:p w:rsidR="009E3D5C" w:rsidRPr="00593906" w:rsidRDefault="009E3D5C" w:rsidP="00FC5DBB">
            <w:pPr>
              <w:rPr>
                <w:rFonts w:ascii="Times New Roman" w:eastAsia="仿宋" w:hAnsi="Times New Roman" w:cs="Times New Roman"/>
                <w:sz w:val="28"/>
                <w:szCs w:val="24"/>
              </w:rPr>
            </w:pPr>
          </w:p>
        </w:tc>
      </w:tr>
      <w:tr w:rsidR="009E3D5C" w:rsidRPr="00593906" w:rsidTr="00623D5A">
        <w:trPr>
          <w:trHeight w:val="20"/>
        </w:trPr>
        <w:tc>
          <w:tcPr>
            <w:tcW w:w="2235" w:type="dxa"/>
          </w:tcPr>
          <w:p w:rsidR="009E3D5C" w:rsidRPr="00593906" w:rsidRDefault="009E3D5C">
            <w:pPr>
              <w:rPr>
                <w:rFonts w:ascii="Times New Roman" w:eastAsia="仿宋" w:hAnsi="Times New Roman" w:cs="Times New Roman"/>
                <w:sz w:val="28"/>
                <w:szCs w:val="24"/>
              </w:rPr>
            </w:pPr>
          </w:p>
        </w:tc>
        <w:tc>
          <w:tcPr>
            <w:tcW w:w="1275" w:type="dxa"/>
          </w:tcPr>
          <w:p w:rsidR="009E3D5C" w:rsidRPr="00593906" w:rsidRDefault="009E3D5C" w:rsidP="00FC5DBB">
            <w:pPr>
              <w:rPr>
                <w:rFonts w:ascii="Times New Roman" w:eastAsia="仿宋" w:hAnsi="Times New Roman" w:cs="Times New Roman"/>
                <w:color w:val="0070C0"/>
                <w:sz w:val="28"/>
                <w:szCs w:val="24"/>
                <w:u w:val="single"/>
              </w:rPr>
            </w:pPr>
          </w:p>
        </w:tc>
        <w:tc>
          <w:tcPr>
            <w:tcW w:w="1276" w:type="dxa"/>
          </w:tcPr>
          <w:p w:rsidR="009E3D5C" w:rsidRPr="00593906" w:rsidRDefault="009E3D5C" w:rsidP="00FC5DBB">
            <w:pPr>
              <w:rPr>
                <w:rFonts w:ascii="Times New Roman" w:eastAsia="仿宋" w:hAnsi="Times New Roman" w:cs="Times New Roman"/>
                <w:color w:val="0070C0"/>
                <w:sz w:val="28"/>
                <w:szCs w:val="24"/>
                <w:u w:val="single"/>
              </w:rPr>
            </w:pPr>
          </w:p>
        </w:tc>
        <w:tc>
          <w:tcPr>
            <w:tcW w:w="1559" w:type="dxa"/>
          </w:tcPr>
          <w:p w:rsidR="009E3D5C" w:rsidRPr="00593906" w:rsidRDefault="009E3D5C">
            <w:pPr>
              <w:rPr>
                <w:rFonts w:ascii="Times New Roman" w:eastAsia="仿宋" w:hAnsi="Times New Roman" w:cs="Times New Roman"/>
                <w:sz w:val="28"/>
                <w:szCs w:val="24"/>
              </w:rPr>
            </w:pPr>
          </w:p>
        </w:tc>
        <w:tc>
          <w:tcPr>
            <w:tcW w:w="1418" w:type="dxa"/>
          </w:tcPr>
          <w:p w:rsidR="009E3D5C" w:rsidRPr="00593906" w:rsidRDefault="009E3D5C" w:rsidP="00FC5DBB">
            <w:pPr>
              <w:rPr>
                <w:rFonts w:ascii="Times New Roman" w:eastAsia="仿宋" w:hAnsi="Times New Roman" w:cs="Times New Roman"/>
                <w:sz w:val="28"/>
                <w:szCs w:val="24"/>
              </w:rPr>
            </w:pPr>
          </w:p>
        </w:tc>
        <w:tc>
          <w:tcPr>
            <w:tcW w:w="1276" w:type="dxa"/>
          </w:tcPr>
          <w:p w:rsidR="009E3D5C" w:rsidRPr="00593906" w:rsidRDefault="009E3D5C" w:rsidP="00FC5DBB">
            <w:pPr>
              <w:rPr>
                <w:rFonts w:ascii="Times New Roman" w:eastAsia="仿宋" w:hAnsi="Times New Roman" w:cs="Times New Roman"/>
                <w:sz w:val="28"/>
                <w:szCs w:val="24"/>
              </w:rPr>
            </w:pPr>
          </w:p>
        </w:tc>
      </w:tr>
      <w:tr w:rsidR="009E3D5C" w:rsidRPr="00593906" w:rsidTr="00623D5A">
        <w:trPr>
          <w:trHeight w:val="20"/>
        </w:trPr>
        <w:tc>
          <w:tcPr>
            <w:tcW w:w="2235" w:type="dxa"/>
          </w:tcPr>
          <w:p w:rsidR="009E3D5C" w:rsidRPr="00593906" w:rsidRDefault="009E3D5C">
            <w:pPr>
              <w:rPr>
                <w:rFonts w:ascii="Times New Roman" w:eastAsia="仿宋" w:hAnsi="Times New Roman" w:cs="Times New Roman"/>
                <w:sz w:val="28"/>
                <w:szCs w:val="24"/>
              </w:rPr>
            </w:pPr>
          </w:p>
        </w:tc>
        <w:tc>
          <w:tcPr>
            <w:tcW w:w="1275" w:type="dxa"/>
          </w:tcPr>
          <w:p w:rsidR="009E3D5C" w:rsidRPr="00593906" w:rsidRDefault="009E3D5C" w:rsidP="00FC5DBB">
            <w:pPr>
              <w:rPr>
                <w:rFonts w:ascii="Times New Roman" w:eastAsia="仿宋" w:hAnsi="Times New Roman" w:cs="Times New Roman"/>
                <w:color w:val="0070C0"/>
                <w:sz w:val="28"/>
                <w:szCs w:val="24"/>
                <w:u w:val="single"/>
              </w:rPr>
            </w:pPr>
          </w:p>
        </w:tc>
        <w:tc>
          <w:tcPr>
            <w:tcW w:w="1276" w:type="dxa"/>
          </w:tcPr>
          <w:p w:rsidR="009E3D5C" w:rsidRPr="00593906" w:rsidRDefault="009E3D5C" w:rsidP="00FC5DBB">
            <w:pPr>
              <w:rPr>
                <w:rFonts w:ascii="Times New Roman" w:eastAsia="仿宋" w:hAnsi="Times New Roman" w:cs="Times New Roman"/>
                <w:color w:val="0070C0"/>
                <w:sz w:val="28"/>
                <w:szCs w:val="24"/>
                <w:u w:val="single"/>
              </w:rPr>
            </w:pPr>
          </w:p>
        </w:tc>
        <w:tc>
          <w:tcPr>
            <w:tcW w:w="1559" w:type="dxa"/>
          </w:tcPr>
          <w:p w:rsidR="009E3D5C" w:rsidRPr="00593906" w:rsidRDefault="009E3D5C">
            <w:pPr>
              <w:rPr>
                <w:rFonts w:ascii="Times New Roman" w:eastAsia="仿宋" w:hAnsi="Times New Roman" w:cs="Times New Roman"/>
                <w:sz w:val="28"/>
                <w:szCs w:val="24"/>
              </w:rPr>
            </w:pPr>
          </w:p>
        </w:tc>
        <w:tc>
          <w:tcPr>
            <w:tcW w:w="1418" w:type="dxa"/>
          </w:tcPr>
          <w:p w:rsidR="009E3D5C" w:rsidRPr="00593906" w:rsidRDefault="009E3D5C" w:rsidP="00FC5DBB">
            <w:pPr>
              <w:rPr>
                <w:rFonts w:ascii="Times New Roman" w:eastAsia="仿宋" w:hAnsi="Times New Roman" w:cs="Times New Roman"/>
                <w:sz w:val="28"/>
                <w:szCs w:val="24"/>
              </w:rPr>
            </w:pPr>
          </w:p>
        </w:tc>
        <w:tc>
          <w:tcPr>
            <w:tcW w:w="1276" w:type="dxa"/>
          </w:tcPr>
          <w:p w:rsidR="009E3D5C" w:rsidRPr="00593906" w:rsidRDefault="009E3D5C" w:rsidP="00FC5DBB">
            <w:pPr>
              <w:rPr>
                <w:rFonts w:ascii="Times New Roman" w:eastAsia="仿宋" w:hAnsi="Times New Roman" w:cs="Times New Roman"/>
                <w:sz w:val="28"/>
                <w:szCs w:val="24"/>
              </w:rPr>
            </w:pPr>
          </w:p>
        </w:tc>
      </w:tr>
      <w:tr w:rsidR="009E3D5C" w:rsidRPr="00593906" w:rsidTr="00623D5A">
        <w:trPr>
          <w:trHeight w:val="20"/>
        </w:trPr>
        <w:tc>
          <w:tcPr>
            <w:tcW w:w="2235" w:type="dxa"/>
          </w:tcPr>
          <w:p w:rsidR="009E3D5C" w:rsidRPr="00593906" w:rsidRDefault="009E3D5C">
            <w:pPr>
              <w:rPr>
                <w:rFonts w:ascii="Times New Roman" w:eastAsia="仿宋" w:hAnsi="Times New Roman" w:cs="Times New Roman"/>
                <w:color w:val="000000"/>
                <w:sz w:val="28"/>
                <w:szCs w:val="24"/>
              </w:rPr>
            </w:pPr>
          </w:p>
        </w:tc>
        <w:tc>
          <w:tcPr>
            <w:tcW w:w="1275" w:type="dxa"/>
          </w:tcPr>
          <w:p w:rsidR="009E3D5C" w:rsidRPr="00593906" w:rsidRDefault="009E3D5C" w:rsidP="00FC5DBB">
            <w:pPr>
              <w:rPr>
                <w:rFonts w:ascii="Times New Roman" w:eastAsia="仿宋" w:hAnsi="Times New Roman" w:cs="Times New Roman"/>
                <w:color w:val="0070C0"/>
                <w:sz w:val="28"/>
                <w:szCs w:val="24"/>
                <w:u w:val="single"/>
              </w:rPr>
            </w:pPr>
          </w:p>
        </w:tc>
        <w:tc>
          <w:tcPr>
            <w:tcW w:w="1276" w:type="dxa"/>
          </w:tcPr>
          <w:p w:rsidR="009E3D5C" w:rsidRPr="00593906" w:rsidRDefault="009E3D5C" w:rsidP="00FC5DBB">
            <w:pPr>
              <w:rPr>
                <w:rFonts w:ascii="Times New Roman" w:eastAsia="仿宋" w:hAnsi="Times New Roman" w:cs="Times New Roman"/>
                <w:color w:val="0070C0"/>
                <w:sz w:val="28"/>
                <w:szCs w:val="24"/>
                <w:u w:val="single"/>
              </w:rPr>
            </w:pPr>
          </w:p>
        </w:tc>
        <w:tc>
          <w:tcPr>
            <w:tcW w:w="1559" w:type="dxa"/>
          </w:tcPr>
          <w:p w:rsidR="009E3D5C" w:rsidRPr="00593906" w:rsidRDefault="009E3D5C">
            <w:pPr>
              <w:rPr>
                <w:rFonts w:ascii="Times New Roman" w:eastAsia="仿宋" w:hAnsi="Times New Roman" w:cs="Times New Roman"/>
                <w:sz w:val="28"/>
                <w:szCs w:val="24"/>
              </w:rPr>
            </w:pPr>
          </w:p>
        </w:tc>
        <w:tc>
          <w:tcPr>
            <w:tcW w:w="1418" w:type="dxa"/>
          </w:tcPr>
          <w:p w:rsidR="009E3D5C" w:rsidRPr="00593906" w:rsidRDefault="009E3D5C" w:rsidP="00FC5DBB">
            <w:pPr>
              <w:rPr>
                <w:rFonts w:ascii="Times New Roman" w:eastAsia="仿宋" w:hAnsi="Times New Roman" w:cs="Times New Roman"/>
                <w:sz w:val="28"/>
                <w:szCs w:val="24"/>
              </w:rPr>
            </w:pPr>
          </w:p>
        </w:tc>
        <w:tc>
          <w:tcPr>
            <w:tcW w:w="1276" w:type="dxa"/>
          </w:tcPr>
          <w:p w:rsidR="009E3D5C" w:rsidRPr="00593906" w:rsidRDefault="009E3D5C" w:rsidP="00FC5DBB">
            <w:pPr>
              <w:rPr>
                <w:rFonts w:ascii="Times New Roman" w:eastAsia="仿宋" w:hAnsi="Times New Roman" w:cs="Times New Roman"/>
                <w:sz w:val="28"/>
                <w:szCs w:val="24"/>
              </w:rPr>
            </w:pPr>
          </w:p>
        </w:tc>
      </w:tr>
      <w:tr w:rsidR="009E3D5C" w:rsidRPr="00593906" w:rsidTr="00623D5A">
        <w:trPr>
          <w:trHeight w:val="20"/>
        </w:trPr>
        <w:tc>
          <w:tcPr>
            <w:tcW w:w="2235" w:type="dxa"/>
            <w:vAlign w:val="bottom"/>
          </w:tcPr>
          <w:p w:rsidR="009E3D5C" w:rsidRPr="00593906" w:rsidRDefault="009E3D5C" w:rsidP="00A938C1">
            <w:pPr>
              <w:rPr>
                <w:rFonts w:ascii="Times New Roman" w:eastAsia="仿宋" w:hAnsi="Times New Roman" w:cs="Times New Roman"/>
                <w:color w:val="000000"/>
                <w:sz w:val="28"/>
                <w:szCs w:val="24"/>
              </w:rPr>
            </w:pPr>
          </w:p>
        </w:tc>
        <w:tc>
          <w:tcPr>
            <w:tcW w:w="1275" w:type="dxa"/>
          </w:tcPr>
          <w:p w:rsidR="009E3D5C" w:rsidRPr="00593906" w:rsidRDefault="009E3D5C" w:rsidP="00FC5DBB">
            <w:pPr>
              <w:rPr>
                <w:rFonts w:ascii="Times New Roman" w:eastAsia="仿宋" w:hAnsi="Times New Roman" w:cs="Times New Roman"/>
                <w:color w:val="0070C0"/>
                <w:sz w:val="28"/>
                <w:szCs w:val="24"/>
                <w:u w:val="single"/>
              </w:rPr>
            </w:pPr>
          </w:p>
        </w:tc>
        <w:tc>
          <w:tcPr>
            <w:tcW w:w="1276" w:type="dxa"/>
          </w:tcPr>
          <w:p w:rsidR="009E3D5C" w:rsidRPr="00593906" w:rsidRDefault="009E3D5C" w:rsidP="00FC5DBB">
            <w:pPr>
              <w:rPr>
                <w:rFonts w:ascii="Times New Roman" w:eastAsia="仿宋" w:hAnsi="Times New Roman" w:cs="Times New Roman"/>
                <w:color w:val="0070C0"/>
                <w:sz w:val="28"/>
                <w:szCs w:val="24"/>
                <w:u w:val="single"/>
              </w:rPr>
            </w:pPr>
          </w:p>
        </w:tc>
        <w:tc>
          <w:tcPr>
            <w:tcW w:w="1559" w:type="dxa"/>
          </w:tcPr>
          <w:p w:rsidR="009E3D5C" w:rsidRPr="00593906" w:rsidRDefault="009E3D5C">
            <w:pPr>
              <w:rPr>
                <w:rFonts w:ascii="Times New Roman" w:eastAsia="仿宋" w:hAnsi="Times New Roman" w:cs="Times New Roman"/>
                <w:sz w:val="28"/>
                <w:szCs w:val="24"/>
              </w:rPr>
            </w:pPr>
          </w:p>
        </w:tc>
        <w:tc>
          <w:tcPr>
            <w:tcW w:w="1418" w:type="dxa"/>
          </w:tcPr>
          <w:p w:rsidR="009E3D5C" w:rsidRPr="00593906" w:rsidRDefault="009E3D5C" w:rsidP="00FC5DBB">
            <w:pPr>
              <w:rPr>
                <w:rFonts w:ascii="Times New Roman" w:eastAsia="仿宋" w:hAnsi="Times New Roman" w:cs="Times New Roman"/>
                <w:sz w:val="28"/>
                <w:szCs w:val="24"/>
              </w:rPr>
            </w:pPr>
          </w:p>
        </w:tc>
        <w:tc>
          <w:tcPr>
            <w:tcW w:w="1276" w:type="dxa"/>
          </w:tcPr>
          <w:p w:rsidR="009E3D5C" w:rsidRPr="00593906" w:rsidRDefault="009E3D5C" w:rsidP="00FC5DBB">
            <w:pPr>
              <w:rPr>
                <w:rFonts w:ascii="Times New Roman" w:eastAsia="仿宋" w:hAnsi="Times New Roman" w:cs="Times New Roman"/>
                <w:sz w:val="28"/>
                <w:szCs w:val="24"/>
              </w:rPr>
            </w:pPr>
          </w:p>
        </w:tc>
      </w:tr>
      <w:tr w:rsidR="009E3D5C" w:rsidRPr="00593906" w:rsidTr="00623D5A">
        <w:trPr>
          <w:trHeight w:val="20"/>
        </w:trPr>
        <w:tc>
          <w:tcPr>
            <w:tcW w:w="2235" w:type="dxa"/>
          </w:tcPr>
          <w:p w:rsidR="009E3D5C" w:rsidRPr="00593906" w:rsidRDefault="009E3D5C">
            <w:pPr>
              <w:rPr>
                <w:rFonts w:ascii="Times New Roman" w:eastAsia="仿宋" w:hAnsi="Times New Roman" w:cs="Times New Roman"/>
                <w:sz w:val="28"/>
                <w:szCs w:val="24"/>
              </w:rPr>
            </w:pPr>
          </w:p>
        </w:tc>
        <w:tc>
          <w:tcPr>
            <w:tcW w:w="1275" w:type="dxa"/>
          </w:tcPr>
          <w:p w:rsidR="009E3D5C" w:rsidRPr="00593906" w:rsidRDefault="009E3D5C" w:rsidP="00FC5DBB">
            <w:pPr>
              <w:rPr>
                <w:rFonts w:ascii="Times New Roman" w:eastAsia="仿宋" w:hAnsi="Times New Roman" w:cs="Times New Roman"/>
                <w:color w:val="0070C0"/>
                <w:sz w:val="28"/>
                <w:szCs w:val="24"/>
                <w:u w:val="single"/>
              </w:rPr>
            </w:pPr>
          </w:p>
        </w:tc>
        <w:tc>
          <w:tcPr>
            <w:tcW w:w="1276" w:type="dxa"/>
          </w:tcPr>
          <w:p w:rsidR="009E3D5C" w:rsidRPr="00593906" w:rsidRDefault="009E3D5C" w:rsidP="00FC5DBB">
            <w:pPr>
              <w:rPr>
                <w:rFonts w:ascii="Times New Roman" w:eastAsia="仿宋" w:hAnsi="Times New Roman" w:cs="Times New Roman"/>
                <w:color w:val="0070C0"/>
                <w:sz w:val="28"/>
                <w:szCs w:val="24"/>
                <w:u w:val="single"/>
              </w:rPr>
            </w:pPr>
          </w:p>
        </w:tc>
        <w:tc>
          <w:tcPr>
            <w:tcW w:w="1559" w:type="dxa"/>
          </w:tcPr>
          <w:p w:rsidR="009E3D5C" w:rsidRPr="00593906" w:rsidRDefault="009E3D5C">
            <w:pPr>
              <w:rPr>
                <w:rFonts w:ascii="Times New Roman" w:eastAsia="仿宋" w:hAnsi="Times New Roman" w:cs="Times New Roman"/>
                <w:sz w:val="28"/>
                <w:szCs w:val="24"/>
              </w:rPr>
            </w:pPr>
          </w:p>
        </w:tc>
        <w:tc>
          <w:tcPr>
            <w:tcW w:w="1418" w:type="dxa"/>
          </w:tcPr>
          <w:p w:rsidR="009E3D5C" w:rsidRPr="00593906" w:rsidRDefault="009E3D5C" w:rsidP="00FC5DBB">
            <w:pPr>
              <w:rPr>
                <w:rFonts w:ascii="Times New Roman" w:eastAsia="仿宋" w:hAnsi="Times New Roman" w:cs="Times New Roman"/>
                <w:sz w:val="28"/>
                <w:szCs w:val="24"/>
              </w:rPr>
            </w:pPr>
          </w:p>
        </w:tc>
        <w:tc>
          <w:tcPr>
            <w:tcW w:w="1276" w:type="dxa"/>
          </w:tcPr>
          <w:p w:rsidR="009E3D5C" w:rsidRPr="00593906" w:rsidRDefault="009E3D5C" w:rsidP="00FC5DBB">
            <w:pPr>
              <w:rPr>
                <w:rFonts w:ascii="Times New Roman" w:eastAsia="仿宋" w:hAnsi="Times New Roman" w:cs="Times New Roman"/>
                <w:sz w:val="28"/>
                <w:szCs w:val="24"/>
              </w:rPr>
            </w:pPr>
          </w:p>
        </w:tc>
      </w:tr>
      <w:tr w:rsidR="009E3D5C" w:rsidRPr="00593906" w:rsidTr="00623D5A">
        <w:trPr>
          <w:trHeight w:val="20"/>
        </w:trPr>
        <w:tc>
          <w:tcPr>
            <w:tcW w:w="2235" w:type="dxa"/>
          </w:tcPr>
          <w:p w:rsidR="009E3D5C" w:rsidRPr="00593906" w:rsidRDefault="009E3D5C">
            <w:pPr>
              <w:rPr>
                <w:rFonts w:ascii="Times New Roman" w:eastAsia="仿宋" w:hAnsi="Times New Roman" w:cs="Times New Roman"/>
                <w:sz w:val="28"/>
                <w:szCs w:val="24"/>
              </w:rPr>
            </w:pPr>
          </w:p>
        </w:tc>
        <w:tc>
          <w:tcPr>
            <w:tcW w:w="1275" w:type="dxa"/>
          </w:tcPr>
          <w:p w:rsidR="009E3D5C" w:rsidRPr="00593906" w:rsidRDefault="009E3D5C" w:rsidP="00FC5DBB">
            <w:pPr>
              <w:rPr>
                <w:rFonts w:ascii="Times New Roman" w:eastAsia="仿宋" w:hAnsi="Times New Roman" w:cs="Times New Roman"/>
                <w:color w:val="0070C0"/>
                <w:sz w:val="28"/>
                <w:szCs w:val="24"/>
                <w:u w:val="single"/>
              </w:rPr>
            </w:pPr>
          </w:p>
        </w:tc>
        <w:tc>
          <w:tcPr>
            <w:tcW w:w="1276" w:type="dxa"/>
          </w:tcPr>
          <w:p w:rsidR="009E3D5C" w:rsidRPr="00593906" w:rsidRDefault="009E3D5C" w:rsidP="00FC5DBB">
            <w:pPr>
              <w:rPr>
                <w:rFonts w:ascii="Times New Roman" w:eastAsia="仿宋" w:hAnsi="Times New Roman" w:cs="Times New Roman"/>
                <w:color w:val="0070C0"/>
                <w:sz w:val="28"/>
                <w:szCs w:val="24"/>
                <w:u w:val="single"/>
              </w:rPr>
            </w:pPr>
          </w:p>
        </w:tc>
        <w:tc>
          <w:tcPr>
            <w:tcW w:w="1559" w:type="dxa"/>
          </w:tcPr>
          <w:p w:rsidR="009E3D5C" w:rsidRPr="00593906" w:rsidRDefault="009E3D5C">
            <w:pPr>
              <w:rPr>
                <w:rFonts w:ascii="Times New Roman" w:eastAsia="仿宋" w:hAnsi="Times New Roman" w:cs="Times New Roman"/>
                <w:sz w:val="28"/>
                <w:szCs w:val="24"/>
              </w:rPr>
            </w:pPr>
          </w:p>
        </w:tc>
        <w:tc>
          <w:tcPr>
            <w:tcW w:w="1418" w:type="dxa"/>
          </w:tcPr>
          <w:p w:rsidR="009E3D5C" w:rsidRPr="00593906" w:rsidRDefault="009E3D5C" w:rsidP="00FC5DBB">
            <w:pPr>
              <w:rPr>
                <w:rFonts w:ascii="Times New Roman" w:eastAsia="仿宋" w:hAnsi="Times New Roman" w:cs="Times New Roman"/>
                <w:sz w:val="28"/>
                <w:szCs w:val="24"/>
              </w:rPr>
            </w:pPr>
          </w:p>
        </w:tc>
        <w:tc>
          <w:tcPr>
            <w:tcW w:w="1276" w:type="dxa"/>
          </w:tcPr>
          <w:p w:rsidR="009E3D5C" w:rsidRPr="00593906" w:rsidRDefault="009E3D5C" w:rsidP="00FC5DBB">
            <w:pPr>
              <w:rPr>
                <w:rFonts w:ascii="Times New Roman" w:eastAsia="仿宋" w:hAnsi="Times New Roman" w:cs="Times New Roman"/>
                <w:sz w:val="28"/>
                <w:szCs w:val="24"/>
              </w:rPr>
            </w:pPr>
          </w:p>
        </w:tc>
      </w:tr>
      <w:tr w:rsidR="009E3D5C" w:rsidRPr="00593906" w:rsidTr="00623D5A">
        <w:trPr>
          <w:trHeight w:val="20"/>
        </w:trPr>
        <w:tc>
          <w:tcPr>
            <w:tcW w:w="2235" w:type="dxa"/>
          </w:tcPr>
          <w:p w:rsidR="009E3D5C" w:rsidRPr="00593906" w:rsidRDefault="009E3D5C">
            <w:pPr>
              <w:rPr>
                <w:rFonts w:ascii="Times New Roman" w:eastAsia="仿宋" w:hAnsi="Times New Roman" w:cs="Times New Roman"/>
                <w:sz w:val="28"/>
                <w:szCs w:val="24"/>
              </w:rPr>
            </w:pPr>
          </w:p>
        </w:tc>
        <w:tc>
          <w:tcPr>
            <w:tcW w:w="1275" w:type="dxa"/>
          </w:tcPr>
          <w:p w:rsidR="009E3D5C" w:rsidRPr="00593906" w:rsidRDefault="009E3D5C" w:rsidP="00FC5DBB">
            <w:pPr>
              <w:rPr>
                <w:rFonts w:ascii="Times New Roman" w:eastAsia="仿宋" w:hAnsi="Times New Roman" w:cs="Times New Roman"/>
                <w:color w:val="0070C0"/>
                <w:sz w:val="28"/>
                <w:szCs w:val="24"/>
                <w:u w:val="single"/>
              </w:rPr>
            </w:pPr>
          </w:p>
        </w:tc>
        <w:tc>
          <w:tcPr>
            <w:tcW w:w="1276" w:type="dxa"/>
          </w:tcPr>
          <w:p w:rsidR="009E3D5C" w:rsidRPr="00593906" w:rsidRDefault="009E3D5C" w:rsidP="00FC5DBB">
            <w:pPr>
              <w:rPr>
                <w:rFonts w:ascii="Times New Roman" w:eastAsia="仿宋" w:hAnsi="Times New Roman" w:cs="Times New Roman"/>
                <w:color w:val="0070C0"/>
                <w:sz w:val="28"/>
                <w:szCs w:val="24"/>
                <w:u w:val="single"/>
              </w:rPr>
            </w:pPr>
          </w:p>
        </w:tc>
        <w:tc>
          <w:tcPr>
            <w:tcW w:w="1559" w:type="dxa"/>
          </w:tcPr>
          <w:p w:rsidR="009E3D5C" w:rsidRPr="00593906" w:rsidRDefault="009E3D5C">
            <w:pPr>
              <w:rPr>
                <w:rFonts w:ascii="Times New Roman" w:eastAsia="仿宋" w:hAnsi="Times New Roman" w:cs="Times New Roman"/>
                <w:sz w:val="28"/>
                <w:szCs w:val="24"/>
              </w:rPr>
            </w:pPr>
          </w:p>
        </w:tc>
        <w:tc>
          <w:tcPr>
            <w:tcW w:w="1418" w:type="dxa"/>
          </w:tcPr>
          <w:p w:rsidR="009E3D5C" w:rsidRPr="00593906" w:rsidRDefault="009E3D5C" w:rsidP="00FC5DBB">
            <w:pPr>
              <w:rPr>
                <w:rFonts w:ascii="Times New Roman" w:eastAsia="仿宋" w:hAnsi="Times New Roman" w:cs="Times New Roman"/>
                <w:sz w:val="28"/>
                <w:szCs w:val="24"/>
              </w:rPr>
            </w:pPr>
          </w:p>
        </w:tc>
        <w:tc>
          <w:tcPr>
            <w:tcW w:w="1276" w:type="dxa"/>
          </w:tcPr>
          <w:p w:rsidR="009E3D5C" w:rsidRPr="00593906" w:rsidRDefault="009E3D5C" w:rsidP="00FC5DBB">
            <w:pPr>
              <w:rPr>
                <w:rFonts w:ascii="Times New Roman" w:eastAsia="仿宋" w:hAnsi="Times New Roman" w:cs="Times New Roman"/>
                <w:sz w:val="28"/>
                <w:szCs w:val="24"/>
              </w:rPr>
            </w:pPr>
          </w:p>
        </w:tc>
      </w:tr>
      <w:tr w:rsidR="00756221" w:rsidRPr="00593906" w:rsidTr="00623D5A">
        <w:trPr>
          <w:trHeight w:val="20"/>
        </w:trPr>
        <w:tc>
          <w:tcPr>
            <w:tcW w:w="2235" w:type="dxa"/>
          </w:tcPr>
          <w:p w:rsidR="00756221" w:rsidRPr="00593906" w:rsidRDefault="00756221">
            <w:pPr>
              <w:rPr>
                <w:rFonts w:ascii="Times New Roman" w:eastAsia="仿宋" w:hAnsi="Times New Roman" w:cs="Times New Roman"/>
                <w:sz w:val="28"/>
                <w:szCs w:val="24"/>
              </w:rPr>
            </w:pPr>
          </w:p>
        </w:tc>
        <w:tc>
          <w:tcPr>
            <w:tcW w:w="1275" w:type="dxa"/>
          </w:tcPr>
          <w:p w:rsidR="00756221" w:rsidRPr="00593906" w:rsidRDefault="00756221" w:rsidP="00FC5DBB">
            <w:pPr>
              <w:rPr>
                <w:rFonts w:ascii="Times New Roman" w:eastAsia="仿宋" w:hAnsi="Times New Roman" w:cs="Times New Roman"/>
                <w:color w:val="0070C0"/>
                <w:sz w:val="28"/>
                <w:szCs w:val="24"/>
                <w:u w:val="single"/>
              </w:rPr>
            </w:pPr>
          </w:p>
        </w:tc>
        <w:tc>
          <w:tcPr>
            <w:tcW w:w="1276" w:type="dxa"/>
          </w:tcPr>
          <w:p w:rsidR="00756221" w:rsidRPr="00593906" w:rsidRDefault="00756221" w:rsidP="00FC5DBB">
            <w:pPr>
              <w:rPr>
                <w:rFonts w:ascii="Times New Roman" w:eastAsia="仿宋" w:hAnsi="Times New Roman" w:cs="Times New Roman"/>
                <w:color w:val="0070C0"/>
                <w:sz w:val="28"/>
                <w:szCs w:val="24"/>
                <w:u w:val="single"/>
              </w:rPr>
            </w:pPr>
          </w:p>
        </w:tc>
        <w:tc>
          <w:tcPr>
            <w:tcW w:w="1559" w:type="dxa"/>
          </w:tcPr>
          <w:p w:rsidR="00756221" w:rsidRPr="00593906" w:rsidRDefault="00756221">
            <w:pPr>
              <w:rPr>
                <w:rFonts w:ascii="Times New Roman" w:eastAsia="仿宋" w:hAnsi="Times New Roman" w:cs="Times New Roman"/>
                <w:sz w:val="28"/>
                <w:szCs w:val="24"/>
              </w:rPr>
            </w:pPr>
          </w:p>
        </w:tc>
        <w:tc>
          <w:tcPr>
            <w:tcW w:w="1418" w:type="dxa"/>
          </w:tcPr>
          <w:p w:rsidR="00756221" w:rsidRPr="00593906" w:rsidRDefault="00756221" w:rsidP="00FC5DBB">
            <w:pPr>
              <w:rPr>
                <w:rFonts w:ascii="Times New Roman" w:eastAsia="仿宋" w:hAnsi="Times New Roman" w:cs="Times New Roman"/>
                <w:sz w:val="28"/>
                <w:szCs w:val="24"/>
              </w:rPr>
            </w:pPr>
          </w:p>
        </w:tc>
        <w:tc>
          <w:tcPr>
            <w:tcW w:w="1276" w:type="dxa"/>
          </w:tcPr>
          <w:p w:rsidR="00756221" w:rsidRPr="00593906" w:rsidRDefault="00756221" w:rsidP="00FC5DBB">
            <w:pPr>
              <w:rPr>
                <w:rFonts w:ascii="Times New Roman" w:eastAsia="仿宋" w:hAnsi="Times New Roman" w:cs="Times New Roman"/>
                <w:sz w:val="28"/>
                <w:szCs w:val="24"/>
              </w:rPr>
            </w:pPr>
          </w:p>
        </w:tc>
      </w:tr>
      <w:tr w:rsidR="00756221" w:rsidRPr="00593906" w:rsidTr="00623D5A">
        <w:trPr>
          <w:trHeight w:val="20"/>
        </w:trPr>
        <w:tc>
          <w:tcPr>
            <w:tcW w:w="2235" w:type="dxa"/>
          </w:tcPr>
          <w:p w:rsidR="00756221" w:rsidRPr="00593906" w:rsidRDefault="00756221">
            <w:pPr>
              <w:rPr>
                <w:rFonts w:ascii="Times New Roman" w:eastAsia="仿宋" w:hAnsi="Times New Roman" w:cs="Times New Roman"/>
                <w:sz w:val="28"/>
                <w:szCs w:val="24"/>
              </w:rPr>
            </w:pPr>
          </w:p>
        </w:tc>
        <w:tc>
          <w:tcPr>
            <w:tcW w:w="1275" w:type="dxa"/>
          </w:tcPr>
          <w:p w:rsidR="00756221" w:rsidRPr="00593906" w:rsidRDefault="00756221" w:rsidP="00FC5DBB">
            <w:pPr>
              <w:rPr>
                <w:rFonts w:ascii="Times New Roman" w:eastAsia="仿宋" w:hAnsi="Times New Roman" w:cs="Times New Roman"/>
                <w:color w:val="0070C0"/>
                <w:sz w:val="28"/>
                <w:szCs w:val="24"/>
                <w:u w:val="single"/>
              </w:rPr>
            </w:pPr>
          </w:p>
        </w:tc>
        <w:tc>
          <w:tcPr>
            <w:tcW w:w="1276" w:type="dxa"/>
          </w:tcPr>
          <w:p w:rsidR="00756221" w:rsidRPr="00593906" w:rsidRDefault="00756221" w:rsidP="00FC5DBB">
            <w:pPr>
              <w:rPr>
                <w:rFonts w:ascii="Times New Roman" w:eastAsia="仿宋" w:hAnsi="Times New Roman" w:cs="Times New Roman"/>
                <w:color w:val="0070C0"/>
                <w:sz w:val="28"/>
                <w:szCs w:val="24"/>
                <w:u w:val="single"/>
              </w:rPr>
            </w:pPr>
          </w:p>
        </w:tc>
        <w:tc>
          <w:tcPr>
            <w:tcW w:w="1559" w:type="dxa"/>
          </w:tcPr>
          <w:p w:rsidR="00756221" w:rsidRPr="00593906" w:rsidRDefault="00756221">
            <w:pPr>
              <w:rPr>
                <w:rFonts w:ascii="Times New Roman" w:eastAsia="仿宋" w:hAnsi="Times New Roman" w:cs="Times New Roman"/>
                <w:sz w:val="28"/>
                <w:szCs w:val="24"/>
              </w:rPr>
            </w:pPr>
          </w:p>
        </w:tc>
        <w:tc>
          <w:tcPr>
            <w:tcW w:w="1418" w:type="dxa"/>
          </w:tcPr>
          <w:p w:rsidR="00756221" w:rsidRPr="00593906" w:rsidRDefault="00756221" w:rsidP="00FC5DBB">
            <w:pPr>
              <w:rPr>
                <w:rFonts w:ascii="Times New Roman" w:eastAsia="仿宋" w:hAnsi="Times New Roman" w:cs="Times New Roman"/>
                <w:sz w:val="28"/>
                <w:szCs w:val="24"/>
              </w:rPr>
            </w:pPr>
          </w:p>
        </w:tc>
        <w:tc>
          <w:tcPr>
            <w:tcW w:w="1276" w:type="dxa"/>
          </w:tcPr>
          <w:p w:rsidR="00756221" w:rsidRPr="00593906" w:rsidRDefault="00756221" w:rsidP="00FC5DBB">
            <w:pPr>
              <w:rPr>
                <w:rFonts w:ascii="Times New Roman" w:eastAsia="仿宋" w:hAnsi="Times New Roman" w:cs="Times New Roman"/>
                <w:sz w:val="28"/>
                <w:szCs w:val="24"/>
              </w:rPr>
            </w:pPr>
          </w:p>
        </w:tc>
      </w:tr>
      <w:tr w:rsidR="00756221" w:rsidRPr="00593906" w:rsidTr="00623D5A">
        <w:trPr>
          <w:trHeight w:val="20"/>
        </w:trPr>
        <w:tc>
          <w:tcPr>
            <w:tcW w:w="2235" w:type="dxa"/>
          </w:tcPr>
          <w:p w:rsidR="00756221" w:rsidRPr="00593906" w:rsidRDefault="00756221">
            <w:pPr>
              <w:rPr>
                <w:rFonts w:ascii="Times New Roman" w:eastAsia="仿宋" w:hAnsi="Times New Roman" w:cs="Times New Roman"/>
                <w:sz w:val="28"/>
                <w:szCs w:val="24"/>
              </w:rPr>
            </w:pPr>
          </w:p>
        </w:tc>
        <w:tc>
          <w:tcPr>
            <w:tcW w:w="1275" w:type="dxa"/>
          </w:tcPr>
          <w:p w:rsidR="00756221" w:rsidRPr="00593906" w:rsidRDefault="00756221" w:rsidP="00FC5DBB">
            <w:pPr>
              <w:rPr>
                <w:rFonts w:ascii="Times New Roman" w:eastAsia="仿宋" w:hAnsi="Times New Roman" w:cs="Times New Roman"/>
                <w:color w:val="0070C0"/>
                <w:sz w:val="28"/>
                <w:szCs w:val="24"/>
                <w:u w:val="single"/>
              </w:rPr>
            </w:pPr>
          </w:p>
        </w:tc>
        <w:tc>
          <w:tcPr>
            <w:tcW w:w="1276" w:type="dxa"/>
          </w:tcPr>
          <w:p w:rsidR="00756221" w:rsidRPr="00593906" w:rsidRDefault="00756221" w:rsidP="00FC5DBB">
            <w:pPr>
              <w:rPr>
                <w:rFonts w:ascii="Times New Roman" w:eastAsia="仿宋" w:hAnsi="Times New Roman" w:cs="Times New Roman"/>
                <w:color w:val="0070C0"/>
                <w:sz w:val="28"/>
                <w:szCs w:val="24"/>
                <w:u w:val="single"/>
              </w:rPr>
            </w:pPr>
          </w:p>
        </w:tc>
        <w:tc>
          <w:tcPr>
            <w:tcW w:w="1559" w:type="dxa"/>
          </w:tcPr>
          <w:p w:rsidR="00756221" w:rsidRPr="00593906" w:rsidRDefault="00756221">
            <w:pPr>
              <w:rPr>
                <w:rFonts w:ascii="Times New Roman" w:eastAsia="仿宋" w:hAnsi="Times New Roman" w:cs="Times New Roman"/>
                <w:sz w:val="28"/>
                <w:szCs w:val="24"/>
              </w:rPr>
            </w:pPr>
          </w:p>
        </w:tc>
        <w:tc>
          <w:tcPr>
            <w:tcW w:w="1418" w:type="dxa"/>
          </w:tcPr>
          <w:p w:rsidR="00756221" w:rsidRPr="00593906" w:rsidRDefault="00756221" w:rsidP="00FC5DBB">
            <w:pPr>
              <w:rPr>
                <w:rFonts w:ascii="Times New Roman" w:eastAsia="仿宋" w:hAnsi="Times New Roman" w:cs="Times New Roman"/>
                <w:sz w:val="28"/>
                <w:szCs w:val="24"/>
              </w:rPr>
            </w:pPr>
          </w:p>
        </w:tc>
        <w:tc>
          <w:tcPr>
            <w:tcW w:w="1276" w:type="dxa"/>
          </w:tcPr>
          <w:p w:rsidR="00756221" w:rsidRPr="00593906" w:rsidRDefault="00756221" w:rsidP="00FC5DBB">
            <w:pPr>
              <w:rPr>
                <w:rFonts w:ascii="Times New Roman" w:eastAsia="仿宋" w:hAnsi="Times New Roman" w:cs="Times New Roman"/>
                <w:sz w:val="28"/>
                <w:szCs w:val="24"/>
              </w:rPr>
            </w:pPr>
          </w:p>
        </w:tc>
      </w:tr>
      <w:tr w:rsidR="00756221" w:rsidRPr="00593906" w:rsidTr="00623D5A">
        <w:trPr>
          <w:trHeight w:val="20"/>
        </w:trPr>
        <w:tc>
          <w:tcPr>
            <w:tcW w:w="2235" w:type="dxa"/>
          </w:tcPr>
          <w:p w:rsidR="00756221" w:rsidRPr="00593906" w:rsidRDefault="00756221">
            <w:pPr>
              <w:rPr>
                <w:rFonts w:ascii="Times New Roman" w:eastAsia="仿宋" w:hAnsi="Times New Roman" w:cs="Times New Roman"/>
                <w:sz w:val="28"/>
                <w:szCs w:val="24"/>
              </w:rPr>
            </w:pPr>
          </w:p>
        </w:tc>
        <w:tc>
          <w:tcPr>
            <w:tcW w:w="1275" w:type="dxa"/>
          </w:tcPr>
          <w:p w:rsidR="00756221" w:rsidRPr="00593906" w:rsidRDefault="00756221" w:rsidP="00FC5DBB">
            <w:pPr>
              <w:rPr>
                <w:rFonts w:ascii="Times New Roman" w:eastAsia="仿宋" w:hAnsi="Times New Roman" w:cs="Times New Roman"/>
                <w:color w:val="0070C0"/>
                <w:sz w:val="28"/>
                <w:szCs w:val="24"/>
                <w:u w:val="single"/>
              </w:rPr>
            </w:pPr>
          </w:p>
        </w:tc>
        <w:tc>
          <w:tcPr>
            <w:tcW w:w="1276" w:type="dxa"/>
          </w:tcPr>
          <w:p w:rsidR="00756221" w:rsidRPr="00593906" w:rsidRDefault="00756221" w:rsidP="00FC5DBB">
            <w:pPr>
              <w:rPr>
                <w:rFonts w:ascii="Times New Roman" w:eastAsia="仿宋" w:hAnsi="Times New Roman" w:cs="Times New Roman"/>
                <w:color w:val="0070C0"/>
                <w:sz w:val="28"/>
                <w:szCs w:val="24"/>
                <w:u w:val="single"/>
              </w:rPr>
            </w:pPr>
          </w:p>
        </w:tc>
        <w:tc>
          <w:tcPr>
            <w:tcW w:w="1559" w:type="dxa"/>
          </w:tcPr>
          <w:p w:rsidR="00756221" w:rsidRPr="00593906" w:rsidRDefault="00756221">
            <w:pPr>
              <w:rPr>
                <w:rFonts w:ascii="Times New Roman" w:eastAsia="仿宋" w:hAnsi="Times New Roman" w:cs="Times New Roman"/>
                <w:sz w:val="28"/>
                <w:szCs w:val="24"/>
              </w:rPr>
            </w:pPr>
          </w:p>
        </w:tc>
        <w:tc>
          <w:tcPr>
            <w:tcW w:w="1418" w:type="dxa"/>
          </w:tcPr>
          <w:p w:rsidR="00756221" w:rsidRPr="00593906" w:rsidRDefault="00756221" w:rsidP="00FC5DBB">
            <w:pPr>
              <w:rPr>
                <w:rFonts w:ascii="Times New Roman" w:eastAsia="仿宋" w:hAnsi="Times New Roman" w:cs="Times New Roman"/>
                <w:sz w:val="28"/>
                <w:szCs w:val="24"/>
              </w:rPr>
            </w:pPr>
          </w:p>
        </w:tc>
        <w:tc>
          <w:tcPr>
            <w:tcW w:w="1276" w:type="dxa"/>
          </w:tcPr>
          <w:p w:rsidR="00756221" w:rsidRPr="00593906" w:rsidRDefault="00756221" w:rsidP="00FC5DBB">
            <w:pPr>
              <w:rPr>
                <w:rFonts w:ascii="Times New Roman" w:eastAsia="仿宋" w:hAnsi="Times New Roman" w:cs="Times New Roman"/>
                <w:sz w:val="28"/>
                <w:szCs w:val="24"/>
              </w:rPr>
            </w:pPr>
          </w:p>
        </w:tc>
      </w:tr>
      <w:tr w:rsidR="00756221" w:rsidRPr="00593906" w:rsidTr="00623D5A">
        <w:trPr>
          <w:trHeight w:val="20"/>
        </w:trPr>
        <w:tc>
          <w:tcPr>
            <w:tcW w:w="2235" w:type="dxa"/>
          </w:tcPr>
          <w:p w:rsidR="00756221" w:rsidRPr="00593906" w:rsidRDefault="00756221">
            <w:pPr>
              <w:rPr>
                <w:rFonts w:ascii="Times New Roman" w:eastAsia="仿宋" w:hAnsi="Times New Roman" w:cs="Times New Roman"/>
                <w:sz w:val="28"/>
                <w:szCs w:val="24"/>
              </w:rPr>
            </w:pPr>
          </w:p>
        </w:tc>
        <w:tc>
          <w:tcPr>
            <w:tcW w:w="1275" w:type="dxa"/>
          </w:tcPr>
          <w:p w:rsidR="00756221" w:rsidRPr="00593906" w:rsidRDefault="00756221" w:rsidP="00FC5DBB">
            <w:pPr>
              <w:rPr>
                <w:rFonts w:ascii="Times New Roman" w:eastAsia="仿宋" w:hAnsi="Times New Roman" w:cs="Times New Roman"/>
                <w:color w:val="0070C0"/>
                <w:sz w:val="28"/>
                <w:szCs w:val="24"/>
                <w:u w:val="single"/>
              </w:rPr>
            </w:pPr>
          </w:p>
        </w:tc>
        <w:tc>
          <w:tcPr>
            <w:tcW w:w="1276" w:type="dxa"/>
          </w:tcPr>
          <w:p w:rsidR="00756221" w:rsidRPr="00593906" w:rsidRDefault="00756221" w:rsidP="00FC5DBB">
            <w:pPr>
              <w:rPr>
                <w:rFonts w:ascii="Times New Roman" w:eastAsia="仿宋" w:hAnsi="Times New Roman" w:cs="Times New Roman"/>
                <w:color w:val="0070C0"/>
                <w:sz w:val="28"/>
                <w:szCs w:val="24"/>
                <w:u w:val="single"/>
              </w:rPr>
            </w:pPr>
          </w:p>
        </w:tc>
        <w:tc>
          <w:tcPr>
            <w:tcW w:w="1559" w:type="dxa"/>
          </w:tcPr>
          <w:p w:rsidR="00756221" w:rsidRPr="00593906" w:rsidRDefault="00756221">
            <w:pPr>
              <w:rPr>
                <w:rFonts w:ascii="Times New Roman" w:eastAsia="仿宋" w:hAnsi="Times New Roman" w:cs="Times New Roman"/>
                <w:sz w:val="28"/>
                <w:szCs w:val="24"/>
              </w:rPr>
            </w:pPr>
          </w:p>
        </w:tc>
        <w:tc>
          <w:tcPr>
            <w:tcW w:w="1418" w:type="dxa"/>
          </w:tcPr>
          <w:p w:rsidR="00756221" w:rsidRPr="00593906" w:rsidRDefault="00756221" w:rsidP="00FC5DBB">
            <w:pPr>
              <w:rPr>
                <w:rFonts w:ascii="Times New Roman" w:eastAsia="仿宋" w:hAnsi="Times New Roman" w:cs="Times New Roman"/>
                <w:sz w:val="28"/>
                <w:szCs w:val="24"/>
              </w:rPr>
            </w:pPr>
          </w:p>
        </w:tc>
        <w:tc>
          <w:tcPr>
            <w:tcW w:w="1276" w:type="dxa"/>
          </w:tcPr>
          <w:p w:rsidR="00756221" w:rsidRPr="00593906" w:rsidRDefault="00756221" w:rsidP="00FC5DBB">
            <w:pPr>
              <w:rPr>
                <w:rFonts w:ascii="Times New Roman" w:eastAsia="仿宋" w:hAnsi="Times New Roman" w:cs="Times New Roman"/>
                <w:sz w:val="28"/>
                <w:szCs w:val="24"/>
              </w:rPr>
            </w:pPr>
          </w:p>
        </w:tc>
      </w:tr>
      <w:tr w:rsidR="00756221" w:rsidRPr="00593906" w:rsidTr="00623D5A">
        <w:trPr>
          <w:trHeight w:val="20"/>
        </w:trPr>
        <w:tc>
          <w:tcPr>
            <w:tcW w:w="2235" w:type="dxa"/>
          </w:tcPr>
          <w:p w:rsidR="00756221" w:rsidRPr="00593906" w:rsidRDefault="00756221">
            <w:pPr>
              <w:rPr>
                <w:rFonts w:ascii="Times New Roman" w:eastAsia="仿宋" w:hAnsi="Times New Roman" w:cs="Times New Roman"/>
                <w:sz w:val="28"/>
                <w:szCs w:val="24"/>
              </w:rPr>
            </w:pPr>
          </w:p>
        </w:tc>
        <w:tc>
          <w:tcPr>
            <w:tcW w:w="1275" w:type="dxa"/>
          </w:tcPr>
          <w:p w:rsidR="00756221" w:rsidRPr="00593906" w:rsidRDefault="00756221" w:rsidP="00FC5DBB">
            <w:pPr>
              <w:rPr>
                <w:rFonts w:ascii="Times New Roman" w:eastAsia="仿宋" w:hAnsi="Times New Roman" w:cs="Times New Roman"/>
                <w:color w:val="0070C0"/>
                <w:sz w:val="28"/>
                <w:szCs w:val="24"/>
                <w:u w:val="single"/>
              </w:rPr>
            </w:pPr>
          </w:p>
        </w:tc>
        <w:tc>
          <w:tcPr>
            <w:tcW w:w="1276" w:type="dxa"/>
          </w:tcPr>
          <w:p w:rsidR="00756221" w:rsidRPr="00593906" w:rsidRDefault="00756221" w:rsidP="00FC5DBB">
            <w:pPr>
              <w:rPr>
                <w:rFonts w:ascii="Times New Roman" w:eastAsia="仿宋" w:hAnsi="Times New Roman" w:cs="Times New Roman"/>
                <w:color w:val="0070C0"/>
                <w:sz w:val="28"/>
                <w:szCs w:val="24"/>
                <w:u w:val="single"/>
              </w:rPr>
            </w:pPr>
          </w:p>
        </w:tc>
        <w:tc>
          <w:tcPr>
            <w:tcW w:w="1559" w:type="dxa"/>
          </w:tcPr>
          <w:p w:rsidR="00756221" w:rsidRPr="00593906" w:rsidRDefault="00756221">
            <w:pPr>
              <w:rPr>
                <w:rFonts w:ascii="Times New Roman" w:eastAsia="仿宋" w:hAnsi="Times New Roman" w:cs="Times New Roman"/>
                <w:sz w:val="28"/>
                <w:szCs w:val="24"/>
              </w:rPr>
            </w:pPr>
          </w:p>
        </w:tc>
        <w:tc>
          <w:tcPr>
            <w:tcW w:w="1418" w:type="dxa"/>
          </w:tcPr>
          <w:p w:rsidR="00756221" w:rsidRPr="00593906" w:rsidRDefault="00756221" w:rsidP="00FC5DBB">
            <w:pPr>
              <w:rPr>
                <w:rFonts w:ascii="Times New Roman" w:eastAsia="仿宋" w:hAnsi="Times New Roman" w:cs="Times New Roman"/>
                <w:sz w:val="28"/>
                <w:szCs w:val="24"/>
              </w:rPr>
            </w:pPr>
          </w:p>
        </w:tc>
        <w:tc>
          <w:tcPr>
            <w:tcW w:w="1276" w:type="dxa"/>
          </w:tcPr>
          <w:p w:rsidR="00756221" w:rsidRPr="00593906" w:rsidRDefault="00756221" w:rsidP="00FC5DBB">
            <w:pPr>
              <w:rPr>
                <w:rFonts w:ascii="Times New Roman" w:eastAsia="仿宋" w:hAnsi="Times New Roman" w:cs="Times New Roman"/>
                <w:sz w:val="28"/>
                <w:szCs w:val="24"/>
              </w:rPr>
            </w:pPr>
          </w:p>
        </w:tc>
      </w:tr>
      <w:tr w:rsidR="00756221" w:rsidRPr="00593906" w:rsidTr="00623D5A">
        <w:trPr>
          <w:trHeight w:val="20"/>
        </w:trPr>
        <w:tc>
          <w:tcPr>
            <w:tcW w:w="2235" w:type="dxa"/>
          </w:tcPr>
          <w:p w:rsidR="00756221" w:rsidRPr="00593906" w:rsidRDefault="00756221">
            <w:pPr>
              <w:rPr>
                <w:rFonts w:ascii="Times New Roman" w:eastAsia="仿宋" w:hAnsi="Times New Roman" w:cs="Times New Roman"/>
                <w:sz w:val="28"/>
                <w:szCs w:val="24"/>
              </w:rPr>
            </w:pPr>
          </w:p>
        </w:tc>
        <w:tc>
          <w:tcPr>
            <w:tcW w:w="1275" w:type="dxa"/>
          </w:tcPr>
          <w:p w:rsidR="00756221" w:rsidRPr="00593906" w:rsidRDefault="00756221" w:rsidP="00FC5DBB">
            <w:pPr>
              <w:rPr>
                <w:rFonts w:ascii="Times New Roman" w:eastAsia="仿宋" w:hAnsi="Times New Roman" w:cs="Times New Roman"/>
                <w:color w:val="0070C0"/>
                <w:sz w:val="28"/>
                <w:szCs w:val="24"/>
                <w:u w:val="single"/>
              </w:rPr>
            </w:pPr>
          </w:p>
        </w:tc>
        <w:tc>
          <w:tcPr>
            <w:tcW w:w="1276" w:type="dxa"/>
          </w:tcPr>
          <w:p w:rsidR="00756221" w:rsidRPr="00593906" w:rsidRDefault="00756221" w:rsidP="00FC5DBB">
            <w:pPr>
              <w:rPr>
                <w:rFonts w:ascii="Times New Roman" w:eastAsia="仿宋" w:hAnsi="Times New Roman" w:cs="Times New Roman"/>
                <w:color w:val="0070C0"/>
                <w:sz w:val="28"/>
                <w:szCs w:val="24"/>
                <w:u w:val="single"/>
              </w:rPr>
            </w:pPr>
          </w:p>
        </w:tc>
        <w:tc>
          <w:tcPr>
            <w:tcW w:w="1559" w:type="dxa"/>
          </w:tcPr>
          <w:p w:rsidR="00756221" w:rsidRPr="00593906" w:rsidRDefault="00756221">
            <w:pPr>
              <w:rPr>
                <w:rFonts w:ascii="Times New Roman" w:eastAsia="仿宋" w:hAnsi="Times New Roman" w:cs="Times New Roman"/>
                <w:sz w:val="28"/>
                <w:szCs w:val="24"/>
              </w:rPr>
            </w:pPr>
          </w:p>
        </w:tc>
        <w:tc>
          <w:tcPr>
            <w:tcW w:w="1418" w:type="dxa"/>
          </w:tcPr>
          <w:p w:rsidR="00756221" w:rsidRPr="00593906" w:rsidRDefault="00756221" w:rsidP="00FC5DBB">
            <w:pPr>
              <w:rPr>
                <w:rFonts w:ascii="Times New Roman" w:eastAsia="仿宋" w:hAnsi="Times New Roman" w:cs="Times New Roman"/>
                <w:sz w:val="28"/>
                <w:szCs w:val="24"/>
              </w:rPr>
            </w:pPr>
          </w:p>
        </w:tc>
        <w:tc>
          <w:tcPr>
            <w:tcW w:w="1276" w:type="dxa"/>
          </w:tcPr>
          <w:p w:rsidR="00756221" w:rsidRPr="00593906" w:rsidRDefault="00756221" w:rsidP="00FC5DBB">
            <w:pPr>
              <w:rPr>
                <w:rFonts w:ascii="Times New Roman" w:eastAsia="仿宋" w:hAnsi="Times New Roman" w:cs="Times New Roman"/>
                <w:sz w:val="28"/>
                <w:szCs w:val="24"/>
              </w:rPr>
            </w:pPr>
          </w:p>
        </w:tc>
      </w:tr>
      <w:tr w:rsidR="00756221" w:rsidRPr="00593906" w:rsidTr="00623D5A">
        <w:trPr>
          <w:trHeight w:val="20"/>
        </w:trPr>
        <w:tc>
          <w:tcPr>
            <w:tcW w:w="2235" w:type="dxa"/>
          </w:tcPr>
          <w:p w:rsidR="00756221" w:rsidRPr="00593906" w:rsidRDefault="00756221">
            <w:pPr>
              <w:rPr>
                <w:rFonts w:ascii="Times New Roman" w:eastAsia="仿宋" w:hAnsi="Times New Roman" w:cs="Times New Roman"/>
                <w:sz w:val="28"/>
                <w:szCs w:val="24"/>
              </w:rPr>
            </w:pPr>
          </w:p>
        </w:tc>
        <w:tc>
          <w:tcPr>
            <w:tcW w:w="1275" w:type="dxa"/>
          </w:tcPr>
          <w:p w:rsidR="00756221" w:rsidRPr="00593906" w:rsidRDefault="00756221" w:rsidP="00FC5DBB">
            <w:pPr>
              <w:rPr>
                <w:rFonts w:ascii="Times New Roman" w:eastAsia="仿宋" w:hAnsi="Times New Roman" w:cs="Times New Roman"/>
                <w:color w:val="0070C0"/>
                <w:sz w:val="28"/>
                <w:szCs w:val="24"/>
                <w:u w:val="single"/>
              </w:rPr>
            </w:pPr>
          </w:p>
        </w:tc>
        <w:tc>
          <w:tcPr>
            <w:tcW w:w="1276" w:type="dxa"/>
          </w:tcPr>
          <w:p w:rsidR="00756221" w:rsidRPr="00593906" w:rsidRDefault="00756221" w:rsidP="00FC5DBB">
            <w:pPr>
              <w:rPr>
                <w:rFonts w:ascii="Times New Roman" w:eastAsia="仿宋" w:hAnsi="Times New Roman" w:cs="Times New Roman"/>
                <w:color w:val="0070C0"/>
                <w:sz w:val="28"/>
                <w:szCs w:val="24"/>
                <w:u w:val="single"/>
              </w:rPr>
            </w:pPr>
          </w:p>
        </w:tc>
        <w:tc>
          <w:tcPr>
            <w:tcW w:w="1559" w:type="dxa"/>
          </w:tcPr>
          <w:p w:rsidR="00756221" w:rsidRPr="00593906" w:rsidRDefault="00756221">
            <w:pPr>
              <w:rPr>
                <w:rFonts w:ascii="Times New Roman" w:eastAsia="仿宋" w:hAnsi="Times New Roman" w:cs="Times New Roman"/>
                <w:sz w:val="28"/>
                <w:szCs w:val="24"/>
              </w:rPr>
            </w:pPr>
          </w:p>
        </w:tc>
        <w:tc>
          <w:tcPr>
            <w:tcW w:w="1418" w:type="dxa"/>
          </w:tcPr>
          <w:p w:rsidR="00756221" w:rsidRPr="00593906" w:rsidRDefault="00756221" w:rsidP="00FC5DBB">
            <w:pPr>
              <w:rPr>
                <w:rFonts w:ascii="Times New Roman" w:eastAsia="仿宋" w:hAnsi="Times New Roman" w:cs="Times New Roman"/>
                <w:sz w:val="28"/>
                <w:szCs w:val="24"/>
              </w:rPr>
            </w:pPr>
          </w:p>
        </w:tc>
        <w:tc>
          <w:tcPr>
            <w:tcW w:w="1276" w:type="dxa"/>
          </w:tcPr>
          <w:p w:rsidR="00756221" w:rsidRPr="00593906" w:rsidRDefault="00756221" w:rsidP="00FC5DBB">
            <w:pPr>
              <w:rPr>
                <w:rFonts w:ascii="Times New Roman" w:eastAsia="仿宋" w:hAnsi="Times New Roman" w:cs="Times New Roman"/>
                <w:sz w:val="28"/>
                <w:szCs w:val="24"/>
              </w:rPr>
            </w:pPr>
          </w:p>
        </w:tc>
      </w:tr>
      <w:tr w:rsidR="00A75715" w:rsidRPr="00593906" w:rsidTr="00623D5A">
        <w:trPr>
          <w:trHeight w:val="20"/>
        </w:trPr>
        <w:tc>
          <w:tcPr>
            <w:tcW w:w="2235" w:type="dxa"/>
          </w:tcPr>
          <w:p w:rsidR="00A75715" w:rsidRPr="00593906" w:rsidRDefault="00A75715">
            <w:pPr>
              <w:rPr>
                <w:rFonts w:ascii="Times New Roman" w:eastAsia="仿宋" w:hAnsi="Times New Roman" w:cs="Times New Roman"/>
                <w:sz w:val="28"/>
                <w:szCs w:val="24"/>
              </w:rPr>
            </w:pPr>
          </w:p>
        </w:tc>
        <w:tc>
          <w:tcPr>
            <w:tcW w:w="1275" w:type="dxa"/>
          </w:tcPr>
          <w:p w:rsidR="00A75715" w:rsidRPr="00593906" w:rsidRDefault="00A75715" w:rsidP="00FC5DBB">
            <w:pPr>
              <w:rPr>
                <w:rFonts w:ascii="Times New Roman" w:eastAsia="仿宋" w:hAnsi="Times New Roman" w:cs="Times New Roman"/>
                <w:color w:val="0070C0"/>
                <w:sz w:val="28"/>
                <w:szCs w:val="24"/>
                <w:u w:val="single"/>
              </w:rPr>
            </w:pPr>
          </w:p>
        </w:tc>
        <w:tc>
          <w:tcPr>
            <w:tcW w:w="1276" w:type="dxa"/>
          </w:tcPr>
          <w:p w:rsidR="00A75715" w:rsidRPr="00593906" w:rsidRDefault="00A75715" w:rsidP="00FC5DBB">
            <w:pPr>
              <w:rPr>
                <w:rFonts w:ascii="Times New Roman" w:eastAsia="仿宋" w:hAnsi="Times New Roman" w:cs="Times New Roman"/>
                <w:color w:val="0070C0"/>
                <w:sz w:val="28"/>
                <w:szCs w:val="24"/>
                <w:u w:val="single"/>
              </w:rPr>
            </w:pPr>
          </w:p>
        </w:tc>
        <w:tc>
          <w:tcPr>
            <w:tcW w:w="1559" w:type="dxa"/>
          </w:tcPr>
          <w:p w:rsidR="00A75715" w:rsidRPr="00593906" w:rsidRDefault="00A75715">
            <w:pPr>
              <w:rPr>
                <w:rFonts w:ascii="Times New Roman" w:eastAsia="仿宋" w:hAnsi="Times New Roman" w:cs="Times New Roman"/>
                <w:sz w:val="28"/>
                <w:szCs w:val="24"/>
              </w:rPr>
            </w:pPr>
          </w:p>
        </w:tc>
        <w:tc>
          <w:tcPr>
            <w:tcW w:w="1418" w:type="dxa"/>
          </w:tcPr>
          <w:p w:rsidR="00A75715" w:rsidRPr="00593906" w:rsidRDefault="00A75715" w:rsidP="00FC5DBB">
            <w:pPr>
              <w:rPr>
                <w:rFonts w:ascii="Times New Roman" w:eastAsia="仿宋" w:hAnsi="Times New Roman" w:cs="Times New Roman"/>
                <w:sz w:val="28"/>
                <w:szCs w:val="24"/>
              </w:rPr>
            </w:pPr>
          </w:p>
        </w:tc>
        <w:tc>
          <w:tcPr>
            <w:tcW w:w="1276" w:type="dxa"/>
          </w:tcPr>
          <w:p w:rsidR="00A75715" w:rsidRPr="00593906" w:rsidRDefault="00A75715" w:rsidP="00FC5DBB">
            <w:pPr>
              <w:rPr>
                <w:rFonts w:ascii="Times New Roman" w:eastAsia="仿宋" w:hAnsi="Times New Roman" w:cs="Times New Roman"/>
                <w:sz w:val="28"/>
                <w:szCs w:val="24"/>
              </w:rPr>
            </w:pPr>
          </w:p>
        </w:tc>
      </w:tr>
      <w:tr w:rsidR="00A75715" w:rsidRPr="00593906" w:rsidTr="00623D5A">
        <w:trPr>
          <w:trHeight w:val="20"/>
        </w:trPr>
        <w:tc>
          <w:tcPr>
            <w:tcW w:w="2235" w:type="dxa"/>
          </w:tcPr>
          <w:p w:rsidR="00A75715" w:rsidRPr="00593906" w:rsidRDefault="00A75715">
            <w:pPr>
              <w:rPr>
                <w:rFonts w:ascii="Times New Roman" w:eastAsia="仿宋" w:hAnsi="Times New Roman" w:cs="Times New Roman"/>
                <w:sz w:val="28"/>
                <w:szCs w:val="24"/>
              </w:rPr>
            </w:pPr>
          </w:p>
        </w:tc>
        <w:tc>
          <w:tcPr>
            <w:tcW w:w="1275" w:type="dxa"/>
          </w:tcPr>
          <w:p w:rsidR="00A75715" w:rsidRPr="00593906" w:rsidRDefault="00A75715" w:rsidP="00FC5DBB">
            <w:pPr>
              <w:rPr>
                <w:rFonts w:ascii="Times New Roman" w:eastAsia="仿宋" w:hAnsi="Times New Roman" w:cs="Times New Roman"/>
                <w:color w:val="0070C0"/>
                <w:sz w:val="28"/>
                <w:szCs w:val="24"/>
                <w:u w:val="single"/>
              </w:rPr>
            </w:pPr>
          </w:p>
        </w:tc>
        <w:tc>
          <w:tcPr>
            <w:tcW w:w="1276" w:type="dxa"/>
          </w:tcPr>
          <w:p w:rsidR="00A75715" w:rsidRPr="00593906" w:rsidRDefault="00A75715" w:rsidP="00FC5DBB">
            <w:pPr>
              <w:rPr>
                <w:rFonts w:ascii="Times New Roman" w:eastAsia="仿宋" w:hAnsi="Times New Roman" w:cs="Times New Roman"/>
                <w:color w:val="0070C0"/>
                <w:sz w:val="28"/>
                <w:szCs w:val="24"/>
                <w:u w:val="single"/>
              </w:rPr>
            </w:pPr>
          </w:p>
        </w:tc>
        <w:tc>
          <w:tcPr>
            <w:tcW w:w="1559" w:type="dxa"/>
          </w:tcPr>
          <w:p w:rsidR="00A75715" w:rsidRPr="00593906" w:rsidRDefault="00A75715">
            <w:pPr>
              <w:rPr>
                <w:rFonts w:ascii="Times New Roman" w:eastAsia="仿宋" w:hAnsi="Times New Roman" w:cs="Times New Roman"/>
                <w:sz w:val="28"/>
                <w:szCs w:val="24"/>
              </w:rPr>
            </w:pPr>
          </w:p>
        </w:tc>
        <w:tc>
          <w:tcPr>
            <w:tcW w:w="1418" w:type="dxa"/>
          </w:tcPr>
          <w:p w:rsidR="00A75715" w:rsidRPr="00593906" w:rsidRDefault="00A75715" w:rsidP="00FC5DBB">
            <w:pPr>
              <w:rPr>
                <w:rFonts w:ascii="Times New Roman" w:eastAsia="仿宋" w:hAnsi="Times New Roman" w:cs="Times New Roman"/>
                <w:sz w:val="28"/>
                <w:szCs w:val="24"/>
              </w:rPr>
            </w:pPr>
          </w:p>
        </w:tc>
        <w:tc>
          <w:tcPr>
            <w:tcW w:w="1276" w:type="dxa"/>
          </w:tcPr>
          <w:p w:rsidR="00A75715" w:rsidRPr="00593906" w:rsidRDefault="00A75715" w:rsidP="00FC5DBB">
            <w:pPr>
              <w:rPr>
                <w:rFonts w:ascii="Times New Roman" w:eastAsia="仿宋" w:hAnsi="Times New Roman" w:cs="Times New Roman"/>
                <w:sz w:val="28"/>
                <w:szCs w:val="24"/>
              </w:rPr>
            </w:pPr>
          </w:p>
        </w:tc>
      </w:tr>
    </w:tbl>
    <w:p w:rsidR="008F05CF" w:rsidRPr="00593906" w:rsidRDefault="008F05CF">
      <w:pPr>
        <w:widowControl/>
        <w:jc w:val="left"/>
        <w:rPr>
          <w:rFonts w:ascii="Times New Roman" w:eastAsia="黑体" w:hAnsi="Times New Roman" w:cs="Times New Roman"/>
          <w:bCs/>
          <w:kern w:val="0"/>
          <w:sz w:val="32"/>
          <w:szCs w:val="32"/>
        </w:rPr>
      </w:pPr>
      <w:r w:rsidRPr="00593906">
        <w:rPr>
          <w:rFonts w:ascii="Times New Roman" w:eastAsia="黑体" w:hAnsi="Times New Roman" w:cs="Times New Roman"/>
          <w:b/>
          <w:kern w:val="0"/>
          <w:sz w:val="32"/>
        </w:rPr>
        <w:br w:type="page"/>
      </w:r>
    </w:p>
    <w:p w:rsidR="00DD605E" w:rsidRPr="00593906" w:rsidRDefault="00DD605E" w:rsidP="00DD605E">
      <w:pPr>
        <w:pStyle w:val="2"/>
        <w:rPr>
          <w:rFonts w:ascii="Times New Roman" w:eastAsia="黑体" w:hAnsi="Times New Roman" w:cs="Times New Roman"/>
          <w:b w:val="0"/>
          <w:kern w:val="0"/>
          <w:sz w:val="32"/>
        </w:rPr>
      </w:pPr>
      <w:bookmarkStart w:id="159" w:name="_Toc492130495"/>
      <w:bookmarkStart w:id="160" w:name="_Toc492131186"/>
      <w:bookmarkStart w:id="161" w:name="_Toc492131259"/>
      <w:bookmarkStart w:id="162" w:name="_Toc492131376"/>
      <w:bookmarkStart w:id="163" w:name="_Toc492148357"/>
      <w:r w:rsidRPr="00593906">
        <w:rPr>
          <w:rFonts w:ascii="Times New Roman" w:eastAsia="黑体" w:hAnsi="Times New Roman" w:cs="Times New Roman"/>
          <w:b w:val="0"/>
          <w:kern w:val="0"/>
          <w:sz w:val="32"/>
        </w:rPr>
        <w:lastRenderedPageBreak/>
        <w:t>附录</w:t>
      </w:r>
      <w:r w:rsidR="0012581B" w:rsidRPr="00593906">
        <w:rPr>
          <w:rFonts w:ascii="Times New Roman" w:eastAsia="黑体" w:hAnsi="Times New Roman" w:cs="Times New Roman" w:hint="eastAsia"/>
          <w:b w:val="0"/>
          <w:kern w:val="0"/>
          <w:sz w:val="32"/>
        </w:rPr>
        <w:t>4</w:t>
      </w:r>
      <w:r w:rsidRPr="00593906">
        <w:rPr>
          <w:rFonts w:ascii="Times New Roman" w:eastAsia="黑体" w:hAnsi="Times New Roman" w:cs="Times New Roman"/>
          <w:b w:val="0"/>
          <w:kern w:val="0"/>
          <w:sz w:val="32"/>
        </w:rPr>
        <w:t>：</w:t>
      </w:r>
      <w:r w:rsidR="00597973" w:rsidRPr="00593906">
        <w:rPr>
          <w:rFonts w:ascii="Times New Roman" w:eastAsia="黑体" w:hAnsi="Times New Roman" w:cs="Times New Roman"/>
          <w:b w:val="0"/>
          <w:kern w:val="0"/>
          <w:sz w:val="32"/>
        </w:rPr>
        <w:t>数据保护</w:t>
      </w:r>
      <w:bookmarkEnd w:id="159"/>
      <w:bookmarkEnd w:id="160"/>
      <w:bookmarkEnd w:id="161"/>
      <w:bookmarkEnd w:id="162"/>
      <w:r w:rsidR="00D5081E" w:rsidRPr="00593906">
        <w:rPr>
          <w:rFonts w:ascii="Times New Roman" w:eastAsia="黑体" w:hAnsi="Times New Roman" w:cs="Times New Roman" w:hint="eastAsia"/>
          <w:b w:val="0"/>
          <w:kern w:val="0"/>
          <w:sz w:val="32"/>
        </w:rPr>
        <w:t>信息</w:t>
      </w:r>
      <w:bookmarkEnd w:id="163"/>
    </w:p>
    <w:tbl>
      <w:tblPr>
        <w:tblStyle w:val="a7"/>
        <w:tblW w:w="8804" w:type="dxa"/>
        <w:tblLook w:val="04A0" w:firstRow="1" w:lastRow="0" w:firstColumn="1" w:lastColumn="0" w:noHBand="0" w:noVBand="1"/>
      </w:tblPr>
      <w:tblGrid>
        <w:gridCol w:w="2934"/>
        <w:gridCol w:w="2934"/>
        <w:gridCol w:w="2936"/>
      </w:tblGrid>
      <w:tr w:rsidR="00CF2EC6" w:rsidRPr="00593906" w:rsidTr="008F05CF">
        <w:trPr>
          <w:trHeight w:val="21"/>
        </w:trPr>
        <w:tc>
          <w:tcPr>
            <w:tcW w:w="2934" w:type="dxa"/>
            <w:vAlign w:val="center"/>
          </w:tcPr>
          <w:p w:rsidR="008F05CF" w:rsidRPr="00593906" w:rsidRDefault="00CF2EC6" w:rsidP="008F05CF">
            <w:pPr>
              <w:widowControl/>
              <w:jc w:val="center"/>
              <w:rPr>
                <w:rFonts w:ascii="Times New Roman" w:eastAsia="仿宋" w:hAnsi="Times New Roman" w:cs="Times New Roman"/>
                <w:b/>
                <w:sz w:val="32"/>
                <w:szCs w:val="24"/>
              </w:rPr>
            </w:pPr>
            <w:r w:rsidRPr="00593906">
              <w:rPr>
                <w:rFonts w:ascii="Times New Roman" w:eastAsia="仿宋" w:hAnsi="Times New Roman" w:cs="Times New Roman"/>
                <w:b/>
                <w:sz w:val="32"/>
                <w:szCs w:val="24"/>
              </w:rPr>
              <w:t>批准文号</w:t>
            </w:r>
            <w:r w:rsidRPr="00593906">
              <w:rPr>
                <w:rFonts w:ascii="Times New Roman" w:eastAsia="仿宋" w:hAnsi="Times New Roman" w:cs="Times New Roman"/>
                <w:b/>
                <w:sz w:val="32"/>
                <w:szCs w:val="24"/>
              </w:rPr>
              <w:t>/</w:t>
            </w:r>
          </w:p>
          <w:p w:rsidR="00CF2EC6" w:rsidRPr="00593906" w:rsidRDefault="00CF2EC6" w:rsidP="008F05CF">
            <w:pPr>
              <w:widowControl/>
              <w:jc w:val="center"/>
              <w:rPr>
                <w:rFonts w:ascii="Times New Roman" w:eastAsia="仿宋" w:hAnsi="Times New Roman" w:cs="Times New Roman"/>
                <w:b/>
                <w:kern w:val="0"/>
                <w:sz w:val="32"/>
                <w:szCs w:val="24"/>
              </w:rPr>
            </w:pPr>
            <w:r w:rsidRPr="00593906">
              <w:rPr>
                <w:rFonts w:ascii="Times New Roman" w:eastAsia="仿宋" w:hAnsi="Times New Roman" w:cs="Times New Roman"/>
                <w:b/>
                <w:sz w:val="32"/>
                <w:szCs w:val="24"/>
              </w:rPr>
              <w:t>注册证号</w:t>
            </w:r>
          </w:p>
        </w:tc>
        <w:tc>
          <w:tcPr>
            <w:tcW w:w="2934" w:type="dxa"/>
            <w:vAlign w:val="center"/>
          </w:tcPr>
          <w:p w:rsidR="00CF2EC6" w:rsidRPr="00593906" w:rsidRDefault="00CF2EC6" w:rsidP="008F05CF">
            <w:pPr>
              <w:widowControl/>
              <w:jc w:val="center"/>
              <w:rPr>
                <w:rFonts w:ascii="Times New Roman" w:eastAsia="仿宋" w:hAnsi="Times New Roman" w:cs="Times New Roman"/>
                <w:b/>
                <w:kern w:val="0"/>
                <w:sz w:val="32"/>
                <w:szCs w:val="24"/>
              </w:rPr>
            </w:pPr>
            <w:r w:rsidRPr="00593906">
              <w:rPr>
                <w:rFonts w:ascii="Times New Roman" w:eastAsia="仿宋" w:hAnsi="Times New Roman" w:cs="Times New Roman"/>
                <w:b/>
                <w:kern w:val="0"/>
                <w:sz w:val="32"/>
                <w:szCs w:val="24"/>
              </w:rPr>
              <w:t>数据保护类型</w:t>
            </w:r>
          </w:p>
        </w:tc>
        <w:tc>
          <w:tcPr>
            <w:tcW w:w="2936" w:type="dxa"/>
            <w:vAlign w:val="center"/>
          </w:tcPr>
          <w:p w:rsidR="00CF2EC6" w:rsidRPr="00593906" w:rsidRDefault="00CF2EC6" w:rsidP="008F05CF">
            <w:pPr>
              <w:widowControl/>
              <w:jc w:val="center"/>
              <w:rPr>
                <w:rFonts w:ascii="Times New Roman" w:eastAsia="仿宋" w:hAnsi="Times New Roman" w:cs="Times New Roman"/>
                <w:b/>
                <w:kern w:val="0"/>
                <w:sz w:val="32"/>
                <w:szCs w:val="24"/>
              </w:rPr>
            </w:pPr>
            <w:r w:rsidRPr="00593906">
              <w:rPr>
                <w:rFonts w:ascii="Times New Roman" w:eastAsia="仿宋" w:hAnsi="Times New Roman" w:cs="Times New Roman"/>
                <w:b/>
                <w:kern w:val="0"/>
                <w:sz w:val="32"/>
                <w:szCs w:val="24"/>
              </w:rPr>
              <w:t>数据保护到期日</w:t>
            </w:r>
          </w:p>
        </w:tc>
      </w:tr>
      <w:tr w:rsidR="00CF2EC6" w:rsidRPr="00593906" w:rsidTr="00CF2EC6">
        <w:trPr>
          <w:trHeight w:val="21"/>
        </w:trPr>
        <w:tc>
          <w:tcPr>
            <w:tcW w:w="2934" w:type="dxa"/>
          </w:tcPr>
          <w:p w:rsidR="00CF2EC6" w:rsidRPr="00593906" w:rsidRDefault="00CF2EC6" w:rsidP="000E763E">
            <w:pPr>
              <w:widowControl/>
              <w:jc w:val="left"/>
              <w:rPr>
                <w:rFonts w:ascii="Times New Roman" w:eastAsia="仿宋" w:hAnsi="Times New Roman" w:cs="Times New Roman"/>
                <w:color w:val="000000"/>
                <w:kern w:val="0"/>
                <w:sz w:val="32"/>
                <w:szCs w:val="24"/>
              </w:rPr>
            </w:pPr>
          </w:p>
        </w:tc>
        <w:tc>
          <w:tcPr>
            <w:tcW w:w="2934" w:type="dxa"/>
          </w:tcPr>
          <w:p w:rsidR="00CF2EC6" w:rsidRPr="00593906" w:rsidRDefault="00CF2EC6" w:rsidP="000E763E">
            <w:pPr>
              <w:widowControl/>
              <w:jc w:val="left"/>
              <w:rPr>
                <w:rFonts w:ascii="Times New Roman" w:eastAsia="仿宋" w:hAnsi="Times New Roman" w:cs="Times New Roman"/>
                <w:color w:val="000000"/>
                <w:kern w:val="0"/>
                <w:sz w:val="32"/>
                <w:szCs w:val="24"/>
              </w:rPr>
            </w:pPr>
          </w:p>
        </w:tc>
        <w:tc>
          <w:tcPr>
            <w:tcW w:w="2936" w:type="dxa"/>
          </w:tcPr>
          <w:p w:rsidR="00CF2EC6" w:rsidRPr="00593906" w:rsidRDefault="00CF2EC6" w:rsidP="000E763E">
            <w:pPr>
              <w:widowControl/>
              <w:jc w:val="left"/>
              <w:rPr>
                <w:rFonts w:ascii="Times New Roman" w:eastAsia="仿宋" w:hAnsi="Times New Roman" w:cs="Times New Roman"/>
                <w:color w:val="000000"/>
                <w:kern w:val="0"/>
                <w:sz w:val="32"/>
                <w:szCs w:val="24"/>
              </w:rPr>
            </w:pPr>
          </w:p>
        </w:tc>
      </w:tr>
      <w:tr w:rsidR="00CF2EC6" w:rsidRPr="00593906" w:rsidTr="00CF2EC6">
        <w:trPr>
          <w:trHeight w:val="21"/>
        </w:trPr>
        <w:tc>
          <w:tcPr>
            <w:tcW w:w="2934" w:type="dxa"/>
          </w:tcPr>
          <w:p w:rsidR="00CF2EC6" w:rsidRPr="00593906" w:rsidRDefault="00CF2EC6" w:rsidP="000E763E">
            <w:pPr>
              <w:widowControl/>
              <w:jc w:val="left"/>
              <w:rPr>
                <w:rFonts w:ascii="Times New Roman" w:eastAsia="仿宋" w:hAnsi="Times New Roman" w:cs="Times New Roman"/>
                <w:color w:val="000000"/>
                <w:kern w:val="0"/>
                <w:sz w:val="32"/>
                <w:szCs w:val="24"/>
              </w:rPr>
            </w:pPr>
          </w:p>
        </w:tc>
        <w:tc>
          <w:tcPr>
            <w:tcW w:w="2934" w:type="dxa"/>
          </w:tcPr>
          <w:p w:rsidR="00CF2EC6" w:rsidRPr="00593906" w:rsidRDefault="00CF2EC6" w:rsidP="000E763E">
            <w:pPr>
              <w:widowControl/>
              <w:jc w:val="left"/>
              <w:rPr>
                <w:rFonts w:ascii="Times New Roman" w:eastAsia="仿宋" w:hAnsi="Times New Roman" w:cs="Times New Roman"/>
                <w:color w:val="000000"/>
                <w:kern w:val="0"/>
                <w:sz w:val="32"/>
                <w:szCs w:val="24"/>
              </w:rPr>
            </w:pPr>
          </w:p>
        </w:tc>
        <w:tc>
          <w:tcPr>
            <w:tcW w:w="2936" w:type="dxa"/>
          </w:tcPr>
          <w:p w:rsidR="00CF2EC6" w:rsidRPr="00593906" w:rsidRDefault="00CF2EC6" w:rsidP="000E763E">
            <w:pPr>
              <w:widowControl/>
              <w:jc w:val="left"/>
              <w:rPr>
                <w:rFonts w:ascii="Times New Roman" w:eastAsia="仿宋" w:hAnsi="Times New Roman" w:cs="Times New Roman"/>
                <w:color w:val="000000"/>
                <w:kern w:val="0"/>
                <w:sz w:val="32"/>
                <w:szCs w:val="24"/>
              </w:rPr>
            </w:pPr>
          </w:p>
        </w:tc>
      </w:tr>
      <w:tr w:rsidR="00CF2EC6" w:rsidRPr="00593906" w:rsidTr="00CF2EC6">
        <w:trPr>
          <w:trHeight w:val="21"/>
        </w:trPr>
        <w:tc>
          <w:tcPr>
            <w:tcW w:w="2934" w:type="dxa"/>
          </w:tcPr>
          <w:p w:rsidR="00CF2EC6" w:rsidRPr="00593906" w:rsidRDefault="00CF2EC6" w:rsidP="000E763E">
            <w:pPr>
              <w:widowControl/>
              <w:jc w:val="left"/>
              <w:rPr>
                <w:rFonts w:ascii="Times New Roman" w:eastAsia="仿宋" w:hAnsi="Times New Roman" w:cs="Times New Roman"/>
                <w:color w:val="000000"/>
                <w:kern w:val="0"/>
                <w:sz w:val="32"/>
                <w:szCs w:val="24"/>
              </w:rPr>
            </w:pPr>
          </w:p>
        </w:tc>
        <w:tc>
          <w:tcPr>
            <w:tcW w:w="2934" w:type="dxa"/>
          </w:tcPr>
          <w:p w:rsidR="00CF2EC6" w:rsidRPr="00593906" w:rsidRDefault="00CF2EC6" w:rsidP="000E763E">
            <w:pPr>
              <w:widowControl/>
              <w:jc w:val="left"/>
              <w:rPr>
                <w:rFonts w:ascii="Times New Roman" w:eastAsia="仿宋" w:hAnsi="Times New Roman" w:cs="Times New Roman"/>
                <w:color w:val="000000"/>
                <w:kern w:val="0"/>
                <w:sz w:val="32"/>
                <w:szCs w:val="24"/>
              </w:rPr>
            </w:pPr>
          </w:p>
        </w:tc>
        <w:tc>
          <w:tcPr>
            <w:tcW w:w="2936" w:type="dxa"/>
          </w:tcPr>
          <w:p w:rsidR="00CF2EC6" w:rsidRPr="00593906" w:rsidRDefault="00CF2EC6" w:rsidP="000E763E">
            <w:pPr>
              <w:widowControl/>
              <w:jc w:val="left"/>
              <w:rPr>
                <w:rFonts w:ascii="Times New Roman" w:eastAsia="仿宋" w:hAnsi="Times New Roman" w:cs="Times New Roman"/>
                <w:color w:val="000000"/>
                <w:kern w:val="0"/>
                <w:sz w:val="32"/>
                <w:szCs w:val="24"/>
              </w:rPr>
            </w:pPr>
          </w:p>
        </w:tc>
      </w:tr>
      <w:tr w:rsidR="00CF2EC6" w:rsidRPr="00593906" w:rsidTr="00CF2EC6">
        <w:trPr>
          <w:trHeight w:val="21"/>
        </w:trPr>
        <w:tc>
          <w:tcPr>
            <w:tcW w:w="2934" w:type="dxa"/>
          </w:tcPr>
          <w:p w:rsidR="00CF2EC6" w:rsidRPr="00593906" w:rsidRDefault="00CF2EC6" w:rsidP="000E763E">
            <w:pPr>
              <w:widowControl/>
              <w:jc w:val="left"/>
              <w:rPr>
                <w:rFonts w:ascii="Times New Roman" w:eastAsia="仿宋" w:hAnsi="Times New Roman" w:cs="Times New Roman"/>
                <w:color w:val="000000"/>
                <w:kern w:val="0"/>
                <w:sz w:val="32"/>
                <w:szCs w:val="24"/>
              </w:rPr>
            </w:pPr>
          </w:p>
        </w:tc>
        <w:tc>
          <w:tcPr>
            <w:tcW w:w="2934" w:type="dxa"/>
          </w:tcPr>
          <w:p w:rsidR="00CF2EC6" w:rsidRPr="00593906" w:rsidRDefault="00CF2EC6" w:rsidP="000E763E">
            <w:pPr>
              <w:widowControl/>
              <w:jc w:val="left"/>
              <w:rPr>
                <w:rFonts w:ascii="Times New Roman" w:eastAsia="仿宋" w:hAnsi="Times New Roman" w:cs="Times New Roman"/>
                <w:color w:val="000000"/>
                <w:kern w:val="0"/>
                <w:sz w:val="32"/>
                <w:szCs w:val="24"/>
              </w:rPr>
            </w:pPr>
          </w:p>
        </w:tc>
        <w:tc>
          <w:tcPr>
            <w:tcW w:w="2936" w:type="dxa"/>
          </w:tcPr>
          <w:p w:rsidR="00CF2EC6" w:rsidRPr="00593906" w:rsidRDefault="00CF2EC6" w:rsidP="000E763E">
            <w:pPr>
              <w:widowControl/>
              <w:jc w:val="left"/>
              <w:rPr>
                <w:rFonts w:ascii="Times New Roman" w:eastAsia="仿宋" w:hAnsi="Times New Roman" w:cs="Times New Roman"/>
                <w:color w:val="000000"/>
                <w:kern w:val="0"/>
                <w:sz w:val="32"/>
                <w:szCs w:val="24"/>
              </w:rPr>
            </w:pPr>
          </w:p>
        </w:tc>
      </w:tr>
      <w:tr w:rsidR="00CF2EC6" w:rsidRPr="00593906" w:rsidTr="00CF2EC6">
        <w:trPr>
          <w:trHeight w:val="21"/>
        </w:trPr>
        <w:tc>
          <w:tcPr>
            <w:tcW w:w="2934" w:type="dxa"/>
          </w:tcPr>
          <w:p w:rsidR="00CF2EC6" w:rsidRPr="00593906" w:rsidRDefault="00CF2EC6" w:rsidP="000E763E">
            <w:pPr>
              <w:widowControl/>
              <w:jc w:val="left"/>
              <w:rPr>
                <w:rFonts w:ascii="Times New Roman" w:eastAsia="仿宋" w:hAnsi="Times New Roman" w:cs="Times New Roman"/>
                <w:color w:val="000000"/>
                <w:kern w:val="0"/>
                <w:sz w:val="32"/>
                <w:szCs w:val="24"/>
              </w:rPr>
            </w:pPr>
          </w:p>
        </w:tc>
        <w:tc>
          <w:tcPr>
            <w:tcW w:w="2934" w:type="dxa"/>
          </w:tcPr>
          <w:p w:rsidR="00CF2EC6" w:rsidRPr="00593906" w:rsidRDefault="00CF2EC6" w:rsidP="000E763E">
            <w:pPr>
              <w:widowControl/>
              <w:jc w:val="left"/>
              <w:rPr>
                <w:rFonts w:ascii="Times New Roman" w:eastAsia="仿宋" w:hAnsi="Times New Roman" w:cs="Times New Roman"/>
                <w:color w:val="000000"/>
                <w:kern w:val="0"/>
                <w:sz w:val="32"/>
                <w:szCs w:val="24"/>
              </w:rPr>
            </w:pPr>
          </w:p>
        </w:tc>
        <w:tc>
          <w:tcPr>
            <w:tcW w:w="2936" w:type="dxa"/>
          </w:tcPr>
          <w:p w:rsidR="00CF2EC6" w:rsidRPr="00593906" w:rsidRDefault="00CF2EC6" w:rsidP="000E763E">
            <w:pPr>
              <w:widowControl/>
              <w:jc w:val="left"/>
              <w:rPr>
                <w:rFonts w:ascii="Times New Roman" w:eastAsia="仿宋" w:hAnsi="Times New Roman" w:cs="Times New Roman"/>
                <w:color w:val="000000"/>
                <w:kern w:val="0"/>
                <w:sz w:val="32"/>
                <w:szCs w:val="24"/>
              </w:rPr>
            </w:pPr>
          </w:p>
        </w:tc>
      </w:tr>
      <w:tr w:rsidR="00CF2EC6" w:rsidRPr="00593906" w:rsidTr="00CF2EC6">
        <w:trPr>
          <w:trHeight w:val="21"/>
        </w:trPr>
        <w:tc>
          <w:tcPr>
            <w:tcW w:w="2934" w:type="dxa"/>
          </w:tcPr>
          <w:p w:rsidR="00CF2EC6" w:rsidRPr="00593906" w:rsidRDefault="00CF2EC6" w:rsidP="000E763E">
            <w:pPr>
              <w:widowControl/>
              <w:jc w:val="left"/>
              <w:rPr>
                <w:rFonts w:ascii="Times New Roman" w:eastAsia="仿宋" w:hAnsi="Times New Roman" w:cs="Times New Roman"/>
                <w:color w:val="000000"/>
                <w:kern w:val="0"/>
                <w:sz w:val="32"/>
                <w:szCs w:val="24"/>
              </w:rPr>
            </w:pPr>
          </w:p>
        </w:tc>
        <w:tc>
          <w:tcPr>
            <w:tcW w:w="2934" w:type="dxa"/>
          </w:tcPr>
          <w:p w:rsidR="00CF2EC6" w:rsidRPr="00593906" w:rsidRDefault="00CF2EC6" w:rsidP="000E763E">
            <w:pPr>
              <w:widowControl/>
              <w:jc w:val="left"/>
              <w:rPr>
                <w:rFonts w:ascii="Times New Roman" w:eastAsia="仿宋" w:hAnsi="Times New Roman" w:cs="Times New Roman"/>
                <w:color w:val="000000"/>
                <w:kern w:val="0"/>
                <w:sz w:val="32"/>
                <w:szCs w:val="24"/>
              </w:rPr>
            </w:pPr>
          </w:p>
        </w:tc>
        <w:tc>
          <w:tcPr>
            <w:tcW w:w="2936" w:type="dxa"/>
          </w:tcPr>
          <w:p w:rsidR="00CF2EC6" w:rsidRPr="00593906" w:rsidRDefault="00CF2EC6" w:rsidP="000E763E">
            <w:pPr>
              <w:widowControl/>
              <w:jc w:val="left"/>
              <w:rPr>
                <w:rFonts w:ascii="Times New Roman" w:eastAsia="仿宋" w:hAnsi="Times New Roman" w:cs="Times New Roman"/>
                <w:color w:val="000000"/>
                <w:kern w:val="0"/>
                <w:sz w:val="32"/>
                <w:szCs w:val="24"/>
              </w:rPr>
            </w:pPr>
          </w:p>
        </w:tc>
      </w:tr>
      <w:tr w:rsidR="00CF2EC6" w:rsidRPr="00593906" w:rsidTr="00CF2EC6">
        <w:trPr>
          <w:trHeight w:val="21"/>
        </w:trPr>
        <w:tc>
          <w:tcPr>
            <w:tcW w:w="2934" w:type="dxa"/>
          </w:tcPr>
          <w:p w:rsidR="00CF2EC6" w:rsidRPr="00593906" w:rsidRDefault="00CF2EC6" w:rsidP="000E763E">
            <w:pPr>
              <w:widowControl/>
              <w:jc w:val="left"/>
              <w:rPr>
                <w:rFonts w:ascii="Times New Roman" w:eastAsia="仿宋" w:hAnsi="Times New Roman" w:cs="Times New Roman"/>
                <w:color w:val="000000"/>
                <w:kern w:val="0"/>
                <w:sz w:val="32"/>
                <w:szCs w:val="24"/>
              </w:rPr>
            </w:pPr>
          </w:p>
        </w:tc>
        <w:tc>
          <w:tcPr>
            <w:tcW w:w="2934" w:type="dxa"/>
          </w:tcPr>
          <w:p w:rsidR="00CF2EC6" w:rsidRPr="00593906" w:rsidRDefault="00CF2EC6" w:rsidP="000E763E">
            <w:pPr>
              <w:widowControl/>
              <w:jc w:val="left"/>
              <w:rPr>
                <w:rFonts w:ascii="Times New Roman" w:eastAsia="仿宋" w:hAnsi="Times New Roman" w:cs="Times New Roman"/>
                <w:color w:val="000000"/>
                <w:kern w:val="0"/>
                <w:sz w:val="32"/>
                <w:szCs w:val="24"/>
              </w:rPr>
            </w:pPr>
          </w:p>
        </w:tc>
        <w:tc>
          <w:tcPr>
            <w:tcW w:w="2936" w:type="dxa"/>
          </w:tcPr>
          <w:p w:rsidR="00CF2EC6" w:rsidRPr="00593906" w:rsidRDefault="00CF2EC6" w:rsidP="000E763E">
            <w:pPr>
              <w:widowControl/>
              <w:jc w:val="left"/>
              <w:rPr>
                <w:rFonts w:ascii="Times New Roman" w:eastAsia="仿宋" w:hAnsi="Times New Roman" w:cs="Times New Roman"/>
                <w:color w:val="000000"/>
                <w:kern w:val="0"/>
                <w:sz w:val="32"/>
                <w:szCs w:val="24"/>
              </w:rPr>
            </w:pPr>
          </w:p>
        </w:tc>
      </w:tr>
      <w:tr w:rsidR="008F05CF" w:rsidRPr="00593906" w:rsidTr="00CF2EC6">
        <w:trPr>
          <w:trHeight w:val="21"/>
        </w:trPr>
        <w:tc>
          <w:tcPr>
            <w:tcW w:w="2934" w:type="dxa"/>
          </w:tcPr>
          <w:p w:rsidR="008F05CF" w:rsidRPr="00593906" w:rsidRDefault="008F05CF" w:rsidP="000E763E">
            <w:pPr>
              <w:widowControl/>
              <w:jc w:val="left"/>
              <w:rPr>
                <w:rFonts w:ascii="Times New Roman" w:eastAsia="仿宋" w:hAnsi="Times New Roman" w:cs="Times New Roman"/>
                <w:color w:val="000000"/>
                <w:kern w:val="0"/>
                <w:sz w:val="32"/>
                <w:szCs w:val="24"/>
              </w:rPr>
            </w:pPr>
          </w:p>
        </w:tc>
        <w:tc>
          <w:tcPr>
            <w:tcW w:w="2934" w:type="dxa"/>
          </w:tcPr>
          <w:p w:rsidR="008F05CF" w:rsidRPr="00593906" w:rsidRDefault="008F05CF" w:rsidP="000E763E">
            <w:pPr>
              <w:widowControl/>
              <w:jc w:val="left"/>
              <w:rPr>
                <w:rFonts w:ascii="Times New Roman" w:eastAsia="仿宋" w:hAnsi="Times New Roman" w:cs="Times New Roman"/>
                <w:color w:val="000000"/>
                <w:kern w:val="0"/>
                <w:sz w:val="32"/>
                <w:szCs w:val="24"/>
              </w:rPr>
            </w:pPr>
          </w:p>
        </w:tc>
        <w:tc>
          <w:tcPr>
            <w:tcW w:w="2936" w:type="dxa"/>
          </w:tcPr>
          <w:p w:rsidR="008F05CF" w:rsidRPr="00593906" w:rsidRDefault="008F05CF" w:rsidP="000E763E">
            <w:pPr>
              <w:widowControl/>
              <w:jc w:val="left"/>
              <w:rPr>
                <w:rFonts w:ascii="Times New Roman" w:eastAsia="仿宋" w:hAnsi="Times New Roman" w:cs="Times New Roman"/>
                <w:color w:val="000000"/>
                <w:kern w:val="0"/>
                <w:sz w:val="32"/>
                <w:szCs w:val="24"/>
              </w:rPr>
            </w:pPr>
          </w:p>
        </w:tc>
      </w:tr>
      <w:tr w:rsidR="00756221" w:rsidRPr="00593906" w:rsidTr="00CF2EC6">
        <w:trPr>
          <w:trHeight w:val="21"/>
        </w:trPr>
        <w:tc>
          <w:tcPr>
            <w:tcW w:w="2934" w:type="dxa"/>
          </w:tcPr>
          <w:p w:rsidR="00756221" w:rsidRPr="00593906" w:rsidRDefault="00756221" w:rsidP="000E763E">
            <w:pPr>
              <w:widowControl/>
              <w:jc w:val="left"/>
              <w:rPr>
                <w:rFonts w:ascii="Times New Roman" w:eastAsia="仿宋" w:hAnsi="Times New Roman" w:cs="Times New Roman"/>
                <w:color w:val="000000"/>
                <w:kern w:val="0"/>
                <w:sz w:val="32"/>
                <w:szCs w:val="24"/>
              </w:rPr>
            </w:pPr>
          </w:p>
        </w:tc>
        <w:tc>
          <w:tcPr>
            <w:tcW w:w="2934" w:type="dxa"/>
          </w:tcPr>
          <w:p w:rsidR="00756221" w:rsidRPr="00593906" w:rsidRDefault="00756221" w:rsidP="000E763E">
            <w:pPr>
              <w:widowControl/>
              <w:jc w:val="left"/>
              <w:rPr>
                <w:rFonts w:ascii="Times New Roman" w:eastAsia="仿宋" w:hAnsi="Times New Roman" w:cs="Times New Roman"/>
                <w:color w:val="000000"/>
                <w:kern w:val="0"/>
                <w:sz w:val="32"/>
                <w:szCs w:val="24"/>
              </w:rPr>
            </w:pPr>
          </w:p>
        </w:tc>
        <w:tc>
          <w:tcPr>
            <w:tcW w:w="2936" w:type="dxa"/>
          </w:tcPr>
          <w:p w:rsidR="00756221" w:rsidRPr="00593906" w:rsidRDefault="00756221" w:rsidP="000E763E">
            <w:pPr>
              <w:widowControl/>
              <w:jc w:val="left"/>
              <w:rPr>
                <w:rFonts w:ascii="Times New Roman" w:eastAsia="仿宋" w:hAnsi="Times New Roman" w:cs="Times New Roman"/>
                <w:color w:val="000000"/>
                <w:kern w:val="0"/>
                <w:sz w:val="32"/>
                <w:szCs w:val="24"/>
              </w:rPr>
            </w:pPr>
          </w:p>
        </w:tc>
      </w:tr>
      <w:tr w:rsidR="00756221" w:rsidRPr="00593906" w:rsidTr="00CF2EC6">
        <w:trPr>
          <w:trHeight w:val="21"/>
        </w:trPr>
        <w:tc>
          <w:tcPr>
            <w:tcW w:w="2934" w:type="dxa"/>
          </w:tcPr>
          <w:p w:rsidR="00756221" w:rsidRPr="00593906" w:rsidRDefault="00756221" w:rsidP="000E763E">
            <w:pPr>
              <w:widowControl/>
              <w:jc w:val="left"/>
              <w:rPr>
                <w:rFonts w:ascii="Times New Roman" w:eastAsia="仿宋" w:hAnsi="Times New Roman" w:cs="Times New Roman"/>
                <w:color w:val="000000"/>
                <w:kern w:val="0"/>
                <w:sz w:val="32"/>
                <w:szCs w:val="24"/>
              </w:rPr>
            </w:pPr>
          </w:p>
        </w:tc>
        <w:tc>
          <w:tcPr>
            <w:tcW w:w="2934" w:type="dxa"/>
          </w:tcPr>
          <w:p w:rsidR="00756221" w:rsidRPr="00593906" w:rsidRDefault="00756221" w:rsidP="000E763E">
            <w:pPr>
              <w:widowControl/>
              <w:jc w:val="left"/>
              <w:rPr>
                <w:rFonts w:ascii="Times New Roman" w:eastAsia="仿宋" w:hAnsi="Times New Roman" w:cs="Times New Roman"/>
                <w:color w:val="000000"/>
                <w:kern w:val="0"/>
                <w:sz w:val="32"/>
                <w:szCs w:val="24"/>
              </w:rPr>
            </w:pPr>
          </w:p>
        </w:tc>
        <w:tc>
          <w:tcPr>
            <w:tcW w:w="2936" w:type="dxa"/>
          </w:tcPr>
          <w:p w:rsidR="00756221" w:rsidRPr="00593906" w:rsidRDefault="00756221" w:rsidP="000E763E">
            <w:pPr>
              <w:widowControl/>
              <w:jc w:val="left"/>
              <w:rPr>
                <w:rFonts w:ascii="Times New Roman" w:eastAsia="仿宋" w:hAnsi="Times New Roman" w:cs="Times New Roman"/>
                <w:color w:val="000000"/>
                <w:kern w:val="0"/>
                <w:sz w:val="32"/>
                <w:szCs w:val="24"/>
              </w:rPr>
            </w:pPr>
          </w:p>
        </w:tc>
      </w:tr>
      <w:tr w:rsidR="00756221" w:rsidRPr="00593906" w:rsidTr="00CF2EC6">
        <w:trPr>
          <w:trHeight w:val="21"/>
        </w:trPr>
        <w:tc>
          <w:tcPr>
            <w:tcW w:w="2934" w:type="dxa"/>
          </w:tcPr>
          <w:p w:rsidR="00756221" w:rsidRPr="00593906" w:rsidRDefault="00756221" w:rsidP="000E763E">
            <w:pPr>
              <w:widowControl/>
              <w:jc w:val="left"/>
              <w:rPr>
                <w:rFonts w:ascii="Times New Roman" w:eastAsia="仿宋" w:hAnsi="Times New Roman" w:cs="Times New Roman"/>
                <w:color w:val="000000"/>
                <w:kern w:val="0"/>
                <w:sz w:val="32"/>
                <w:szCs w:val="24"/>
              </w:rPr>
            </w:pPr>
          </w:p>
        </w:tc>
        <w:tc>
          <w:tcPr>
            <w:tcW w:w="2934" w:type="dxa"/>
          </w:tcPr>
          <w:p w:rsidR="00756221" w:rsidRPr="00593906" w:rsidRDefault="00756221" w:rsidP="000E763E">
            <w:pPr>
              <w:widowControl/>
              <w:jc w:val="left"/>
              <w:rPr>
                <w:rFonts w:ascii="Times New Roman" w:eastAsia="仿宋" w:hAnsi="Times New Roman" w:cs="Times New Roman"/>
                <w:color w:val="000000"/>
                <w:kern w:val="0"/>
                <w:sz w:val="32"/>
                <w:szCs w:val="24"/>
              </w:rPr>
            </w:pPr>
          </w:p>
        </w:tc>
        <w:tc>
          <w:tcPr>
            <w:tcW w:w="2936" w:type="dxa"/>
          </w:tcPr>
          <w:p w:rsidR="00756221" w:rsidRPr="00593906" w:rsidRDefault="00756221" w:rsidP="000E763E">
            <w:pPr>
              <w:widowControl/>
              <w:jc w:val="left"/>
              <w:rPr>
                <w:rFonts w:ascii="Times New Roman" w:eastAsia="仿宋" w:hAnsi="Times New Roman" w:cs="Times New Roman"/>
                <w:color w:val="000000"/>
                <w:kern w:val="0"/>
                <w:sz w:val="32"/>
                <w:szCs w:val="24"/>
              </w:rPr>
            </w:pPr>
          </w:p>
        </w:tc>
      </w:tr>
      <w:tr w:rsidR="00756221" w:rsidRPr="00593906" w:rsidTr="00CF2EC6">
        <w:trPr>
          <w:trHeight w:val="21"/>
        </w:trPr>
        <w:tc>
          <w:tcPr>
            <w:tcW w:w="2934" w:type="dxa"/>
          </w:tcPr>
          <w:p w:rsidR="00756221" w:rsidRPr="00593906" w:rsidRDefault="00756221" w:rsidP="000E763E">
            <w:pPr>
              <w:widowControl/>
              <w:jc w:val="left"/>
              <w:rPr>
                <w:rFonts w:ascii="Times New Roman" w:eastAsia="仿宋" w:hAnsi="Times New Roman" w:cs="Times New Roman"/>
                <w:color w:val="000000"/>
                <w:kern w:val="0"/>
                <w:sz w:val="32"/>
                <w:szCs w:val="24"/>
              </w:rPr>
            </w:pPr>
          </w:p>
        </w:tc>
        <w:tc>
          <w:tcPr>
            <w:tcW w:w="2934" w:type="dxa"/>
          </w:tcPr>
          <w:p w:rsidR="00756221" w:rsidRPr="00593906" w:rsidRDefault="00756221" w:rsidP="000E763E">
            <w:pPr>
              <w:widowControl/>
              <w:jc w:val="left"/>
              <w:rPr>
                <w:rFonts w:ascii="Times New Roman" w:eastAsia="仿宋" w:hAnsi="Times New Roman" w:cs="Times New Roman"/>
                <w:color w:val="000000"/>
                <w:kern w:val="0"/>
                <w:sz w:val="32"/>
                <w:szCs w:val="24"/>
              </w:rPr>
            </w:pPr>
          </w:p>
        </w:tc>
        <w:tc>
          <w:tcPr>
            <w:tcW w:w="2936" w:type="dxa"/>
          </w:tcPr>
          <w:p w:rsidR="00756221" w:rsidRPr="00593906" w:rsidRDefault="00756221" w:rsidP="000E763E">
            <w:pPr>
              <w:widowControl/>
              <w:jc w:val="left"/>
              <w:rPr>
                <w:rFonts w:ascii="Times New Roman" w:eastAsia="仿宋" w:hAnsi="Times New Roman" w:cs="Times New Roman"/>
                <w:color w:val="000000"/>
                <w:kern w:val="0"/>
                <w:sz w:val="32"/>
                <w:szCs w:val="24"/>
              </w:rPr>
            </w:pPr>
          </w:p>
        </w:tc>
      </w:tr>
      <w:tr w:rsidR="00756221" w:rsidRPr="00593906" w:rsidTr="00CF2EC6">
        <w:trPr>
          <w:trHeight w:val="21"/>
        </w:trPr>
        <w:tc>
          <w:tcPr>
            <w:tcW w:w="2934" w:type="dxa"/>
          </w:tcPr>
          <w:p w:rsidR="00756221" w:rsidRPr="00593906" w:rsidRDefault="00756221" w:rsidP="000E763E">
            <w:pPr>
              <w:widowControl/>
              <w:jc w:val="left"/>
              <w:rPr>
                <w:rFonts w:ascii="Times New Roman" w:eastAsia="仿宋" w:hAnsi="Times New Roman" w:cs="Times New Roman"/>
                <w:color w:val="000000"/>
                <w:kern w:val="0"/>
                <w:sz w:val="32"/>
                <w:szCs w:val="24"/>
              </w:rPr>
            </w:pPr>
          </w:p>
        </w:tc>
        <w:tc>
          <w:tcPr>
            <w:tcW w:w="2934" w:type="dxa"/>
          </w:tcPr>
          <w:p w:rsidR="00756221" w:rsidRPr="00593906" w:rsidRDefault="00756221" w:rsidP="000E763E">
            <w:pPr>
              <w:widowControl/>
              <w:jc w:val="left"/>
              <w:rPr>
                <w:rFonts w:ascii="Times New Roman" w:eastAsia="仿宋" w:hAnsi="Times New Roman" w:cs="Times New Roman"/>
                <w:color w:val="000000"/>
                <w:kern w:val="0"/>
                <w:sz w:val="32"/>
                <w:szCs w:val="24"/>
              </w:rPr>
            </w:pPr>
          </w:p>
        </w:tc>
        <w:tc>
          <w:tcPr>
            <w:tcW w:w="2936" w:type="dxa"/>
          </w:tcPr>
          <w:p w:rsidR="00756221" w:rsidRPr="00593906" w:rsidRDefault="00756221" w:rsidP="000E763E">
            <w:pPr>
              <w:widowControl/>
              <w:jc w:val="left"/>
              <w:rPr>
                <w:rFonts w:ascii="Times New Roman" w:eastAsia="仿宋" w:hAnsi="Times New Roman" w:cs="Times New Roman"/>
                <w:color w:val="000000"/>
                <w:kern w:val="0"/>
                <w:sz w:val="32"/>
                <w:szCs w:val="24"/>
              </w:rPr>
            </w:pPr>
          </w:p>
        </w:tc>
      </w:tr>
      <w:tr w:rsidR="00756221" w:rsidRPr="00593906" w:rsidTr="00CF2EC6">
        <w:trPr>
          <w:trHeight w:val="21"/>
        </w:trPr>
        <w:tc>
          <w:tcPr>
            <w:tcW w:w="2934" w:type="dxa"/>
          </w:tcPr>
          <w:p w:rsidR="00756221" w:rsidRPr="00593906" w:rsidRDefault="00756221" w:rsidP="000E763E">
            <w:pPr>
              <w:widowControl/>
              <w:jc w:val="left"/>
              <w:rPr>
                <w:rFonts w:ascii="Times New Roman" w:eastAsia="仿宋" w:hAnsi="Times New Roman" w:cs="Times New Roman"/>
                <w:color w:val="000000"/>
                <w:kern w:val="0"/>
                <w:sz w:val="32"/>
                <w:szCs w:val="24"/>
              </w:rPr>
            </w:pPr>
          </w:p>
        </w:tc>
        <w:tc>
          <w:tcPr>
            <w:tcW w:w="2934" w:type="dxa"/>
          </w:tcPr>
          <w:p w:rsidR="00756221" w:rsidRPr="00593906" w:rsidRDefault="00756221" w:rsidP="000E763E">
            <w:pPr>
              <w:widowControl/>
              <w:jc w:val="left"/>
              <w:rPr>
                <w:rFonts w:ascii="Times New Roman" w:eastAsia="仿宋" w:hAnsi="Times New Roman" w:cs="Times New Roman"/>
                <w:color w:val="000000"/>
                <w:kern w:val="0"/>
                <w:sz w:val="32"/>
                <w:szCs w:val="24"/>
              </w:rPr>
            </w:pPr>
          </w:p>
        </w:tc>
        <w:tc>
          <w:tcPr>
            <w:tcW w:w="2936" w:type="dxa"/>
          </w:tcPr>
          <w:p w:rsidR="00756221" w:rsidRPr="00593906" w:rsidRDefault="00756221" w:rsidP="000E763E">
            <w:pPr>
              <w:widowControl/>
              <w:jc w:val="left"/>
              <w:rPr>
                <w:rFonts w:ascii="Times New Roman" w:eastAsia="仿宋" w:hAnsi="Times New Roman" w:cs="Times New Roman"/>
                <w:color w:val="000000"/>
                <w:kern w:val="0"/>
                <w:sz w:val="32"/>
                <w:szCs w:val="24"/>
              </w:rPr>
            </w:pPr>
          </w:p>
        </w:tc>
      </w:tr>
      <w:tr w:rsidR="00756221" w:rsidRPr="00593906" w:rsidTr="00CF2EC6">
        <w:trPr>
          <w:trHeight w:val="21"/>
        </w:trPr>
        <w:tc>
          <w:tcPr>
            <w:tcW w:w="2934" w:type="dxa"/>
          </w:tcPr>
          <w:p w:rsidR="00756221" w:rsidRPr="00593906" w:rsidRDefault="00756221" w:rsidP="000E763E">
            <w:pPr>
              <w:widowControl/>
              <w:jc w:val="left"/>
              <w:rPr>
                <w:rFonts w:ascii="Times New Roman" w:eastAsia="仿宋" w:hAnsi="Times New Roman" w:cs="Times New Roman"/>
                <w:color w:val="000000"/>
                <w:kern w:val="0"/>
                <w:sz w:val="32"/>
                <w:szCs w:val="24"/>
              </w:rPr>
            </w:pPr>
          </w:p>
        </w:tc>
        <w:tc>
          <w:tcPr>
            <w:tcW w:w="2934" w:type="dxa"/>
          </w:tcPr>
          <w:p w:rsidR="00756221" w:rsidRPr="00593906" w:rsidRDefault="00756221" w:rsidP="000E763E">
            <w:pPr>
              <w:widowControl/>
              <w:jc w:val="left"/>
              <w:rPr>
                <w:rFonts w:ascii="Times New Roman" w:eastAsia="仿宋" w:hAnsi="Times New Roman" w:cs="Times New Roman"/>
                <w:color w:val="000000"/>
                <w:kern w:val="0"/>
                <w:sz w:val="32"/>
                <w:szCs w:val="24"/>
              </w:rPr>
            </w:pPr>
          </w:p>
        </w:tc>
        <w:tc>
          <w:tcPr>
            <w:tcW w:w="2936" w:type="dxa"/>
          </w:tcPr>
          <w:p w:rsidR="00756221" w:rsidRPr="00593906" w:rsidRDefault="00756221" w:rsidP="000E763E">
            <w:pPr>
              <w:widowControl/>
              <w:jc w:val="left"/>
              <w:rPr>
                <w:rFonts w:ascii="Times New Roman" w:eastAsia="仿宋" w:hAnsi="Times New Roman" w:cs="Times New Roman"/>
                <w:color w:val="000000"/>
                <w:kern w:val="0"/>
                <w:sz w:val="32"/>
                <w:szCs w:val="24"/>
              </w:rPr>
            </w:pPr>
          </w:p>
        </w:tc>
      </w:tr>
      <w:tr w:rsidR="00756221" w:rsidRPr="00593906" w:rsidTr="00CF2EC6">
        <w:trPr>
          <w:trHeight w:val="21"/>
        </w:trPr>
        <w:tc>
          <w:tcPr>
            <w:tcW w:w="2934" w:type="dxa"/>
          </w:tcPr>
          <w:p w:rsidR="00756221" w:rsidRPr="00593906" w:rsidRDefault="00756221" w:rsidP="000E763E">
            <w:pPr>
              <w:widowControl/>
              <w:jc w:val="left"/>
              <w:rPr>
                <w:rFonts w:ascii="Times New Roman" w:eastAsia="仿宋" w:hAnsi="Times New Roman" w:cs="Times New Roman"/>
                <w:color w:val="000000"/>
                <w:kern w:val="0"/>
                <w:sz w:val="32"/>
                <w:szCs w:val="24"/>
              </w:rPr>
            </w:pPr>
          </w:p>
        </w:tc>
        <w:tc>
          <w:tcPr>
            <w:tcW w:w="2934" w:type="dxa"/>
          </w:tcPr>
          <w:p w:rsidR="00756221" w:rsidRPr="00593906" w:rsidRDefault="00756221" w:rsidP="000E763E">
            <w:pPr>
              <w:widowControl/>
              <w:jc w:val="left"/>
              <w:rPr>
                <w:rFonts w:ascii="Times New Roman" w:eastAsia="仿宋" w:hAnsi="Times New Roman" w:cs="Times New Roman"/>
                <w:color w:val="000000"/>
                <w:kern w:val="0"/>
                <w:sz w:val="32"/>
                <w:szCs w:val="24"/>
              </w:rPr>
            </w:pPr>
          </w:p>
        </w:tc>
        <w:tc>
          <w:tcPr>
            <w:tcW w:w="2936" w:type="dxa"/>
          </w:tcPr>
          <w:p w:rsidR="00756221" w:rsidRPr="00593906" w:rsidRDefault="00756221" w:rsidP="000E763E">
            <w:pPr>
              <w:widowControl/>
              <w:jc w:val="left"/>
              <w:rPr>
                <w:rFonts w:ascii="Times New Roman" w:eastAsia="仿宋" w:hAnsi="Times New Roman" w:cs="Times New Roman"/>
                <w:color w:val="000000"/>
                <w:kern w:val="0"/>
                <w:sz w:val="32"/>
                <w:szCs w:val="24"/>
              </w:rPr>
            </w:pPr>
          </w:p>
        </w:tc>
      </w:tr>
      <w:tr w:rsidR="00A75715" w:rsidRPr="00593906" w:rsidTr="00CF2EC6">
        <w:trPr>
          <w:trHeight w:val="21"/>
        </w:trPr>
        <w:tc>
          <w:tcPr>
            <w:tcW w:w="2934" w:type="dxa"/>
          </w:tcPr>
          <w:p w:rsidR="00A75715" w:rsidRPr="00593906" w:rsidRDefault="00A75715" w:rsidP="000E763E">
            <w:pPr>
              <w:widowControl/>
              <w:jc w:val="left"/>
              <w:rPr>
                <w:rFonts w:ascii="Times New Roman" w:eastAsia="仿宋" w:hAnsi="Times New Roman" w:cs="Times New Roman"/>
                <w:color w:val="000000"/>
                <w:kern w:val="0"/>
                <w:sz w:val="32"/>
                <w:szCs w:val="24"/>
              </w:rPr>
            </w:pPr>
          </w:p>
        </w:tc>
        <w:tc>
          <w:tcPr>
            <w:tcW w:w="2934" w:type="dxa"/>
          </w:tcPr>
          <w:p w:rsidR="00A75715" w:rsidRPr="00593906" w:rsidRDefault="00A75715" w:rsidP="000E763E">
            <w:pPr>
              <w:widowControl/>
              <w:jc w:val="left"/>
              <w:rPr>
                <w:rFonts w:ascii="Times New Roman" w:eastAsia="仿宋" w:hAnsi="Times New Roman" w:cs="Times New Roman"/>
                <w:color w:val="000000"/>
                <w:kern w:val="0"/>
                <w:sz w:val="32"/>
                <w:szCs w:val="24"/>
              </w:rPr>
            </w:pPr>
          </w:p>
        </w:tc>
        <w:tc>
          <w:tcPr>
            <w:tcW w:w="2936" w:type="dxa"/>
          </w:tcPr>
          <w:p w:rsidR="00A75715" w:rsidRPr="00593906" w:rsidRDefault="00A75715" w:rsidP="000E763E">
            <w:pPr>
              <w:widowControl/>
              <w:jc w:val="left"/>
              <w:rPr>
                <w:rFonts w:ascii="Times New Roman" w:eastAsia="仿宋" w:hAnsi="Times New Roman" w:cs="Times New Roman"/>
                <w:color w:val="000000"/>
                <w:kern w:val="0"/>
                <w:sz w:val="32"/>
                <w:szCs w:val="24"/>
              </w:rPr>
            </w:pPr>
          </w:p>
        </w:tc>
      </w:tr>
      <w:tr w:rsidR="00A75715" w:rsidRPr="00593906" w:rsidTr="00CF2EC6">
        <w:trPr>
          <w:trHeight w:val="21"/>
        </w:trPr>
        <w:tc>
          <w:tcPr>
            <w:tcW w:w="2934" w:type="dxa"/>
          </w:tcPr>
          <w:p w:rsidR="00A75715" w:rsidRPr="00593906" w:rsidRDefault="00A75715" w:rsidP="000E763E">
            <w:pPr>
              <w:widowControl/>
              <w:jc w:val="left"/>
              <w:rPr>
                <w:rFonts w:ascii="Times New Roman" w:eastAsia="仿宋" w:hAnsi="Times New Roman" w:cs="Times New Roman"/>
                <w:color w:val="000000"/>
                <w:kern w:val="0"/>
                <w:sz w:val="32"/>
                <w:szCs w:val="24"/>
              </w:rPr>
            </w:pPr>
          </w:p>
        </w:tc>
        <w:tc>
          <w:tcPr>
            <w:tcW w:w="2934" w:type="dxa"/>
          </w:tcPr>
          <w:p w:rsidR="00A75715" w:rsidRPr="00593906" w:rsidRDefault="00A75715" w:rsidP="000E763E">
            <w:pPr>
              <w:widowControl/>
              <w:jc w:val="left"/>
              <w:rPr>
                <w:rFonts w:ascii="Times New Roman" w:eastAsia="仿宋" w:hAnsi="Times New Roman" w:cs="Times New Roman"/>
                <w:color w:val="000000"/>
                <w:kern w:val="0"/>
                <w:sz w:val="32"/>
                <w:szCs w:val="24"/>
              </w:rPr>
            </w:pPr>
          </w:p>
        </w:tc>
        <w:tc>
          <w:tcPr>
            <w:tcW w:w="2936" w:type="dxa"/>
          </w:tcPr>
          <w:p w:rsidR="00A75715" w:rsidRPr="00593906" w:rsidRDefault="00A75715" w:rsidP="000E763E">
            <w:pPr>
              <w:widowControl/>
              <w:jc w:val="left"/>
              <w:rPr>
                <w:rFonts w:ascii="Times New Roman" w:eastAsia="仿宋" w:hAnsi="Times New Roman" w:cs="Times New Roman"/>
                <w:color w:val="000000"/>
                <w:kern w:val="0"/>
                <w:sz w:val="32"/>
                <w:szCs w:val="24"/>
              </w:rPr>
            </w:pPr>
          </w:p>
        </w:tc>
      </w:tr>
    </w:tbl>
    <w:p w:rsidR="00080A88" w:rsidRPr="00593906" w:rsidRDefault="00080A88" w:rsidP="00080A88">
      <w:pPr>
        <w:widowControl/>
        <w:spacing w:line="360" w:lineRule="auto"/>
        <w:jc w:val="left"/>
        <w:rPr>
          <w:rFonts w:ascii="Times New Roman" w:eastAsia="仿宋" w:hAnsi="Times New Roman" w:cs="Times New Roman"/>
          <w:color w:val="000000"/>
          <w:kern w:val="0"/>
          <w:sz w:val="28"/>
          <w:szCs w:val="28"/>
        </w:rPr>
      </w:pPr>
    </w:p>
    <w:p w:rsidR="00917553" w:rsidRPr="00593906" w:rsidRDefault="00917553" w:rsidP="00A75715">
      <w:pPr>
        <w:widowControl/>
        <w:jc w:val="left"/>
        <w:rPr>
          <w:rFonts w:ascii="Times New Roman" w:hAnsi="Times New Roman" w:cs="Times New Roman"/>
          <w:b/>
          <w:kern w:val="0"/>
          <w:sz w:val="32"/>
          <w:szCs w:val="32"/>
        </w:rPr>
      </w:pPr>
      <w:r w:rsidRPr="00593906">
        <w:rPr>
          <w:rFonts w:ascii="Times New Roman" w:eastAsia="仿宋" w:hAnsi="Times New Roman" w:cs="Times New Roman"/>
          <w:color w:val="000000"/>
          <w:kern w:val="0"/>
          <w:sz w:val="28"/>
          <w:szCs w:val="28"/>
        </w:rPr>
        <w:br w:type="page"/>
      </w:r>
      <w:bookmarkStart w:id="164" w:name="_Toc492042360"/>
      <w:bookmarkStart w:id="165" w:name="_Toc492130496"/>
      <w:bookmarkStart w:id="166" w:name="_Toc492131187"/>
      <w:bookmarkStart w:id="167" w:name="_Toc492131260"/>
      <w:bookmarkStart w:id="168" w:name="_Toc492131377"/>
      <w:bookmarkStart w:id="169" w:name="_Toc492148358"/>
      <w:r w:rsidRPr="00593906">
        <w:rPr>
          <w:rFonts w:ascii="Times New Roman" w:hAnsi="Times New Roman" w:cs="Times New Roman"/>
          <w:b/>
          <w:kern w:val="0"/>
          <w:sz w:val="32"/>
          <w:szCs w:val="32"/>
        </w:rPr>
        <w:lastRenderedPageBreak/>
        <w:t>五、索引</w:t>
      </w:r>
      <w:bookmarkEnd w:id="164"/>
      <w:bookmarkEnd w:id="165"/>
      <w:bookmarkEnd w:id="166"/>
      <w:bookmarkEnd w:id="167"/>
      <w:bookmarkEnd w:id="168"/>
      <w:bookmarkEnd w:id="169"/>
    </w:p>
    <w:p w:rsidR="002C2EC8" w:rsidRPr="00593906" w:rsidRDefault="002C2EC8" w:rsidP="00E72F28">
      <w:pPr>
        <w:pStyle w:val="2"/>
        <w:rPr>
          <w:rFonts w:ascii="Times New Roman" w:eastAsia="仿宋_GB2312" w:hAnsi="Times New Roman" w:cs="Times New Roman"/>
          <w:b w:val="0"/>
          <w:sz w:val="32"/>
        </w:rPr>
      </w:pPr>
      <w:bookmarkStart w:id="170" w:name="_Toc492130497"/>
      <w:bookmarkStart w:id="171" w:name="_Toc492131188"/>
      <w:bookmarkStart w:id="172" w:name="_Toc492131261"/>
      <w:bookmarkStart w:id="173" w:name="_Toc492131378"/>
      <w:bookmarkStart w:id="174" w:name="_Toc492148359"/>
      <w:r w:rsidRPr="00593906">
        <w:rPr>
          <w:rFonts w:ascii="Times New Roman" w:eastAsia="仿宋_GB2312" w:hAnsi="Times New Roman" w:cs="Times New Roman"/>
          <w:b w:val="0"/>
          <w:sz w:val="32"/>
        </w:rPr>
        <w:t>索引</w:t>
      </w:r>
      <w:r w:rsidR="0012581B" w:rsidRPr="00593906">
        <w:rPr>
          <w:rFonts w:ascii="Times New Roman" w:eastAsia="仿宋_GB2312" w:hAnsi="Times New Roman" w:cs="Times New Roman" w:hint="eastAsia"/>
          <w:b w:val="0"/>
          <w:sz w:val="32"/>
        </w:rPr>
        <w:t>1</w:t>
      </w:r>
      <w:r w:rsidRPr="00593906">
        <w:rPr>
          <w:rFonts w:ascii="Times New Roman" w:eastAsia="仿宋_GB2312" w:hAnsi="Times New Roman" w:cs="Times New Roman"/>
          <w:b w:val="0"/>
          <w:sz w:val="32"/>
        </w:rPr>
        <w:t>：</w:t>
      </w:r>
      <w:r w:rsidR="00917553" w:rsidRPr="00593906">
        <w:rPr>
          <w:rFonts w:ascii="Times New Roman" w:eastAsia="仿宋_GB2312" w:hAnsi="Times New Roman" w:cs="Times New Roman"/>
          <w:b w:val="0"/>
          <w:sz w:val="32"/>
        </w:rPr>
        <w:t>药品名称中文拼音索引</w:t>
      </w:r>
      <w:bookmarkEnd w:id="170"/>
      <w:bookmarkEnd w:id="171"/>
      <w:bookmarkEnd w:id="172"/>
      <w:bookmarkEnd w:id="173"/>
      <w:bookmarkEnd w:id="174"/>
    </w:p>
    <w:p w:rsidR="00CF15F5" w:rsidRPr="00593906" w:rsidRDefault="00CF15F5" w:rsidP="00CF15F5">
      <w:pPr>
        <w:pStyle w:val="2"/>
        <w:rPr>
          <w:rFonts w:ascii="Times New Roman" w:eastAsia="仿宋_GB2312" w:hAnsi="Times New Roman" w:cs="Times New Roman"/>
          <w:b w:val="0"/>
          <w:sz w:val="32"/>
        </w:rPr>
      </w:pPr>
      <w:bookmarkStart w:id="175" w:name="_Toc492148360"/>
      <w:r w:rsidRPr="00593906">
        <w:rPr>
          <w:rFonts w:ascii="Times New Roman" w:eastAsia="仿宋_GB2312" w:hAnsi="Times New Roman" w:cs="Times New Roman" w:hint="eastAsia"/>
          <w:b w:val="0"/>
          <w:sz w:val="32"/>
        </w:rPr>
        <w:t>索引</w:t>
      </w:r>
      <w:r w:rsidR="0012581B" w:rsidRPr="00593906">
        <w:rPr>
          <w:rFonts w:ascii="Times New Roman" w:eastAsia="仿宋_GB2312" w:hAnsi="Times New Roman" w:cs="Times New Roman" w:hint="eastAsia"/>
          <w:b w:val="0"/>
          <w:sz w:val="32"/>
        </w:rPr>
        <w:t>2</w:t>
      </w:r>
      <w:r w:rsidRPr="00593906">
        <w:rPr>
          <w:rFonts w:ascii="Times New Roman" w:eastAsia="仿宋_GB2312" w:hAnsi="Times New Roman" w:cs="Times New Roman" w:hint="eastAsia"/>
          <w:b w:val="0"/>
          <w:sz w:val="32"/>
        </w:rPr>
        <w:t>：活性成分中文拼音索引</w:t>
      </w:r>
      <w:bookmarkEnd w:id="175"/>
    </w:p>
    <w:p w:rsidR="00917553" w:rsidRPr="00593906" w:rsidRDefault="002C2EC8" w:rsidP="00E72F28">
      <w:pPr>
        <w:pStyle w:val="2"/>
        <w:rPr>
          <w:rFonts w:ascii="Times New Roman" w:eastAsia="仿宋_GB2312" w:hAnsi="Times New Roman" w:cs="Times New Roman"/>
          <w:b w:val="0"/>
          <w:sz w:val="32"/>
        </w:rPr>
      </w:pPr>
      <w:bookmarkStart w:id="176" w:name="_Toc492130498"/>
      <w:bookmarkStart w:id="177" w:name="_Toc492131189"/>
      <w:bookmarkStart w:id="178" w:name="_Toc492131262"/>
      <w:bookmarkStart w:id="179" w:name="_Toc492131379"/>
      <w:bookmarkStart w:id="180" w:name="_Toc492148361"/>
      <w:r w:rsidRPr="00593906">
        <w:rPr>
          <w:rFonts w:ascii="Times New Roman" w:eastAsia="仿宋_GB2312" w:hAnsi="Times New Roman" w:cs="Times New Roman"/>
          <w:b w:val="0"/>
          <w:sz w:val="32"/>
        </w:rPr>
        <w:t>索引</w:t>
      </w:r>
      <w:r w:rsidR="0012581B" w:rsidRPr="00593906">
        <w:rPr>
          <w:rFonts w:ascii="Times New Roman" w:eastAsia="仿宋_GB2312" w:hAnsi="Times New Roman" w:cs="Times New Roman" w:hint="eastAsia"/>
          <w:b w:val="0"/>
          <w:sz w:val="32"/>
        </w:rPr>
        <w:t>3</w:t>
      </w:r>
      <w:r w:rsidRPr="00593906">
        <w:rPr>
          <w:rFonts w:ascii="Times New Roman" w:eastAsia="仿宋_GB2312" w:hAnsi="Times New Roman" w:cs="Times New Roman"/>
          <w:b w:val="0"/>
          <w:sz w:val="32"/>
        </w:rPr>
        <w:t>：</w:t>
      </w:r>
      <w:r w:rsidR="00266A56" w:rsidRPr="00593906">
        <w:rPr>
          <w:rFonts w:ascii="Times New Roman" w:eastAsia="仿宋_GB2312" w:hAnsi="Times New Roman" w:cs="Times New Roman"/>
          <w:b w:val="0"/>
          <w:sz w:val="32"/>
        </w:rPr>
        <w:t>药品名称</w:t>
      </w:r>
      <w:r w:rsidR="00917553" w:rsidRPr="00593906">
        <w:rPr>
          <w:rFonts w:ascii="Times New Roman" w:eastAsia="仿宋_GB2312" w:hAnsi="Times New Roman" w:cs="Times New Roman"/>
          <w:b w:val="0"/>
          <w:sz w:val="32"/>
        </w:rPr>
        <w:t>英文字母索引</w:t>
      </w:r>
      <w:bookmarkEnd w:id="176"/>
      <w:bookmarkEnd w:id="177"/>
      <w:bookmarkEnd w:id="178"/>
      <w:bookmarkEnd w:id="179"/>
      <w:bookmarkEnd w:id="180"/>
    </w:p>
    <w:p w:rsidR="00CF15F5" w:rsidRPr="00593906" w:rsidRDefault="00CF15F5" w:rsidP="00CF15F5">
      <w:pPr>
        <w:pStyle w:val="2"/>
        <w:rPr>
          <w:rFonts w:ascii="Times New Roman" w:eastAsia="仿宋_GB2312" w:hAnsi="Times New Roman" w:cs="Times New Roman"/>
          <w:b w:val="0"/>
          <w:sz w:val="32"/>
        </w:rPr>
      </w:pPr>
      <w:bookmarkStart w:id="181" w:name="_Toc492148362"/>
      <w:r w:rsidRPr="00593906">
        <w:rPr>
          <w:rFonts w:ascii="Times New Roman" w:eastAsia="仿宋_GB2312" w:hAnsi="Times New Roman" w:cs="Times New Roman" w:hint="eastAsia"/>
          <w:b w:val="0"/>
          <w:sz w:val="32"/>
        </w:rPr>
        <w:t>索引</w:t>
      </w:r>
      <w:r w:rsidR="0012581B" w:rsidRPr="00593906">
        <w:rPr>
          <w:rFonts w:ascii="Times New Roman" w:eastAsia="仿宋_GB2312" w:hAnsi="Times New Roman" w:cs="Times New Roman" w:hint="eastAsia"/>
          <w:b w:val="0"/>
          <w:sz w:val="32"/>
        </w:rPr>
        <w:t>4</w:t>
      </w:r>
      <w:r w:rsidRPr="00593906">
        <w:rPr>
          <w:rFonts w:ascii="Times New Roman" w:eastAsia="仿宋_GB2312" w:hAnsi="Times New Roman" w:cs="Times New Roman" w:hint="eastAsia"/>
          <w:b w:val="0"/>
          <w:sz w:val="32"/>
        </w:rPr>
        <w:t>：活性成分英文字母索引</w:t>
      </w:r>
      <w:bookmarkEnd w:id="181"/>
    </w:p>
    <w:p w:rsidR="00756221" w:rsidRPr="00593906" w:rsidRDefault="00CF15F5" w:rsidP="00CF15F5">
      <w:pPr>
        <w:pStyle w:val="2"/>
        <w:rPr>
          <w:rFonts w:ascii="Times New Roman" w:eastAsia="仿宋_GB2312" w:hAnsi="Times New Roman" w:cs="Times New Roman"/>
          <w:b w:val="0"/>
          <w:sz w:val="32"/>
        </w:rPr>
      </w:pPr>
      <w:bookmarkStart w:id="182" w:name="_Toc492148363"/>
      <w:r w:rsidRPr="00593906">
        <w:rPr>
          <w:rFonts w:ascii="Times New Roman" w:eastAsia="仿宋_GB2312" w:hAnsi="Times New Roman" w:cs="Times New Roman" w:hint="eastAsia"/>
          <w:b w:val="0"/>
          <w:sz w:val="32"/>
        </w:rPr>
        <w:t>索引</w:t>
      </w:r>
      <w:r w:rsidR="0012581B" w:rsidRPr="00593906">
        <w:rPr>
          <w:rFonts w:ascii="Times New Roman" w:eastAsia="仿宋_GB2312" w:hAnsi="Times New Roman" w:cs="Times New Roman" w:hint="eastAsia"/>
          <w:b w:val="0"/>
          <w:sz w:val="32"/>
        </w:rPr>
        <w:t>5</w:t>
      </w:r>
      <w:r w:rsidRPr="00593906">
        <w:rPr>
          <w:rFonts w:ascii="Times New Roman" w:eastAsia="仿宋_GB2312" w:hAnsi="Times New Roman" w:cs="Times New Roman" w:hint="eastAsia"/>
          <w:b w:val="0"/>
          <w:sz w:val="32"/>
        </w:rPr>
        <w:t>：解剖学治疗学及化学分类系统代码（</w:t>
      </w:r>
      <w:r w:rsidRPr="00593906">
        <w:rPr>
          <w:rFonts w:ascii="Times New Roman" w:eastAsia="仿宋_GB2312" w:hAnsi="Times New Roman" w:cs="Times New Roman" w:hint="eastAsia"/>
          <w:b w:val="0"/>
          <w:sz w:val="32"/>
        </w:rPr>
        <w:t>ATC</w:t>
      </w:r>
      <w:r w:rsidRPr="00593906">
        <w:rPr>
          <w:rFonts w:ascii="Times New Roman" w:eastAsia="仿宋_GB2312" w:hAnsi="Times New Roman" w:cs="Times New Roman" w:hint="eastAsia"/>
          <w:b w:val="0"/>
          <w:sz w:val="32"/>
        </w:rPr>
        <w:t>代码）</w:t>
      </w:r>
      <w:bookmarkEnd w:id="182"/>
    </w:p>
    <w:p w:rsidR="00266A56" w:rsidRPr="00593906" w:rsidRDefault="00CF15F5" w:rsidP="00756221">
      <w:pPr>
        <w:pStyle w:val="2"/>
        <w:ind w:firstLineChars="400" w:firstLine="1280"/>
        <w:rPr>
          <w:rFonts w:ascii="Times New Roman" w:eastAsia="仿宋_GB2312" w:hAnsi="Times New Roman" w:cs="Times New Roman"/>
          <w:b w:val="0"/>
          <w:sz w:val="32"/>
        </w:rPr>
      </w:pPr>
      <w:bookmarkStart w:id="183" w:name="_Toc492148364"/>
      <w:r w:rsidRPr="00593906">
        <w:rPr>
          <w:rFonts w:ascii="Times New Roman" w:eastAsia="仿宋_GB2312" w:hAnsi="Times New Roman" w:cs="Times New Roman" w:hint="eastAsia"/>
          <w:b w:val="0"/>
          <w:sz w:val="32"/>
        </w:rPr>
        <w:t>字母索引</w:t>
      </w:r>
      <w:bookmarkEnd w:id="183"/>
    </w:p>
    <w:p w:rsidR="00756221" w:rsidRPr="00593906" w:rsidRDefault="004E6C38" w:rsidP="004E6C38">
      <w:pPr>
        <w:pStyle w:val="2"/>
        <w:rPr>
          <w:rFonts w:ascii="Times New Roman" w:eastAsia="仿宋_GB2312" w:hAnsi="Times New Roman" w:cs="Times New Roman"/>
          <w:b w:val="0"/>
          <w:sz w:val="32"/>
        </w:rPr>
      </w:pPr>
      <w:bookmarkStart w:id="184" w:name="_Toc492148365"/>
      <w:r w:rsidRPr="00593906">
        <w:rPr>
          <w:rFonts w:ascii="Times New Roman" w:eastAsia="仿宋_GB2312" w:hAnsi="Times New Roman" w:cs="Times New Roman" w:hint="eastAsia"/>
          <w:b w:val="0"/>
          <w:sz w:val="32"/>
        </w:rPr>
        <w:t>索引</w:t>
      </w:r>
      <w:r w:rsidR="0012581B" w:rsidRPr="00593906">
        <w:rPr>
          <w:rFonts w:ascii="Times New Roman" w:eastAsia="仿宋_GB2312" w:hAnsi="Times New Roman" w:cs="Times New Roman" w:hint="eastAsia"/>
          <w:b w:val="0"/>
          <w:sz w:val="32"/>
        </w:rPr>
        <w:t>6</w:t>
      </w:r>
      <w:r w:rsidRPr="00593906">
        <w:rPr>
          <w:rFonts w:ascii="Times New Roman" w:eastAsia="仿宋_GB2312" w:hAnsi="Times New Roman" w:cs="Times New Roman" w:hint="eastAsia"/>
          <w:b w:val="0"/>
          <w:sz w:val="32"/>
        </w:rPr>
        <w:t>：药品上市许可人名称拼音索引</w:t>
      </w:r>
      <w:bookmarkEnd w:id="184"/>
    </w:p>
    <w:p w:rsidR="00756221" w:rsidRPr="00593906" w:rsidRDefault="00756221" w:rsidP="00756221">
      <w:pPr>
        <w:widowControl/>
        <w:jc w:val="left"/>
        <w:rPr>
          <w:rFonts w:ascii="Times New Roman" w:eastAsia="仿宋_GB2312" w:hAnsi="Times New Roman" w:cs="Times New Roman"/>
          <w:b/>
          <w:sz w:val="32"/>
        </w:rPr>
        <w:sectPr w:rsidR="00756221" w:rsidRPr="00593906" w:rsidSect="009F39C3">
          <w:type w:val="continuous"/>
          <w:pgSz w:w="11906" w:h="16838"/>
          <w:pgMar w:top="1440" w:right="1800" w:bottom="1440" w:left="1800" w:header="851" w:footer="992" w:gutter="0"/>
          <w:cols w:space="425"/>
          <w:docGrid w:type="lines" w:linePitch="312"/>
        </w:sectPr>
      </w:pPr>
      <w:r w:rsidRPr="00593906">
        <w:rPr>
          <w:rFonts w:ascii="Times New Roman" w:eastAsia="仿宋_GB2312" w:hAnsi="Times New Roman" w:cs="Times New Roman"/>
          <w:b/>
          <w:sz w:val="32"/>
        </w:rPr>
        <w:br w:type="page"/>
      </w:r>
    </w:p>
    <w:p w:rsidR="00CF15F5" w:rsidRPr="00593906" w:rsidRDefault="00EE42BA" w:rsidP="00756221">
      <w:pPr>
        <w:pStyle w:val="1"/>
        <w:jc w:val="left"/>
        <w:rPr>
          <w:rFonts w:ascii="Times New Roman" w:hAnsi="Times New Roman" w:cs="Times New Roman"/>
          <w:b w:val="0"/>
          <w:kern w:val="0"/>
          <w:sz w:val="32"/>
          <w:szCs w:val="32"/>
        </w:rPr>
      </w:pPr>
      <w:bookmarkStart w:id="185" w:name="_Toc492148366"/>
      <w:r w:rsidRPr="00593906">
        <w:rPr>
          <w:rFonts w:ascii="Times New Roman" w:hAnsi="Times New Roman" w:cs="Times New Roman" w:hint="eastAsia"/>
          <w:b w:val="0"/>
          <w:kern w:val="0"/>
          <w:sz w:val="32"/>
          <w:szCs w:val="32"/>
        </w:rPr>
        <w:lastRenderedPageBreak/>
        <w:t>附件：</w:t>
      </w:r>
      <w:bookmarkEnd w:id="185"/>
    </w:p>
    <w:tbl>
      <w:tblPr>
        <w:tblStyle w:val="11"/>
        <w:tblW w:w="14850" w:type="dxa"/>
        <w:jc w:val="center"/>
        <w:tblLook w:val="04A0" w:firstRow="1" w:lastRow="0" w:firstColumn="1" w:lastColumn="0" w:noHBand="0" w:noVBand="1"/>
      </w:tblPr>
      <w:tblGrid>
        <w:gridCol w:w="1131"/>
        <w:gridCol w:w="1131"/>
        <w:gridCol w:w="4185"/>
        <w:gridCol w:w="1145"/>
        <w:gridCol w:w="1305"/>
        <w:gridCol w:w="1417"/>
        <w:gridCol w:w="4536"/>
      </w:tblGrid>
      <w:tr w:rsidR="00756221" w:rsidRPr="00593906" w:rsidTr="00756221">
        <w:trPr>
          <w:trHeight w:val="263"/>
          <w:jc w:val="center"/>
        </w:trPr>
        <w:tc>
          <w:tcPr>
            <w:tcW w:w="7592" w:type="dxa"/>
            <w:gridSpan w:val="4"/>
            <w:vAlign w:val="center"/>
          </w:tcPr>
          <w:p w:rsidR="00756221" w:rsidRPr="00593906" w:rsidRDefault="00756221" w:rsidP="00756221">
            <w:pPr>
              <w:widowControl/>
              <w:snapToGrid w:val="0"/>
              <w:spacing w:before="40" w:after="40"/>
              <w:jc w:val="center"/>
              <w:rPr>
                <w:rFonts w:ascii="黑体" w:eastAsia="黑体" w:hAnsi="黑体" w:cs="宋体"/>
                <w:color w:val="000000"/>
                <w:kern w:val="0"/>
                <w:sz w:val="24"/>
                <w:szCs w:val="24"/>
              </w:rPr>
            </w:pPr>
            <w:r w:rsidRPr="00593906">
              <w:rPr>
                <w:rFonts w:ascii="黑体" w:eastAsia="黑体" w:hAnsi="黑体" w:cs="宋体" w:hint="eastAsia"/>
                <w:color w:val="000000"/>
                <w:kern w:val="0"/>
                <w:sz w:val="24"/>
                <w:szCs w:val="24"/>
              </w:rPr>
              <w:t>A类</w:t>
            </w:r>
          </w:p>
          <w:p w:rsidR="00756221" w:rsidRPr="00593906" w:rsidRDefault="00756221" w:rsidP="00756221">
            <w:pPr>
              <w:widowControl/>
              <w:snapToGrid w:val="0"/>
              <w:spacing w:before="40" w:after="40"/>
              <w:ind w:firstLineChars="50" w:firstLine="120"/>
              <w:jc w:val="center"/>
              <w:rPr>
                <w:rFonts w:ascii="仿宋" w:eastAsia="仿宋" w:hAnsi="仿宋" w:cs="宋体"/>
                <w:color w:val="000000"/>
                <w:kern w:val="0"/>
                <w:sz w:val="24"/>
                <w:szCs w:val="24"/>
              </w:rPr>
            </w:pPr>
            <w:r w:rsidRPr="00593906">
              <w:rPr>
                <w:rFonts w:ascii="黑体" w:eastAsia="黑体" w:hAnsi="黑体" w:cs="宋体" w:hint="eastAsia"/>
                <w:color w:val="000000"/>
                <w:kern w:val="0"/>
                <w:sz w:val="24"/>
                <w:szCs w:val="24"/>
              </w:rPr>
              <w:t>目前认为与其他药学等效产品具有治疗等效性的药品</w:t>
            </w:r>
          </w:p>
        </w:tc>
        <w:tc>
          <w:tcPr>
            <w:tcW w:w="7258" w:type="dxa"/>
            <w:gridSpan w:val="3"/>
            <w:vAlign w:val="center"/>
          </w:tcPr>
          <w:p w:rsidR="00756221" w:rsidRPr="00593906" w:rsidRDefault="00756221" w:rsidP="00756221">
            <w:pPr>
              <w:widowControl/>
              <w:snapToGrid w:val="0"/>
              <w:spacing w:before="40" w:after="40"/>
              <w:ind w:firstLineChars="50" w:firstLine="120"/>
              <w:jc w:val="center"/>
              <w:rPr>
                <w:rFonts w:ascii="黑体" w:eastAsia="黑体" w:hAnsi="黑体" w:cs="宋体"/>
                <w:color w:val="000000"/>
                <w:kern w:val="0"/>
                <w:sz w:val="24"/>
                <w:szCs w:val="24"/>
              </w:rPr>
            </w:pPr>
            <w:r w:rsidRPr="00593906">
              <w:rPr>
                <w:rFonts w:ascii="黑体" w:eastAsia="黑体" w:hAnsi="黑体" w:cs="宋体" w:hint="eastAsia"/>
                <w:color w:val="000000"/>
                <w:kern w:val="0"/>
                <w:sz w:val="24"/>
                <w:szCs w:val="24"/>
              </w:rPr>
              <w:t>B类</w:t>
            </w:r>
          </w:p>
          <w:p w:rsidR="00756221" w:rsidRPr="00593906" w:rsidRDefault="00756221" w:rsidP="00756221">
            <w:pPr>
              <w:widowControl/>
              <w:snapToGrid w:val="0"/>
              <w:spacing w:before="40" w:after="40"/>
              <w:jc w:val="center"/>
              <w:rPr>
                <w:rFonts w:ascii="仿宋" w:eastAsia="仿宋" w:hAnsi="仿宋" w:cs="宋体"/>
                <w:color w:val="000000"/>
                <w:kern w:val="0"/>
                <w:sz w:val="24"/>
                <w:szCs w:val="24"/>
              </w:rPr>
            </w:pPr>
            <w:r w:rsidRPr="00593906">
              <w:rPr>
                <w:rFonts w:ascii="黑体" w:eastAsia="黑体" w:hAnsi="黑体" w:cs="宋体" w:hint="eastAsia"/>
                <w:color w:val="000000"/>
                <w:kern w:val="0"/>
                <w:sz w:val="24"/>
                <w:szCs w:val="24"/>
              </w:rPr>
              <w:t>目前认为与其他药学等效产品不具有治疗等效性的药品</w:t>
            </w:r>
          </w:p>
        </w:tc>
      </w:tr>
      <w:tr w:rsidR="00756221" w:rsidRPr="00593906" w:rsidTr="00756221">
        <w:trPr>
          <w:trHeight w:hRule="exact" w:val="674"/>
          <w:jc w:val="center"/>
        </w:trPr>
        <w:tc>
          <w:tcPr>
            <w:tcW w:w="1131" w:type="dxa"/>
            <w:vMerge w:val="restart"/>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r w:rsidRPr="00593906">
              <w:rPr>
                <w:rFonts w:ascii="仿宋" w:eastAsia="仿宋" w:hAnsi="仿宋" w:cs="宋体" w:hint="eastAsia"/>
                <w:color w:val="000000"/>
                <w:kern w:val="0"/>
                <w:sz w:val="24"/>
                <w:szCs w:val="24"/>
              </w:rPr>
              <w:t>不存在已知或可疑的生物等效性问题</w:t>
            </w:r>
          </w:p>
        </w:tc>
        <w:tc>
          <w:tcPr>
            <w:tcW w:w="1131" w:type="dxa"/>
            <w:vMerge w:val="restart"/>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r w:rsidRPr="00593906">
              <w:rPr>
                <w:rFonts w:ascii="仿宋" w:eastAsia="仿宋" w:hAnsi="仿宋" w:cs="宋体" w:hint="eastAsia"/>
                <w:color w:val="000000"/>
                <w:kern w:val="0"/>
                <w:sz w:val="24"/>
                <w:szCs w:val="24"/>
              </w:rPr>
              <w:t>根据剂型以第二个字母进一步分类</w:t>
            </w:r>
          </w:p>
        </w:tc>
        <w:tc>
          <w:tcPr>
            <w:tcW w:w="4185" w:type="dxa"/>
            <w:vMerge w:val="restart"/>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r w:rsidRPr="00593906">
              <w:rPr>
                <w:rFonts w:ascii="仿宋" w:eastAsia="仿宋" w:hAnsi="仿宋" w:cs="宋体" w:hint="eastAsia"/>
                <w:b/>
                <w:color w:val="000000"/>
                <w:kern w:val="0"/>
                <w:sz w:val="24"/>
                <w:szCs w:val="24"/>
              </w:rPr>
              <w:t>AA:</w:t>
            </w:r>
            <w:r w:rsidRPr="00593906">
              <w:rPr>
                <w:rFonts w:ascii="仿宋" w:eastAsia="仿宋" w:hAnsi="仿宋" w:cs="宋体" w:hint="eastAsia"/>
                <w:color w:val="000000"/>
                <w:kern w:val="0"/>
                <w:sz w:val="24"/>
                <w:szCs w:val="24"/>
              </w:rPr>
              <w:t>常规剂型且未出现生物等效性问题的药品；其中口服剂型须符合体外生物等效性标准</w:t>
            </w:r>
          </w:p>
        </w:tc>
        <w:tc>
          <w:tcPr>
            <w:tcW w:w="1145" w:type="dxa"/>
            <w:vMerge w:val="restart"/>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roofErr w:type="gramStart"/>
            <w:r w:rsidRPr="00593906">
              <w:rPr>
                <w:rFonts w:ascii="仿宋" w:eastAsia="仿宋" w:hAnsi="仿宋" w:cs="宋体" w:hint="eastAsia"/>
                <w:color w:val="000000"/>
                <w:kern w:val="0"/>
                <w:sz w:val="24"/>
                <w:szCs w:val="24"/>
              </w:rPr>
              <w:t>不</w:t>
            </w:r>
            <w:proofErr w:type="gramEnd"/>
            <w:r w:rsidRPr="00593906">
              <w:rPr>
                <w:rFonts w:ascii="仿宋" w:eastAsia="仿宋" w:hAnsi="仿宋" w:cs="宋体" w:hint="eastAsia"/>
                <w:color w:val="000000"/>
                <w:kern w:val="0"/>
                <w:sz w:val="24"/>
                <w:szCs w:val="24"/>
              </w:rPr>
              <w:t>证自明或通过体外溶出证明生物等效</w:t>
            </w:r>
          </w:p>
        </w:tc>
        <w:tc>
          <w:tcPr>
            <w:tcW w:w="1305" w:type="dxa"/>
            <w:vMerge w:val="restart"/>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r w:rsidRPr="00593906">
              <w:rPr>
                <w:rFonts w:ascii="仿宋" w:eastAsia="仿宋" w:hAnsi="仿宋" w:cs="宋体" w:hint="eastAsia"/>
                <w:color w:val="000000"/>
                <w:kern w:val="0"/>
                <w:sz w:val="24"/>
                <w:szCs w:val="24"/>
              </w:rPr>
              <w:t>尚无充分的生物等效性证据证明其明确或潜在生物等效性问题已得以解决的药品；通常是特定剂型而非活性成分的问题；</w:t>
            </w:r>
          </w:p>
        </w:tc>
        <w:tc>
          <w:tcPr>
            <w:tcW w:w="1417" w:type="dxa"/>
            <w:vMerge w:val="restart"/>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r w:rsidRPr="00593906">
              <w:rPr>
                <w:rFonts w:ascii="仿宋" w:eastAsia="仿宋" w:hAnsi="仿宋" w:cs="宋体" w:hint="eastAsia"/>
                <w:color w:val="000000"/>
                <w:kern w:val="0"/>
                <w:sz w:val="24"/>
                <w:szCs w:val="24"/>
              </w:rPr>
              <w:t>包括：</w:t>
            </w:r>
          </w:p>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r w:rsidRPr="00593906">
              <w:rPr>
                <w:rFonts w:ascii="仿宋" w:eastAsia="仿宋" w:hAnsi="仿宋" w:cs="宋体" w:hint="eastAsia"/>
                <w:color w:val="000000"/>
                <w:kern w:val="0"/>
                <w:sz w:val="24"/>
                <w:szCs w:val="24"/>
              </w:rPr>
              <w:t>1)具有明确生物等效性问题或类似明显潜在问题，或未提交充分的生物等效性数据；</w:t>
            </w:r>
          </w:p>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r w:rsidRPr="00593906">
              <w:rPr>
                <w:rFonts w:ascii="仿宋" w:eastAsia="仿宋" w:hAnsi="仿宋" w:cs="宋体" w:hint="eastAsia"/>
                <w:color w:val="000000"/>
                <w:kern w:val="0"/>
                <w:sz w:val="24"/>
                <w:szCs w:val="24"/>
              </w:rPr>
              <w:t>2)质量标准不准确或未获取足够的依据以确定其治疗等效性；</w:t>
            </w:r>
          </w:p>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r w:rsidRPr="00593906">
              <w:rPr>
                <w:rFonts w:ascii="仿宋" w:eastAsia="仿宋" w:hAnsi="仿宋" w:cs="宋体" w:hint="eastAsia"/>
                <w:color w:val="000000"/>
                <w:kern w:val="0"/>
                <w:sz w:val="24"/>
                <w:szCs w:val="24"/>
              </w:rPr>
              <w:t>3)正处于监管审查状态</w:t>
            </w:r>
          </w:p>
        </w:tc>
        <w:tc>
          <w:tcPr>
            <w:tcW w:w="4536" w:type="dxa"/>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r w:rsidRPr="00593906">
              <w:rPr>
                <w:rFonts w:ascii="仿宋" w:eastAsia="仿宋" w:hAnsi="仿宋" w:cs="宋体" w:hint="eastAsia"/>
                <w:b/>
                <w:color w:val="000000"/>
                <w:kern w:val="0"/>
                <w:sz w:val="24"/>
                <w:szCs w:val="24"/>
              </w:rPr>
              <w:t>B</w:t>
            </w:r>
            <w:r w:rsidRPr="00593906">
              <w:rPr>
                <w:rFonts w:ascii="仿宋" w:eastAsia="仿宋" w:hAnsi="仿宋" w:cs="宋体" w:hint="eastAsia"/>
                <w:b/>
                <w:color w:val="000000"/>
                <w:kern w:val="0"/>
                <w:sz w:val="24"/>
                <w:szCs w:val="24"/>
                <w:vertAlign w:val="superscript"/>
              </w:rPr>
              <w:t>*</w:t>
            </w:r>
            <w:r w:rsidRPr="00593906">
              <w:rPr>
                <w:rFonts w:ascii="仿宋" w:eastAsia="仿宋" w:hAnsi="仿宋" w:cs="宋体" w:hint="eastAsia"/>
                <w:b/>
                <w:color w:val="000000"/>
                <w:kern w:val="0"/>
                <w:sz w:val="24"/>
                <w:szCs w:val="24"/>
              </w:rPr>
              <w:t>:</w:t>
            </w:r>
            <w:r w:rsidRPr="00593906">
              <w:rPr>
                <w:rFonts w:ascii="仿宋" w:eastAsia="仿宋" w:hAnsi="仿宋" w:cs="宋体" w:hint="eastAsia"/>
                <w:color w:val="000000"/>
                <w:kern w:val="0"/>
                <w:sz w:val="24"/>
                <w:szCs w:val="24"/>
              </w:rPr>
              <w:t>需要进一步审评以确定其治疗等效性的药品</w:t>
            </w:r>
          </w:p>
        </w:tc>
      </w:tr>
      <w:tr w:rsidR="00756221" w:rsidRPr="00593906" w:rsidTr="00756221">
        <w:trPr>
          <w:trHeight w:val="690"/>
          <w:jc w:val="center"/>
        </w:trPr>
        <w:tc>
          <w:tcPr>
            <w:tcW w:w="1131"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1131"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4185"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1145"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1305"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1417"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4536" w:type="dxa"/>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r w:rsidRPr="00593906">
              <w:rPr>
                <w:rFonts w:ascii="仿宋" w:eastAsia="仿宋" w:hAnsi="仿宋" w:cs="宋体" w:hint="eastAsia"/>
                <w:b/>
                <w:color w:val="000000"/>
                <w:kern w:val="0"/>
                <w:sz w:val="24"/>
                <w:szCs w:val="24"/>
              </w:rPr>
              <w:t>BC：</w:t>
            </w:r>
            <w:r w:rsidRPr="00593906">
              <w:rPr>
                <w:rFonts w:ascii="仿宋" w:eastAsia="仿宋" w:hAnsi="仿宋" w:cs="宋体" w:hint="eastAsia"/>
                <w:color w:val="000000"/>
                <w:kern w:val="0"/>
                <w:sz w:val="24"/>
                <w:szCs w:val="24"/>
              </w:rPr>
              <w:t>缓释制剂（胶囊、片剂及注射液）未提交生物等效性数据</w:t>
            </w:r>
          </w:p>
        </w:tc>
      </w:tr>
      <w:tr w:rsidR="00756221" w:rsidRPr="00593906" w:rsidTr="00756221">
        <w:trPr>
          <w:trHeight w:val="1045"/>
          <w:jc w:val="center"/>
        </w:trPr>
        <w:tc>
          <w:tcPr>
            <w:tcW w:w="1131"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1131"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4185" w:type="dxa"/>
            <w:vAlign w:val="center"/>
          </w:tcPr>
          <w:p w:rsidR="00756221" w:rsidRPr="00593906" w:rsidRDefault="00756221" w:rsidP="00756221">
            <w:pPr>
              <w:widowControl/>
              <w:snapToGrid w:val="0"/>
              <w:spacing w:before="40" w:after="40"/>
              <w:jc w:val="left"/>
              <w:rPr>
                <w:rFonts w:ascii="仿宋" w:eastAsia="仿宋" w:hAnsi="仿宋" w:cs="宋体"/>
                <w:b/>
                <w:color w:val="000000"/>
                <w:kern w:val="0"/>
                <w:sz w:val="24"/>
                <w:szCs w:val="24"/>
              </w:rPr>
            </w:pPr>
            <w:r w:rsidRPr="00593906">
              <w:rPr>
                <w:rFonts w:ascii="仿宋" w:eastAsia="仿宋" w:hAnsi="仿宋" w:cs="宋体" w:hint="eastAsia"/>
                <w:b/>
                <w:color w:val="000000"/>
                <w:kern w:val="0"/>
                <w:sz w:val="24"/>
                <w:szCs w:val="24"/>
              </w:rPr>
              <w:t>AN:</w:t>
            </w:r>
            <w:r w:rsidRPr="00593906">
              <w:rPr>
                <w:rFonts w:ascii="仿宋" w:eastAsia="仿宋" w:hAnsi="仿宋" w:cs="宋体" w:hint="eastAsia"/>
                <w:color w:val="000000"/>
                <w:kern w:val="0"/>
                <w:sz w:val="24"/>
                <w:szCs w:val="24"/>
              </w:rPr>
              <w:t>可用于任何递送系统的雾化溶液和粉剂；采用体外方法可证明其生物等效性。</w:t>
            </w:r>
          </w:p>
        </w:tc>
        <w:tc>
          <w:tcPr>
            <w:tcW w:w="1145"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1305"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1417"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4536" w:type="dxa"/>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r w:rsidRPr="00593906">
              <w:rPr>
                <w:rFonts w:ascii="仿宋" w:eastAsia="仿宋" w:hAnsi="仿宋" w:cs="宋体" w:hint="eastAsia"/>
                <w:b/>
                <w:color w:val="000000"/>
                <w:kern w:val="0"/>
                <w:sz w:val="24"/>
                <w:szCs w:val="24"/>
              </w:rPr>
              <w:t>BD：</w:t>
            </w:r>
            <w:r w:rsidRPr="00593906">
              <w:rPr>
                <w:rFonts w:ascii="仿宋" w:eastAsia="仿宋" w:hAnsi="仿宋" w:cs="宋体" w:hint="eastAsia"/>
                <w:color w:val="000000"/>
                <w:kern w:val="0"/>
                <w:sz w:val="24"/>
                <w:szCs w:val="24"/>
              </w:rPr>
              <w:t>活性成分或剂型存在明确的生物等效性问题的药品</w:t>
            </w:r>
          </w:p>
        </w:tc>
      </w:tr>
      <w:tr w:rsidR="00756221" w:rsidRPr="00593906" w:rsidTr="00756221">
        <w:trPr>
          <w:trHeight w:val="533"/>
          <w:jc w:val="center"/>
        </w:trPr>
        <w:tc>
          <w:tcPr>
            <w:tcW w:w="1131"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1131"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4185" w:type="dxa"/>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r w:rsidRPr="00593906">
              <w:rPr>
                <w:rFonts w:ascii="仿宋" w:eastAsia="仿宋" w:hAnsi="仿宋" w:cs="宋体" w:hint="eastAsia"/>
                <w:b/>
                <w:color w:val="000000"/>
                <w:kern w:val="0"/>
                <w:sz w:val="24"/>
                <w:szCs w:val="24"/>
              </w:rPr>
              <w:t>A0:</w:t>
            </w:r>
            <w:r w:rsidRPr="00593906">
              <w:rPr>
                <w:rFonts w:ascii="仿宋" w:eastAsia="仿宋" w:hAnsi="仿宋" w:cs="宋体" w:hint="eastAsia"/>
                <w:color w:val="000000"/>
                <w:kern w:val="0"/>
                <w:sz w:val="24"/>
                <w:szCs w:val="24"/>
              </w:rPr>
              <w:t>活性成分和辅料均相同的油溶液注射剂</w:t>
            </w:r>
          </w:p>
        </w:tc>
        <w:tc>
          <w:tcPr>
            <w:tcW w:w="1145"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1305"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1417"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4536" w:type="dxa"/>
            <w:vMerge w:val="restart"/>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r w:rsidRPr="00593906">
              <w:rPr>
                <w:rFonts w:ascii="仿宋" w:eastAsia="仿宋" w:hAnsi="仿宋" w:cs="宋体" w:hint="eastAsia"/>
                <w:b/>
                <w:color w:val="000000"/>
                <w:kern w:val="0"/>
                <w:sz w:val="24"/>
                <w:szCs w:val="24"/>
              </w:rPr>
              <w:t>BE：</w:t>
            </w:r>
            <w:r w:rsidRPr="00593906">
              <w:rPr>
                <w:rFonts w:ascii="仿宋" w:eastAsia="仿宋" w:hAnsi="仿宋" w:cs="宋体" w:hint="eastAsia"/>
                <w:color w:val="000000"/>
                <w:kern w:val="0"/>
                <w:sz w:val="24"/>
                <w:szCs w:val="24"/>
              </w:rPr>
              <w:t>肠溶</w:t>
            </w:r>
            <w:proofErr w:type="gramStart"/>
            <w:r w:rsidRPr="00593906">
              <w:rPr>
                <w:rFonts w:ascii="仿宋" w:eastAsia="仿宋" w:hAnsi="仿宋" w:cs="宋体" w:hint="eastAsia"/>
                <w:color w:val="000000"/>
                <w:kern w:val="0"/>
                <w:sz w:val="24"/>
                <w:szCs w:val="24"/>
              </w:rPr>
              <w:t>口服迟释制剂</w:t>
            </w:r>
            <w:proofErr w:type="gramEnd"/>
            <w:r w:rsidRPr="00593906">
              <w:rPr>
                <w:rFonts w:ascii="仿宋" w:eastAsia="仿宋" w:hAnsi="仿宋" w:cs="宋体" w:hint="eastAsia"/>
                <w:color w:val="000000"/>
                <w:kern w:val="0"/>
                <w:sz w:val="24"/>
                <w:szCs w:val="24"/>
              </w:rPr>
              <w:t>存在潜在生物等效性问题，缺乏证明其生物等效性的体内研究</w:t>
            </w:r>
          </w:p>
        </w:tc>
      </w:tr>
      <w:tr w:rsidR="00756221" w:rsidRPr="00593906" w:rsidTr="00756221">
        <w:trPr>
          <w:trHeight w:hRule="exact" w:val="363"/>
          <w:jc w:val="center"/>
        </w:trPr>
        <w:tc>
          <w:tcPr>
            <w:tcW w:w="1131"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1131"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4185" w:type="dxa"/>
            <w:vMerge w:val="restart"/>
            <w:vAlign w:val="center"/>
          </w:tcPr>
          <w:p w:rsidR="00756221" w:rsidRPr="00593906" w:rsidRDefault="00756221" w:rsidP="00756221">
            <w:pPr>
              <w:snapToGrid w:val="0"/>
              <w:spacing w:before="40" w:after="40"/>
              <w:jc w:val="left"/>
              <w:rPr>
                <w:rFonts w:ascii="仿宋" w:eastAsia="仿宋" w:hAnsi="仿宋" w:cs="宋体"/>
                <w:color w:val="000000"/>
                <w:kern w:val="0"/>
                <w:sz w:val="24"/>
                <w:szCs w:val="24"/>
              </w:rPr>
            </w:pPr>
            <w:r w:rsidRPr="00593906">
              <w:rPr>
                <w:rFonts w:ascii="仿宋" w:eastAsia="仿宋" w:hAnsi="仿宋" w:cs="宋体" w:hint="eastAsia"/>
                <w:b/>
                <w:color w:val="000000"/>
                <w:kern w:val="0"/>
                <w:sz w:val="24"/>
                <w:szCs w:val="24"/>
              </w:rPr>
              <w:t>AP:</w:t>
            </w:r>
            <w:r w:rsidRPr="00593906">
              <w:rPr>
                <w:rFonts w:ascii="仿宋" w:eastAsia="仿宋" w:hAnsi="仿宋" w:cs="宋体" w:hint="eastAsia"/>
                <w:color w:val="000000"/>
                <w:kern w:val="0"/>
                <w:sz w:val="24"/>
                <w:szCs w:val="24"/>
              </w:rPr>
              <w:t>水溶液注射剂及某些非水溶液静脉注射剂；除部分例外，通常可认为注射剂具有治疗等效性。</w:t>
            </w:r>
          </w:p>
        </w:tc>
        <w:tc>
          <w:tcPr>
            <w:tcW w:w="1145"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1305"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1417"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4536"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r>
      <w:tr w:rsidR="00756221" w:rsidRPr="00593906" w:rsidTr="00756221">
        <w:trPr>
          <w:trHeight w:val="495"/>
          <w:jc w:val="center"/>
        </w:trPr>
        <w:tc>
          <w:tcPr>
            <w:tcW w:w="1131"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1131"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4185"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1145"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1305"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1417"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4536" w:type="dxa"/>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r w:rsidRPr="00593906">
              <w:rPr>
                <w:rFonts w:ascii="仿宋" w:eastAsia="仿宋" w:hAnsi="仿宋" w:cs="宋体" w:hint="eastAsia"/>
                <w:b/>
                <w:color w:val="000000"/>
                <w:kern w:val="0"/>
                <w:sz w:val="24"/>
                <w:szCs w:val="24"/>
              </w:rPr>
              <w:t>BN：</w:t>
            </w:r>
            <w:r w:rsidRPr="00593906">
              <w:rPr>
                <w:rFonts w:ascii="仿宋" w:eastAsia="仿宋" w:hAnsi="仿宋" w:cs="宋体" w:hint="eastAsia"/>
                <w:color w:val="000000"/>
                <w:kern w:val="0"/>
                <w:sz w:val="24"/>
                <w:szCs w:val="24"/>
              </w:rPr>
              <w:t>采用特定递送系统的雾化溶液和粉剂</w:t>
            </w:r>
          </w:p>
        </w:tc>
      </w:tr>
      <w:tr w:rsidR="00756221" w:rsidRPr="00593906" w:rsidTr="00756221">
        <w:trPr>
          <w:trHeight w:hRule="exact" w:val="771"/>
          <w:jc w:val="center"/>
        </w:trPr>
        <w:tc>
          <w:tcPr>
            <w:tcW w:w="1131"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1131"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4185" w:type="dxa"/>
            <w:vMerge w:val="restart"/>
            <w:vAlign w:val="center"/>
          </w:tcPr>
          <w:p w:rsidR="00756221" w:rsidRPr="00593906" w:rsidRDefault="00756221" w:rsidP="00756221">
            <w:pPr>
              <w:snapToGrid w:val="0"/>
              <w:spacing w:before="40" w:after="40"/>
              <w:jc w:val="left"/>
              <w:rPr>
                <w:rFonts w:ascii="仿宋" w:eastAsia="仿宋" w:hAnsi="仿宋" w:cs="宋体"/>
                <w:color w:val="000000"/>
                <w:kern w:val="0"/>
                <w:sz w:val="24"/>
                <w:szCs w:val="24"/>
              </w:rPr>
            </w:pPr>
            <w:r w:rsidRPr="00593906">
              <w:rPr>
                <w:rFonts w:ascii="仿宋" w:eastAsia="仿宋" w:hAnsi="仿宋" w:cs="宋体" w:hint="eastAsia"/>
                <w:b/>
                <w:color w:val="000000"/>
                <w:kern w:val="0"/>
                <w:sz w:val="24"/>
                <w:szCs w:val="24"/>
              </w:rPr>
              <w:t>AT:</w:t>
            </w:r>
            <w:r w:rsidRPr="00593906">
              <w:rPr>
                <w:rFonts w:ascii="仿宋" w:eastAsia="仿宋" w:hAnsi="仿宋" w:cs="宋体" w:hint="eastAsia"/>
                <w:color w:val="000000"/>
                <w:kern w:val="0"/>
                <w:sz w:val="24"/>
                <w:szCs w:val="24"/>
              </w:rPr>
              <w:t>局部用药（如皮肤、眼、鼻、耳、直肠用制剂），具有相同活性成分和剂型，可豁免体内生物等效性研究，且药学足以证明生物等效性的溶液剂。</w:t>
            </w:r>
          </w:p>
        </w:tc>
        <w:tc>
          <w:tcPr>
            <w:tcW w:w="1145"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1305"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1417"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4536" w:type="dxa"/>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r w:rsidRPr="00593906">
              <w:rPr>
                <w:rFonts w:ascii="仿宋" w:eastAsia="仿宋" w:hAnsi="仿宋" w:cs="宋体" w:hint="eastAsia"/>
                <w:b/>
                <w:color w:val="000000"/>
                <w:kern w:val="0"/>
                <w:sz w:val="24"/>
                <w:szCs w:val="24"/>
              </w:rPr>
              <w:t>BP：</w:t>
            </w:r>
            <w:r w:rsidRPr="00593906">
              <w:rPr>
                <w:rFonts w:ascii="仿宋" w:eastAsia="仿宋" w:hAnsi="仿宋" w:cs="宋体" w:hint="eastAsia"/>
                <w:color w:val="000000"/>
                <w:kern w:val="0"/>
                <w:sz w:val="24"/>
                <w:szCs w:val="24"/>
              </w:rPr>
              <w:t>活性成分或剂型存在潜在生物等效性问题的药品，例如注射用混悬液。</w:t>
            </w:r>
          </w:p>
        </w:tc>
      </w:tr>
      <w:tr w:rsidR="00756221" w:rsidRPr="00593906" w:rsidTr="00756221">
        <w:trPr>
          <w:trHeight w:val="790"/>
          <w:jc w:val="center"/>
        </w:trPr>
        <w:tc>
          <w:tcPr>
            <w:tcW w:w="1131"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1131"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4185"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1145"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1305"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1417"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4536" w:type="dxa"/>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r w:rsidRPr="00593906">
              <w:rPr>
                <w:rFonts w:ascii="仿宋" w:eastAsia="仿宋" w:hAnsi="仿宋" w:cs="宋体" w:hint="eastAsia"/>
                <w:b/>
                <w:color w:val="000000"/>
                <w:kern w:val="0"/>
                <w:sz w:val="24"/>
                <w:szCs w:val="24"/>
              </w:rPr>
              <w:t>BR：</w:t>
            </w:r>
            <w:r w:rsidRPr="00593906">
              <w:rPr>
                <w:rFonts w:ascii="仿宋" w:eastAsia="仿宋" w:hAnsi="仿宋" w:cs="宋体" w:hint="eastAsia"/>
                <w:color w:val="000000"/>
                <w:kern w:val="0"/>
                <w:sz w:val="24"/>
                <w:szCs w:val="24"/>
              </w:rPr>
              <w:t>作用于全身的栓剂或灌肠剂未提供体内生物等效性证据</w:t>
            </w:r>
          </w:p>
        </w:tc>
      </w:tr>
      <w:tr w:rsidR="00756221" w:rsidRPr="00593906" w:rsidTr="00756221">
        <w:trPr>
          <w:trHeight w:hRule="exact" w:val="664"/>
          <w:jc w:val="center"/>
        </w:trPr>
        <w:tc>
          <w:tcPr>
            <w:tcW w:w="1131" w:type="dxa"/>
            <w:vMerge w:val="restart"/>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r w:rsidRPr="00593906">
              <w:rPr>
                <w:rFonts w:ascii="仿宋" w:eastAsia="仿宋" w:hAnsi="仿宋" w:cs="宋体" w:hint="eastAsia"/>
                <w:color w:val="000000"/>
                <w:kern w:val="0"/>
                <w:sz w:val="24"/>
                <w:szCs w:val="24"/>
              </w:rPr>
              <w:t>存在已知或可疑的生物等效性问题</w:t>
            </w:r>
          </w:p>
        </w:tc>
        <w:tc>
          <w:tcPr>
            <w:tcW w:w="5316" w:type="dxa"/>
            <w:gridSpan w:val="2"/>
            <w:vAlign w:val="center"/>
          </w:tcPr>
          <w:p w:rsidR="00756221" w:rsidRPr="00593906" w:rsidRDefault="00756221" w:rsidP="00756221">
            <w:pPr>
              <w:widowControl/>
              <w:snapToGrid w:val="0"/>
              <w:spacing w:before="40" w:after="40" w:line="0" w:lineRule="atLeast"/>
              <w:jc w:val="left"/>
              <w:rPr>
                <w:rFonts w:ascii="仿宋" w:eastAsia="仿宋" w:hAnsi="仿宋" w:cs="宋体"/>
                <w:color w:val="000000"/>
                <w:kern w:val="0"/>
                <w:sz w:val="24"/>
                <w:szCs w:val="24"/>
              </w:rPr>
            </w:pPr>
            <w:r w:rsidRPr="00593906">
              <w:rPr>
                <w:rFonts w:ascii="仿宋" w:eastAsia="仿宋" w:hAnsi="仿宋" w:cs="宋体" w:hint="eastAsia"/>
                <w:b/>
                <w:color w:val="000000"/>
                <w:kern w:val="0"/>
                <w:sz w:val="24"/>
                <w:szCs w:val="24"/>
              </w:rPr>
              <w:t>AB：</w:t>
            </w:r>
            <w:r w:rsidRPr="00593906">
              <w:rPr>
                <w:rFonts w:ascii="仿宋" w:eastAsia="仿宋" w:hAnsi="仿宋" w:cs="宋体" w:hint="eastAsia"/>
                <w:color w:val="000000"/>
                <w:kern w:val="0"/>
                <w:sz w:val="24"/>
                <w:szCs w:val="24"/>
              </w:rPr>
              <w:t>明确或潜在生物等效性问题已解决。</w:t>
            </w:r>
          </w:p>
        </w:tc>
        <w:tc>
          <w:tcPr>
            <w:tcW w:w="1145" w:type="dxa"/>
            <w:vMerge w:val="restart"/>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r w:rsidRPr="00593906">
              <w:rPr>
                <w:rFonts w:ascii="仿宋" w:eastAsia="仿宋" w:hAnsi="仿宋" w:cs="宋体" w:hint="eastAsia"/>
                <w:color w:val="000000"/>
                <w:kern w:val="0"/>
                <w:sz w:val="24"/>
                <w:szCs w:val="24"/>
              </w:rPr>
              <w:t>通过充分的体内和/或体外证据证明</w:t>
            </w:r>
          </w:p>
        </w:tc>
        <w:tc>
          <w:tcPr>
            <w:tcW w:w="1305"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1417"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4536" w:type="dxa"/>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r w:rsidRPr="00593906">
              <w:rPr>
                <w:rFonts w:ascii="仿宋" w:eastAsia="仿宋" w:hAnsi="仿宋" w:cs="宋体" w:hint="eastAsia"/>
                <w:b/>
                <w:color w:val="000000"/>
                <w:kern w:val="0"/>
                <w:sz w:val="24"/>
                <w:szCs w:val="24"/>
              </w:rPr>
              <w:t>BS：</w:t>
            </w:r>
            <w:r w:rsidRPr="00593906">
              <w:rPr>
                <w:rFonts w:ascii="仿宋" w:eastAsia="仿宋" w:hAnsi="仿宋" w:cs="宋体" w:hint="eastAsia"/>
                <w:color w:val="000000"/>
                <w:kern w:val="0"/>
                <w:sz w:val="24"/>
                <w:szCs w:val="24"/>
              </w:rPr>
              <w:t>质量标准存在缺陷的药品</w:t>
            </w:r>
          </w:p>
        </w:tc>
      </w:tr>
      <w:tr w:rsidR="00756221" w:rsidRPr="00593906" w:rsidTr="00756221">
        <w:trPr>
          <w:trHeight w:val="900"/>
          <w:jc w:val="center"/>
        </w:trPr>
        <w:tc>
          <w:tcPr>
            <w:tcW w:w="1131"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5316" w:type="dxa"/>
            <w:gridSpan w:val="2"/>
            <w:vMerge w:val="restart"/>
            <w:vAlign w:val="center"/>
          </w:tcPr>
          <w:p w:rsidR="00756221" w:rsidRPr="00593906" w:rsidRDefault="00756221" w:rsidP="00756221">
            <w:pPr>
              <w:snapToGrid w:val="0"/>
              <w:spacing w:before="40" w:after="40"/>
              <w:jc w:val="left"/>
              <w:rPr>
                <w:rFonts w:ascii="仿宋" w:eastAsia="仿宋" w:hAnsi="仿宋" w:cs="宋体"/>
                <w:color w:val="000000"/>
                <w:kern w:val="0"/>
                <w:sz w:val="24"/>
                <w:szCs w:val="24"/>
              </w:rPr>
            </w:pPr>
            <w:r w:rsidRPr="00593906">
              <w:rPr>
                <w:rFonts w:ascii="仿宋" w:eastAsia="仿宋" w:hAnsi="仿宋" w:cs="宋体" w:hint="eastAsia"/>
                <w:b/>
                <w:color w:val="000000"/>
                <w:kern w:val="0"/>
                <w:sz w:val="24"/>
                <w:szCs w:val="24"/>
              </w:rPr>
              <w:t>AB1、AB2、AB3等：</w:t>
            </w:r>
            <w:r w:rsidRPr="00593906">
              <w:rPr>
                <w:rFonts w:ascii="仿宋" w:eastAsia="仿宋" w:hAnsi="仿宋" w:cs="宋体" w:hint="eastAsia"/>
                <w:color w:val="000000"/>
                <w:kern w:val="0"/>
                <w:sz w:val="24"/>
                <w:szCs w:val="24"/>
              </w:rPr>
              <w:t>当同一规格存在多个RLD时，通常表明它们之间不具有生物等效性，将增加一位数字予以区分。若已证明某仿制药与其仿制的RLD具有生物等效性，该仿制药将获得与之相同的3位代码。</w:t>
            </w:r>
          </w:p>
        </w:tc>
        <w:tc>
          <w:tcPr>
            <w:tcW w:w="1145"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1305"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1417"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4536" w:type="dxa"/>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r w:rsidRPr="00593906">
              <w:rPr>
                <w:rFonts w:ascii="仿宋" w:eastAsia="仿宋" w:hAnsi="仿宋" w:cs="宋体" w:hint="eastAsia"/>
                <w:b/>
                <w:color w:val="000000"/>
                <w:kern w:val="0"/>
                <w:sz w:val="24"/>
                <w:szCs w:val="24"/>
              </w:rPr>
              <w:t>BT：</w:t>
            </w:r>
            <w:r w:rsidRPr="00593906">
              <w:rPr>
                <w:rFonts w:ascii="仿宋" w:eastAsia="仿宋" w:hAnsi="仿宋" w:cs="宋体" w:hint="eastAsia"/>
                <w:color w:val="000000"/>
                <w:kern w:val="0"/>
                <w:sz w:val="24"/>
                <w:szCs w:val="24"/>
              </w:rPr>
              <w:t>存在生物等效性问题的局部用药品，无充分生物等效性数据支持</w:t>
            </w:r>
          </w:p>
        </w:tc>
      </w:tr>
      <w:tr w:rsidR="00756221" w:rsidRPr="00756221" w:rsidTr="00756221">
        <w:trPr>
          <w:trHeight w:val="409"/>
          <w:jc w:val="center"/>
        </w:trPr>
        <w:tc>
          <w:tcPr>
            <w:tcW w:w="1131"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5316" w:type="dxa"/>
            <w:gridSpan w:val="2"/>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1145"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1305"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1417" w:type="dxa"/>
            <w:vMerge/>
            <w:vAlign w:val="center"/>
          </w:tcPr>
          <w:p w:rsidR="00756221" w:rsidRPr="00593906" w:rsidRDefault="00756221" w:rsidP="00756221">
            <w:pPr>
              <w:widowControl/>
              <w:snapToGrid w:val="0"/>
              <w:spacing w:before="40" w:after="40"/>
              <w:jc w:val="left"/>
              <w:rPr>
                <w:rFonts w:ascii="仿宋" w:eastAsia="仿宋" w:hAnsi="仿宋" w:cs="宋体"/>
                <w:color w:val="000000"/>
                <w:kern w:val="0"/>
                <w:sz w:val="24"/>
                <w:szCs w:val="24"/>
              </w:rPr>
            </w:pPr>
          </w:p>
        </w:tc>
        <w:tc>
          <w:tcPr>
            <w:tcW w:w="4536" w:type="dxa"/>
            <w:vAlign w:val="center"/>
          </w:tcPr>
          <w:p w:rsidR="00756221" w:rsidRPr="00756221" w:rsidRDefault="00756221" w:rsidP="00756221">
            <w:pPr>
              <w:widowControl/>
              <w:snapToGrid w:val="0"/>
              <w:spacing w:before="40" w:after="40"/>
              <w:jc w:val="left"/>
              <w:rPr>
                <w:rFonts w:ascii="仿宋" w:eastAsia="仿宋" w:hAnsi="仿宋" w:cs="宋体"/>
                <w:color w:val="000000"/>
                <w:kern w:val="0"/>
                <w:sz w:val="24"/>
                <w:szCs w:val="24"/>
              </w:rPr>
            </w:pPr>
            <w:r w:rsidRPr="00593906">
              <w:rPr>
                <w:rFonts w:ascii="仿宋" w:eastAsia="仿宋" w:hAnsi="仿宋" w:cs="宋体" w:hint="eastAsia"/>
                <w:b/>
                <w:color w:val="000000"/>
                <w:kern w:val="0"/>
                <w:sz w:val="24"/>
                <w:szCs w:val="24"/>
              </w:rPr>
              <w:t>BX：</w:t>
            </w:r>
            <w:r w:rsidRPr="00593906">
              <w:rPr>
                <w:rFonts w:ascii="仿宋" w:eastAsia="仿宋" w:hAnsi="仿宋" w:cs="宋体" w:hint="eastAsia"/>
                <w:color w:val="000000"/>
                <w:kern w:val="0"/>
                <w:sz w:val="24"/>
                <w:szCs w:val="24"/>
              </w:rPr>
              <w:t>无充分数据证明治疗等效的药品</w:t>
            </w:r>
            <w:bookmarkStart w:id="186" w:name="_GoBack"/>
            <w:bookmarkEnd w:id="186"/>
          </w:p>
        </w:tc>
      </w:tr>
    </w:tbl>
    <w:p w:rsidR="00756221" w:rsidRPr="00756221" w:rsidRDefault="00756221" w:rsidP="00A75715"/>
    <w:sectPr w:rsidR="00756221" w:rsidRPr="00756221" w:rsidSect="00756221">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C69" w:rsidRDefault="000A0C69" w:rsidP="00DE1D2F">
      <w:r>
        <w:separator/>
      </w:r>
    </w:p>
  </w:endnote>
  <w:endnote w:type="continuationSeparator" w:id="0">
    <w:p w:rsidR="000A0C69" w:rsidRDefault="000A0C69" w:rsidP="00DE1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20142"/>
      <w:docPartObj>
        <w:docPartGallery w:val="Page Numbers (Bottom of Page)"/>
        <w:docPartUnique/>
      </w:docPartObj>
    </w:sdtPr>
    <w:sdtContent>
      <w:p w:rsidR="000E65FD" w:rsidRDefault="000E65FD">
        <w:pPr>
          <w:pStyle w:val="a4"/>
          <w:jc w:val="center"/>
        </w:pPr>
        <w:r>
          <w:fldChar w:fldCharType="begin"/>
        </w:r>
        <w:r>
          <w:instrText xml:space="preserve"> PAGE   \* MERGEFORMAT </w:instrText>
        </w:r>
        <w:r>
          <w:fldChar w:fldCharType="separate"/>
        </w:r>
        <w:r w:rsidR="00593906" w:rsidRPr="00593906">
          <w:rPr>
            <w:noProof/>
            <w:lang w:val="zh-CN"/>
          </w:rPr>
          <w:t>2</w:t>
        </w:r>
        <w:r>
          <w:rPr>
            <w:noProof/>
            <w:lang w:val="zh-CN"/>
          </w:rPr>
          <w:fldChar w:fldCharType="end"/>
        </w:r>
      </w:p>
    </w:sdtContent>
  </w:sdt>
  <w:p w:rsidR="000E65FD" w:rsidRDefault="000E65F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C69" w:rsidRDefault="000A0C69" w:rsidP="00DE1D2F">
      <w:r>
        <w:separator/>
      </w:r>
    </w:p>
  </w:footnote>
  <w:footnote w:type="continuationSeparator" w:id="0">
    <w:p w:rsidR="000A0C69" w:rsidRDefault="000A0C69" w:rsidP="00DE1D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93F5B"/>
    <w:multiLevelType w:val="hybridMultilevel"/>
    <w:tmpl w:val="7188F4AA"/>
    <w:lvl w:ilvl="0" w:tplc="728CCB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EF62BC"/>
    <w:multiLevelType w:val="hybridMultilevel"/>
    <w:tmpl w:val="E646CAEA"/>
    <w:lvl w:ilvl="0" w:tplc="D8584F5C">
      <w:start w:val="1"/>
      <w:numFmt w:val="decimal"/>
      <w:lvlText w:val="%1、"/>
      <w:lvlJc w:val="left"/>
      <w:pPr>
        <w:ind w:left="840" w:hanging="360"/>
      </w:pPr>
      <w:rPr>
        <w:rFonts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205C33"/>
    <w:multiLevelType w:val="hybridMultilevel"/>
    <w:tmpl w:val="1974EAA8"/>
    <w:lvl w:ilvl="0" w:tplc="012E88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4CA2EA8"/>
    <w:multiLevelType w:val="hybridMultilevel"/>
    <w:tmpl w:val="DE4ED352"/>
    <w:lvl w:ilvl="0" w:tplc="D340E15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D2F"/>
    <w:rsid w:val="00001268"/>
    <w:rsid w:val="00010560"/>
    <w:rsid w:val="000134C8"/>
    <w:rsid w:val="00020DB3"/>
    <w:rsid w:val="00026BAD"/>
    <w:rsid w:val="00032863"/>
    <w:rsid w:val="00033999"/>
    <w:rsid w:val="00034FA2"/>
    <w:rsid w:val="00045ED8"/>
    <w:rsid w:val="00052528"/>
    <w:rsid w:val="00052678"/>
    <w:rsid w:val="000615B8"/>
    <w:rsid w:val="00065679"/>
    <w:rsid w:val="000707B5"/>
    <w:rsid w:val="000718A6"/>
    <w:rsid w:val="00073BE0"/>
    <w:rsid w:val="00073EEE"/>
    <w:rsid w:val="00074737"/>
    <w:rsid w:val="00074E9F"/>
    <w:rsid w:val="00075938"/>
    <w:rsid w:val="00080A88"/>
    <w:rsid w:val="000824D0"/>
    <w:rsid w:val="000856AB"/>
    <w:rsid w:val="000A0C69"/>
    <w:rsid w:val="000A3D5B"/>
    <w:rsid w:val="000B200E"/>
    <w:rsid w:val="000B2A2E"/>
    <w:rsid w:val="000C3C9A"/>
    <w:rsid w:val="000D20B2"/>
    <w:rsid w:val="000D795B"/>
    <w:rsid w:val="000E0DCF"/>
    <w:rsid w:val="000E64B9"/>
    <w:rsid w:val="000E65FD"/>
    <w:rsid w:val="000E763E"/>
    <w:rsid w:val="000F1001"/>
    <w:rsid w:val="000F17DB"/>
    <w:rsid w:val="000F6DBD"/>
    <w:rsid w:val="00105655"/>
    <w:rsid w:val="0010732A"/>
    <w:rsid w:val="00110751"/>
    <w:rsid w:val="001151FF"/>
    <w:rsid w:val="00115A4B"/>
    <w:rsid w:val="00120A9E"/>
    <w:rsid w:val="001210F8"/>
    <w:rsid w:val="00122894"/>
    <w:rsid w:val="0012581B"/>
    <w:rsid w:val="001260D0"/>
    <w:rsid w:val="001265D6"/>
    <w:rsid w:val="00126C7D"/>
    <w:rsid w:val="00147491"/>
    <w:rsid w:val="0015366D"/>
    <w:rsid w:val="0015625B"/>
    <w:rsid w:val="001600CA"/>
    <w:rsid w:val="00163D3B"/>
    <w:rsid w:val="00164C2C"/>
    <w:rsid w:val="0016686B"/>
    <w:rsid w:val="00171D49"/>
    <w:rsid w:val="00177E3E"/>
    <w:rsid w:val="001801D7"/>
    <w:rsid w:val="001837DF"/>
    <w:rsid w:val="00184ED5"/>
    <w:rsid w:val="00184F9A"/>
    <w:rsid w:val="001867B5"/>
    <w:rsid w:val="0019084D"/>
    <w:rsid w:val="001973C1"/>
    <w:rsid w:val="001974CA"/>
    <w:rsid w:val="001A2F0D"/>
    <w:rsid w:val="001B0F28"/>
    <w:rsid w:val="001C0B74"/>
    <w:rsid w:val="001C20F4"/>
    <w:rsid w:val="001C2867"/>
    <w:rsid w:val="001C5EDA"/>
    <w:rsid w:val="001D36C8"/>
    <w:rsid w:val="001D6134"/>
    <w:rsid w:val="001E174C"/>
    <w:rsid w:val="001E5249"/>
    <w:rsid w:val="001E55E8"/>
    <w:rsid w:val="001E725F"/>
    <w:rsid w:val="001F3F61"/>
    <w:rsid w:val="001F5B5E"/>
    <w:rsid w:val="001F74DE"/>
    <w:rsid w:val="0020180D"/>
    <w:rsid w:val="0020764C"/>
    <w:rsid w:val="002145E6"/>
    <w:rsid w:val="002154FE"/>
    <w:rsid w:val="00215739"/>
    <w:rsid w:val="00220787"/>
    <w:rsid w:val="00222B4A"/>
    <w:rsid w:val="00227112"/>
    <w:rsid w:val="00227193"/>
    <w:rsid w:val="002278D2"/>
    <w:rsid w:val="00231EFB"/>
    <w:rsid w:val="00235F43"/>
    <w:rsid w:val="00237EA0"/>
    <w:rsid w:val="00250D61"/>
    <w:rsid w:val="002533F6"/>
    <w:rsid w:val="00253517"/>
    <w:rsid w:val="002666F4"/>
    <w:rsid w:val="00266A56"/>
    <w:rsid w:val="00267E51"/>
    <w:rsid w:val="00270551"/>
    <w:rsid w:val="00277601"/>
    <w:rsid w:val="002804B6"/>
    <w:rsid w:val="0028578D"/>
    <w:rsid w:val="00286A5E"/>
    <w:rsid w:val="00291BF3"/>
    <w:rsid w:val="0029476B"/>
    <w:rsid w:val="002A1A90"/>
    <w:rsid w:val="002A2059"/>
    <w:rsid w:val="002A482A"/>
    <w:rsid w:val="002A51C6"/>
    <w:rsid w:val="002A796B"/>
    <w:rsid w:val="002C284E"/>
    <w:rsid w:val="002C29C5"/>
    <w:rsid w:val="002C2EC8"/>
    <w:rsid w:val="002C78EA"/>
    <w:rsid w:val="002D016A"/>
    <w:rsid w:val="002D174D"/>
    <w:rsid w:val="002D6C95"/>
    <w:rsid w:val="002E0D7C"/>
    <w:rsid w:val="002E1516"/>
    <w:rsid w:val="002E1FC1"/>
    <w:rsid w:val="002F1E3F"/>
    <w:rsid w:val="002F211C"/>
    <w:rsid w:val="002F2489"/>
    <w:rsid w:val="002F4921"/>
    <w:rsid w:val="00305C1F"/>
    <w:rsid w:val="00320010"/>
    <w:rsid w:val="00330B01"/>
    <w:rsid w:val="00332D7D"/>
    <w:rsid w:val="00343198"/>
    <w:rsid w:val="003456D7"/>
    <w:rsid w:val="0034643D"/>
    <w:rsid w:val="003553C9"/>
    <w:rsid w:val="003610AA"/>
    <w:rsid w:val="0036381A"/>
    <w:rsid w:val="003703C5"/>
    <w:rsid w:val="0037661A"/>
    <w:rsid w:val="00381375"/>
    <w:rsid w:val="0038145E"/>
    <w:rsid w:val="00381B16"/>
    <w:rsid w:val="00383A67"/>
    <w:rsid w:val="00383F50"/>
    <w:rsid w:val="003854C2"/>
    <w:rsid w:val="00387642"/>
    <w:rsid w:val="00391993"/>
    <w:rsid w:val="00394B7B"/>
    <w:rsid w:val="00395758"/>
    <w:rsid w:val="003A0BC3"/>
    <w:rsid w:val="003A4E28"/>
    <w:rsid w:val="003A7E5F"/>
    <w:rsid w:val="003B0042"/>
    <w:rsid w:val="003B1375"/>
    <w:rsid w:val="003B2CEC"/>
    <w:rsid w:val="003B4078"/>
    <w:rsid w:val="003C097F"/>
    <w:rsid w:val="003C3D85"/>
    <w:rsid w:val="003C443C"/>
    <w:rsid w:val="003C5F1F"/>
    <w:rsid w:val="003D3C4B"/>
    <w:rsid w:val="003D3E90"/>
    <w:rsid w:val="003E0DE9"/>
    <w:rsid w:val="003E0E3D"/>
    <w:rsid w:val="003E3942"/>
    <w:rsid w:val="003E4966"/>
    <w:rsid w:val="003F1C08"/>
    <w:rsid w:val="003F47F4"/>
    <w:rsid w:val="003F4FEF"/>
    <w:rsid w:val="003F7C87"/>
    <w:rsid w:val="004053B4"/>
    <w:rsid w:val="00411FDA"/>
    <w:rsid w:val="00412AB3"/>
    <w:rsid w:val="0041402A"/>
    <w:rsid w:val="00423F2A"/>
    <w:rsid w:val="00426538"/>
    <w:rsid w:val="00426743"/>
    <w:rsid w:val="00434C6B"/>
    <w:rsid w:val="00437E69"/>
    <w:rsid w:val="004420D0"/>
    <w:rsid w:val="00453332"/>
    <w:rsid w:val="0045632B"/>
    <w:rsid w:val="0045722F"/>
    <w:rsid w:val="00461572"/>
    <w:rsid w:val="0046477E"/>
    <w:rsid w:val="00475FC0"/>
    <w:rsid w:val="0047700A"/>
    <w:rsid w:val="00482600"/>
    <w:rsid w:val="00484016"/>
    <w:rsid w:val="00490CA7"/>
    <w:rsid w:val="00491B99"/>
    <w:rsid w:val="004920EB"/>
    <w:rsid w:val="0049251E"/>
    <w:rsid w:val="00494C2D"/>
    <w:rsid w:val="004A33D3"/>
    <w:rsid w:val="004A5CAC"/>
    <w:rsid w:val="004B1957"/>
    <w:rsid w:val="004B3534"/>
    <w:rsid w:val="004C06D0"/>
    <w:rsid w:val="004C37A7"/>
    <w:rsid w:val="004D1657"/>
    <w:rsid w:val="004E4AA7"/>
    <w:rsid w:val="004E6C38"/>
    <w:rsid w:val="004F037B"/>
    <w:rsid w:val="004F3EC0"/>
    <w:rsid w:val="004F7140"/>
    <w:rsid w:val="004F72DF"/>
    <w:rsid w:val="00503204"/>
    <w:rsid w:val="005133A7"/>
    <w:rsid w:val="00516256"/>
    <w:rsid w:val="00517A54"/>
    <w:rsid w:val="00532ED0"/>
    <w:rsid w:val="00537A12"/>
    <w:rsid w:val="00543764"/>
    <w:rsid w:val="005554C3"/>
    <w:rsid w:val="00557254"/>
    <w:rsid w:val="00565DD4"/>
    <w:rsid w:val="005676EB"/>
    <w:rsid w:val="005678AD"/>
    <w:rsid w:val="005735FE"/>
    <w:rsid w:val="00573BC0"/>
    <w:rsid w:val="005757E5"/>
    <w:rsid w:val="005800DC"/>
    <w:rsid w:val="005917E1"/>
    <w:rsid w:val="0059265E"/>
    <w:rsid w:val="00593906"/>
    <w:rsid w:val="005974D2"/>
    <w:rsid w:val="00597973"/>
    <w:rsid w:val="005A2BD5"/>
    <w:rsid w:val="005B104C"/>
    <w:rsid w:val="005B3C77"/>
    <w:rsid w:val="005B4DBB"/>
    <w:rsid w:val="005C4536"/>
    <w:rsid w:val="005D7211"/>
    <w:rsid w:val="005D7F2A"/>
    <w:rsid w:val="005E5DFE"/>
    <w:rsid w:val="005E6075"/>
    <w:rsid w:val="00601022"/>
    <w:rsid w:val="006031BE"/>
    <w:rsid w:val="00603D05"/>
    <w:rsid w:val="00605756"/>
    <w:rsid w:val="00605FC1"/>
    <w:rsid w:val="006115C6"/>
    <w:rsid w:val="00620B1B"/>
    <w:rsid w:val="00622606"/>
    <w:rsid w:val="00623D5A"/>
    <w:rsid w:val="00631984"/>
    <w:rsid w:val="00632F5C"/>
    <w:rsid w:val="006363DF"/>
    <w:rsid w:val="00636B95"/>
    <w:rsid w:val="00646630"/>
    <w:rsid w:val="00646B03"/>
    <w:rsid w:val="00646DBD"/>
    <w:rsid w:val="00646E5B"/>
    <w:rsid w:val="00650EAC"/>
    <w:rsid w:val="00655222"/>
    <w:rsid w:val="00657AC8"/>
    <w:rsid w:val="00664D3F"/>
    <w:rsid w:val="0067378B"/>
    <w:rsid w:val="006745F6"/>
    <w:rsid w:val="006814AA"/>
    <w:rsid w:val="00687A4C"/>
    <w:rsid w:val="00692162"/>
    <w:rsid w:val="00692F42"/>
    <w:rsid w:val="006A03EB"/>
    <w:rsid w:val="006A2A34"/>
    <w:rsid w:val="006B064B"/>
    <w:rsid w:val="006B5F5B"/>
    <w:rsid w:val="006C6AE3"/>
    <w:rsid w:val="006D012D"/>
    <w:rsid w:val="006D11EA"/>
    <w:rsid w:val="006D1B50"/>
    <w:rsid w:val="006D2698"/>
    <w:rsid w:val="006D4C20"/>
    <w:rsid w:val="006D6AE4"/>
    <w:rsid w:val="006D7826"/>
    <w:rsid w:val="006F0FBB"/>
    <w:rsid w:val="006F2977"/>
    <w:rsid w:val="00703D80"/>
    <w:rsid w:val="00704CDF"/>
    <w:rsid w:val="007154C7"/>
    <w:rsid w:val="007235BF"/>
    <w:rsid w:val="00725F76"/>
    <w:rsid w:val="007325BF"/>
    <w:rsid w:val="007329EA"/>
    <w:rsid w:val="007354EC"/>
    <w:rsid w:val="00740DC1"/>
    <w:rsid w:val="00753C25"/>
    <w:rsid w:val="00756221"/>
    <w:rsid w:val="0076181C"/>
    <w:rsid w:val="00772C7F"/>
    <w:rsid w:val="007826DA"/>
    <w:rsid w:val="0079399B"/>
    <w:rsid w:val="00793D26"/>
    <w:rsid w:val="007A14DC"/>
    <w:rsid w:val="007A33AE"/>
    <w:rsid w:val="007B03F3"/>
    <w:rsid w:val="007B0A98"/>
    <w:rsid w:val="007B22B0"/>
    <w:rsid w:val="007B3E5D"/>
    <w:rsid w:val="007B539D"/>
    <w:rsid w:val="007C45E4"/>
    <w:rsid w:val="007C7D1F"/>
    <w:rsid w:val="007D4123"/>
    <w:rsid w:val="007F15DB"/>
    <w:rsid w:val="007F2F5A"/>
    <w:rsid w:val="008057ED"/>
    <w:rsid w:val="00811F48"/>
    <w:rsid w:val="008123E8"/>
    <w:rsid w:val="00813431"/>
    <w:rsid w:val="008152D0"/>
    <w:rsid w:val="00830A03"/>
    <w:rsid w:val="00834660"/>
    <w:rsid w:val="00834A3F"/>
    <w:rsid w:val="008407E2"/>
    <w:rsid w:val="00844E0B"/>
    <w:rsid w:val="00853975"/>
    <w:rsid w:val="00854C35"/>
    <w:rsid w:val="00863486"/>
    <w:rsid w:val="00863AB8"/>
    <w:rsid w:val="00864564"/>
    <w:rsid w:val="00872886"/>
    <w:rsid w:val="00874089"/>
    <w:rsid w:val="0087442E"/>
    <w:rsid w:val="0088047E"/>
    <w:rsid w:val="00891936"/>
    <w:rsid w:val="008921C6"/>
    <w:rsid w:val="00895547"/>
    <w:rsid w:val="0089612A"/>
    <w:rsid w:val="008A1847"/>
    <w:rsid w:val="008A5339"/>
    <w:rsid w:val="008A62C9"/>
    <w:rsid w:val="008A7C27"/>
    <w:rsid w:val="008B5316"/>
    <w:rsid w:val="008B6770"/>
    <w:rsid w:val="008C794C"/>
    <w:rsid w:val="008E0435"/>
    <w:rsid w:val="008E3E28"/>
    <w:rsid w:val="008E5546"/>
    <w:rsid w:val="008E5AB6"/>
    <w:rsid w:val="008F05CF"/>
    <w:rsid w:val="008F2F30"/>
    <w:rsid w:val="008F59C6"/>
    <w:rsid w:val="0091214F"/>
    <w:rsid w:val="009122F3"/>
    <w:rsid w:val="009128EF"/>
    <w:rsid w:val="00913202"/>
    <w:rsid w:val="00913235"/>
    <w:rsid w:val="00914058"/>
    <w:rsid w:val="00915113"/>
    <w:rsid w:val="009170DE"/>
    <w:rsid w:val="00917553"/>
    <w:rsid w:val="00920ED2"/>
    <w:rsid w:val="00924BC7"/>
    <w:rsid w:val="009304EB"/>
    <w:rsid w:val="009309AF"/>
    <w:rsid w:val="009400BE"/>
    <w:rsid w:val="00951B56"/>
    <w:rsid w:val="009523FF"/>
    <w:rsid w:val="0095583E"/>
    <w:rsid w:val="009559F5"/>
    <w:rsid w:val="00957A4B"/>
    <w:rsid w:val="00957DA2"/>
    <w:rsid w:val="00961359"/>
    <w:rsid w:val="009655A2"/>
    <w:rsid w:val="0096771B"/>
    <w:rsid w:val="0097210F"/>
    <w:rsid w:val="0098414A"/>
    <w:rsid w:val="0098445F"/>
    <w:rsid w:val="009922C4"/>
    <w:rsid w:val="00995D86"/>
    <w:rsid w:val="00996ED9"/>
    <w:rsid w:val="009B0C65"/>
    <w:rsid w:val="009B5891"/>
    <w:rsid w:val="009C1805"/>
    <w:rsid w:val="009C392F"/>
    <w:rsid w:val="009C6A7B"/>
    <w:rsid w:val="009D37B3"/>
    <w:rsid w:val="009D4D8B"/>
    <w:rsid w:val="009D72E2"/>
    <w:rsid w:val="009E3C78"/>
    <w:rsid w:val="009E3D5C"/>
    <w:rsid w:val="009E73BF"/>
    <w:rsid w:val="009E73F6"/>
    <w:rsid w:val="009F39C3"/>
    <w:rsid w:val="009F4937"/>
    <w:rsid w:val="009F6EC5"/>
    <w:rsid w:val="00A007F3"/>
    <w:rsid w:val="00A048D5"/>
    <w:rsid w:val="00A0606C"/>
    <w:rsid w:val="00A06A8C"/>
    <w:rsid w:val="00A073B3"/>
    <w:rsid w:val="00A12B69"/>
    <w:rsid w:val="00A13537"/>
    <w:rsid w:val="00A14837"/>
    <w:rsid w:val="00A1609B"/>
    <w:rsid w:val="00A35A44"/>
    <w:rsid w:val="00A36CD7"/>
    <w:rsid w:val="00A45840"/>
    <w:rsid w:val="00A47673"/>
    <w:rsid w:val="00A50B02"/>
    <w:rsid w:val="00A535D1"/>
    <w:rsid w:val="00A6102A"/>
    <w:rsid w:val="00A75715"/>
    <w:rsid w:val="00A758A7"/>
    <w:rsid w:val="00A76D41"/>
    <w:rsid w:val="00A80468"/>
    <w:rsid w:val="00A82CF9"/>
    <w:rsid w:val="00A83256"/>
    <w:rsid w:val="00A87BF9"/>
    <w:rsid w:val="00A938C1"/>
    <w:rsid w:val="00A93A7A"/>
    <w:rsid w:val="00A93FE9"/>
    <w:rsid w:val="00A9454C"/>
    <w:rsid w:val="00A94904"/>
    <w:rsid w:val="00A94E6A"/>
    <w:rsid w:val="00AA1C86"/>
    <w:rsid w:val="00AA43D8"/>
    <w:rsid w:val="00AA5983"/>
    <w:rsid w:val="00AA72C0"/>
    <w:rsid w:val="00AB3EB1"/>
    <w:rsid w:val="00AB51BA"/>
    <w:rsid w:val="00AB7E46"/>
    <w:rsid w:val="00AC0677"/>
    <w:rsid w:val="00AC0C81"/>
    <w:rsid w:val="00AC38C8"/>
    <w:rsid w:val="00AC716B"/>
    <w:rsid w:val="00AD32A4"/>
    <w:rsid w:val="00AE7EBF"/>
    <w:rsid w:val="00B07895"/>
    <w:rsid w:val="00B10D9C"/>
    <w:rsid w:val="00B139A9"/>
    <w:rsid w:val="00B16459"/>
    <w:rsid w:val="00B26E24"/>
    <w:rsid w:val="00B314FD"/>
    <w:rsid w:val="00B32EEA"/>
    <w:rsid w:val="00B40CFA"/>
    <w:rsid w:val="00B40E8E"/>
    <w:rsid w:val="00B412F4"/>
    <w:rsid w:val="00B42D0F"/>
    <w:rsid w:val="00B4369F"/>
    <w:rsid w:val="00B4789A"/>
    <w:rsid w:val="00B5207D"/>
    <w:rsid w:val="00B57EB2"/>
    <w:rsid w:val="00B645F6"/>
    <w:rsid w:val="00B649B5"/>
    <w:rsid w:val="00B70090"/>
    <w:rsid w:val="00B83E39"/>
    <w:rsid w:val="00B8424F"/>
    <w:rsid w:val="00B84C61"/>
    <w:rsid w:val="00B87E20"/>
    <w:rsid w:val="00B949F6"/>
    <w:rsid w:val="00B950BE"/>
    <w:rsid w:val="00BA1952"/>
    <w:rsid w:val="00BA4C43"/>
    <w:rsid w:val="00BA56AA"/>
    <w:rsid w:val="00BA6BFC"/>
    <w:rsid w:val="00BA6FCF"/>
    <w:rsid w:val="00BB52AC"/>
    <w:rsid w:val="00BC13E3"/>
    <w:rsid w:val="00BC794C"/>
    <w:rsid w:val="00BD54FB"/>
    <w:rsid w:val="00BD6531"/>
    <w:rsid w:val="00BD6D0E"/>
    <w:rsid w:val="00BD6DED"/>
    <w:rsid w:val="00BE021E"/>
    <w:rsid w:val="00BE4422"/>
    <w:rsid w:val="00BE7C7D"/>
    <w:rsid w:val="00BF5469"/>
    <w:rsid w:val="00C05579"/>
    <w:rsid w:val="00C0642A"/>
    <w:rsid w:val="00C11B1E"/>
    <w:rsid w:val="00C13481"/>
    <w:rsid w:val="00C2324D"/>
    <w:rsid w:val="00C23726"/>
    <w:rsid w:val="00C351FE"/>
    <w:rsid w:val="00C37D12"/>
    <w:rsid w:val="00C40190"/>
    <w:rsid w:val="00C64211"/>
    <w:rsid w:val="00C64760"/>
    <w:rsid w:val="00C770E9"/>
    <w:rsid w:val="00C819E2"/>
    <w:rsid w:val="00C86473"/>
    <w:rsid w:val="00C87DF1"/>
    <w:rsid w:val="00CA0BD9"/>
    <w:rsid w:val="00CA42F4"/>
    <w:rsid w:val="00CA4EF8"/>
    <w:rsid w:val="00CB0374"/>
    <w:rsid w:val="00CC6485"/>
    <w:rsid w:val="00CE1F13"/>
    <w:rsid w:val="00CE26B5"/>
    <w:rsid w:val="00CE404F"/>
    <w:rsid w:val="00CF15F5"/>
    <w:rsid w:val="00CF25B2"/>
    <w:rsid w:val="00CF2C02"/>
    <w:rsid w:val="00CF2EC6"/>
    <w:rsid w:val="00CF3B0C"/>
    <w:rsid w:val="00CF4B9C"/>
    <w:rsid w:val="00CF698C"/>
    <w:rsid w:val="00D013ED"/>
    <w:rsid w:val="00D2625D"/>
    <w:rsid w:val="00D266C1"/>
    <w:rsid w:val="00D3379A"/>
    <w:rsid w:val="00D408E3"/>
    <w:rsid w:val="00D449F9"/>
    <w:rsid w:val="00D5081E"/>
    <w:rsid w:val="00D651B1"/>
    <w:rsid w:val="00D65340"/>
    <w:rsid w:val="00D65583"/>
    <w:rsid w:val="00D65FA9"/>
    <w:rsid w:val="00D81A75"/>
    <w:rsid w:val="00D850D0"/>
    <w:rsid w:val="00D8760B"/>
    <w:rsid w:val="00D9521B"/>
    <w:rsid w:val="00D95384"/>
    <w:rsid w:val="00D9763E"/>
    <w:rsid w:val="00DA3D40"/>
    <w:rsid w:val="00DA4A99"/>
    <w:rsid w:val="00DA7627"/>
    <w:rsid w:val="00DB0A7E"/>
    <w:rsid w:val="00DB3CF9"/>
    <w:rsid w:val="00DC2B3A"/>
    <w:rsid w:val="00DC54E8"/>
    <w:rsid w:val="00DC635F"/>
    <w:rsid w:val="00DD23EC"/>
    <w:rsid w:val="00DD605E"/>
    <w:rsid w:val="00DD685A"/>
    <w:rsid w:val="00DD7728"/>
    <w:rsid w:val="00DE1934"/>
    <w:rsid w:val="00DE1D2F"/>
    <w:rsid w:val="00DE2262"/>
    <w:rsid w:val="00DE7209"/>
    <w:rsid w:val="00DF22F2"/>
    <w:rsid w:val="00E000F3"/>
    <w:rsid w:val="00E02B19"/>
    <w:rsid w:val="00E04605"/>
    <w:rsid w:val="00E05C58"/>
    <w:rsid w:val="00E163C5"/>
    <w:rsid w:val="00E30B6A"/>
    <w:rsid w:val="00E32508"/>
    <w:rsid w:val="00E525B6"/>
    <w:rsid w:val="00E543C5"/>
    <w:rsid w:val="00E5709A"/>
    <w:rsid w:val="00E57F5D"/>
    <w:rsid w:val="00E72CD5"/>
    <w:rsid w:val="00E72F28"/>
    <w:rsid w:val="00E73524"/>
    <w:rsid w:val="00E75451"/>
    <w:rsid w:val="00E82AED"/>
    <w:rsid w:val="00E856F3"/>
    <w:rsid w:val="00E867A7"/>
    <w:rsid w:val="00E86B3F"/>
    <w:rsid w:val="00E86D1C"/>
    <w:rsid w:val="00E960DA"/>
    <w:rsid w:val="00EA17D0"/>
    <w:rsid w:val="00EB5D98"/>
    <w:rsid w:val="00EC09CC"/>
    <w:rsid w:val="00EC1EBD"/>
    <w:rsid w:val="00EC5C60"/>
    <w:rsid w:val="00ED0623"/>
    <w:rsid w:val="00ED5D28"/>
    <w:rsid w:val="00ED6DA9"/>
    <w:rsid w:val="00EE42BA"/>
    <w:rsid w:val="00EF0A35"/>
    <w:rsid w:val="00EF17BD"/>
    <w:rsid w:val="00F00589"/>
    <w:rsid w:val="00F0342F"/>
    <w:rsid w:val="00F05BAD"/>
    <w:rsid w:val="00F11384"/>
    <w:rsid w:val="00F1492D"/>
    <w:rsid w:val="00F16981"/>
    <w:rsid w:val="00F17F74"/>
    <w:rsid w:val="00F30D2B"/>
    <w:rsid w:val="00F40F5A"/>
    <w:rsid w:val="00F46806"/>
    <w:rsid w:val="00F46BCE"/>
    <w:rsid w:val="00F63A35"/>
    <w:rsid w:val="00F7153C"/>
    <w:rsid w:val="00F74B40"/>
    <w:rsid w:val="00F7565E"/>
    <w:rsid w:val="00F867EB"/>
    <w:rsid w:val="00F90BBD"/>
    <w:rsid w:val="00F955D4"/>
    <w:rsid w:val="00FB15E5"/>
    <w:rsid w:val="00FB5934"/>
    <w:rsid w:val="00FC2816"/>
    <w:rsid w:val="00FC5DBB"/>
    <w:rsid w:val="00FC6272"/>
    <w:rsid w:val="00FC74CA"/>
    <w:rsid w:val="00FE01DD"/>
    <w:rsid w:val="00FF2BD3"/>
    <w:rsid w:val="00FF66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F2A"/>
    <w:pPr>
      <w:widowControl w:val="0"/>
      <w:jc w:val="both"/>
    </w:pPr>
  </w:style>
  <w:style w:type="paragraph" w:styleId="1">
    <w:name w:val="heading 1"/>
    <w:basedOn w:val="a"/>
    <w:next w:val="a"/>
    <w:link w:val="1Char"/>
    <w:uiPriority w:val="9"/>
    <w:qFormat/>
    <w:rsid w:val="00A6102A"/>
    <w:pPr>
      <w:spacing w:line="578" w:lineRule="auto"/>
      <w:textAlignment w:val="center"/>
      <w:outlineLvl w:val="0"/>
    </w:pPr>
    <w:rPr>
      <w:rFonts w:eastAsia="黑体"/>
      <w:b/>
      <w:bCs/>
      <w:kern w:val="44"/>
      <w:sz w:val="36"/>
      <w:szCs w:val="44"/>
    </w:rPr>
  </w:style>
  <w:style w:type="paragraph" w:styleId="2">
    <w:name w:val="heading 2"/>
    <w:basedOn w:val="a"/>
    <w:next w:val="a"/>
    <w:link w:val="2Char"/>
    <w:uiPriority w:val="9"/>
    <w:unhideWhenUsed/>
    <w:qFormat/>
    <w:rsid w:val="00B412F4"/>
    <w:pPr>
      <w:spacing w:line="415" w:lineRule="auto"/>
      <w:outlineLvl w:val="1"/>
    </w:pPr>
    <w:rPr>
      <w:rFonts w:asciiTheme="majorHAnsi" w:eastAsia="仿宋" w:hAnsiTheme="majorHAnsi" w:cstheme="majorBidi"/>
      <w:b/>
      <w:bCs/>
      <w:sz w:val="28"/>
      <w:szCs w:val="32"/>
    </w:rPr>
  </w:style>
  <w:style w:type="paragraph" w:styleId="3">
    <w:name w:val="heading 3"/>
    <w:basedOn w:val="a"/>
    <w:next w:val="a"/>
    <w:link w:val="3Char"/>
    <w:uiPriority w:val="9"/>
    <w:unhideWhenUsed/>
    <w:qFormat/>
    <w:rsid w:val="00863486"/>
    <w:pPr>
      <w:jc w:val="left"/>
      <w:outlineLvl w:val="2"/>
    </w:pPr>
    <w:rPr>
      <w:rFonts w:ascii="Times New Roman" w:eastAsia="黑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1D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1D2F"/>
    <w:rPr>
      <w:sz w:val="18"/>
      <w:szCs w:val="18"/>
    </w:rPr>
  </w:style>
  <w:style w:type="paragraph" w:styleId="a4">
    <w:name w:val="footer"/>
    <w:basedOn w:val="a"/>
    <w:link w:val="Char0"/>
    <w:uiPriority w:val="99"/>
    <w:unhideWhenUsed/>
    <w:rsid w:val="00DE1D2F"/>
    <w:pPr>
      <w:tabs>
        <w:tab w:val="center" w:pos="4153"/>
        <w:tab w:val="right" w:pos="8306"/>
      </w:tabs>
      <w:snapToGrid w:val="0"/>
      <w:jc w:val="left"/>
    </w:pPr>
    <w:rPr>
      <w:sz w:val="18"/>
      <w:szCs w:val="18"/>
    </w:rPr>
  </w:style>
  <w:style w:type="character" w:customStyle="1" w:styleId="Char0">
    <w:name w:val="页脚 Char"/>
    <w:basedOn w:val="a0"/>
    <w:link w:val="a4"/>
    <w:uiPriority w:val="99"/>
    <w:rsid w:val="00DE1D2F"/>
    <w:rPr>
      <w:sz w:val="18"/>
      <w:szCs w:val="18"/>
    </w:rPr>
  </w:style>
  <w:style w:type="paragraph" w:customStyle="1" w:styleId="Default">
    <w:name w:val="Default"/>
    <w:rsid w:val="00DE1D2F"/>
    <w:pPr>
      <w:widowControl w:val="0"/>
      <w:autoSpaceDE w:val="0"/>
      <w:autoSpaceDN w:val="0"/>
      <w:adjustRightInd w:val="0"/>
    </w:pPr>
    <w:rPr>
      <w:rFonts w:ascii="Arial" w:hAnsi="Arial" w:cs="Arial"/>
      <w:color w:val="000000"/>
      <w:kern w:val="0"/>
      <w:sz w:val="24"/>
      <w:szCs w:val="24"/>
    </w:rPr>
  </w:style>
  <w:style w:type="paragraph" w:styleId="a5">
    <w:name w:val="Normal (Web)"/>
    <w:basedOn w:val="a"/>
    <w:uiPriority w:val="99"/>
    <w:unhideWhenUsed/>
    <w:rsid w:val="001E725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E725F"/>
    <w:rPr>
      <w:b/>
      <w:bCs/>
    </w:rPr>
  </w:style>
  <w:style w:type="character" w:customStyle="1" w:styleId="apple-converted-space">
    <w:name w:val="apple-converted-space"/>
    <w:basedOn w:val="a0"/>
    <w:rsid w:val="001E725F"/>
  </w:style>
  <w:style w:type="table" w:styleId="a7">
    <w:name w:val="Table Grid"/>
    <w:basedOn w:val="a1"/>
    <w:uiPriority w:val="39"/>
    <w:rsid w:val="001E7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E725F"/>
    <w:pPr>
      <w:ind w:firstLineChars="200" w:firstLine="420"/>
    </w:pPr>
  </w:style>
  <w:style w:type="paragraph" w:styleId="a9">
    <w:name w:val="Document Map"/>
    <w:basedOn w:val="a"/>
    <w:link w:val="Char1"/>
    <w:uiPriority w:val="99"/>
    <w:semiHidden/>
    <w:unhideWhenUsed/>
    <w:rsid w:val="004D1657"/>
    <w:rPr>
      <w:rFonts w:ascii="宋体" w:eastAsia="宋体"/>
      <w:sz w:val="18"/>
      <w:szCs w:val="18"/>
    </w:rPr>
  </w:style>
  <w:style w:type="character" w:customStyle="1" w:styleId="Char1">
    <w:name w:val="文档结构图 Char"/>
    <w:basedOn w:val="a0"/>
    <w:link w:val="a9"/>
    <w:uiPriority w:val="99"/>
    <w:semiHidden/>
    <w:rsid w:val="004D1657"/>
    <w:rPr>
      <w:rFonts w:ascii="宋体" w:eastAsia="宋体"/>
      <w:sz w:val="18"/>
      <w:szCs w:val="18"/>
    </w:rPr>
  </w:style>
  <w:style w:type="character" w:styleId="aa">
    <w:name w:val="annotation reference"/>
    <w:basedOn w:val="a0"/>
    <w:uiPriority w:val="99"/>
    <w:semiHidden/>
    <w:unhideWhenUsed/>
    <w:rsid w:val="00411FDA"/>
    <w:rPr>
      <w:sz w:val="21"/>
      <w:szCs w:val="21"/>
    </w:rPr>
  </w:style>
  <w:style w:type="paragraph" w:styleId="ab">
    <w:name w:val="annotation text"/>
    <w:basedOn w:val="a"/>
    <w:link w:val="Char2"/>
    <w:uiPriority w:val="99"/>
    <w:semiHidden/>
    <w:unhideWhenUsed/>
    <w:rsid w:val="00411FDA"/>
    <w:pPr>
      <w:jc w:val="left"/>
    </w:pPr>
  </w:style>
  <w:style w:type="character" w:customStyle="1" w:styleId="Char2">
    <w:name w:val="批注文字 Char"/>
    <w:basedOn w:val="a0"/>
    <w:link w:val="ab"/>
    <w:uiPriority w:val="99"/>
    <w:semiHidden/>
    <w:rsid w:val="00411FDA"/>
  </w:style>
  <w:style w:type="paragraph" w:styleId="ac">
    <w:name w:val="annotation subject"/>
    <w:basedOn w:val="ab"/>
    <w:next w:val="ab"/>
    <w:link w:val="Char3"/>
    <w:uiPriority w:val="99"/>
    <w:semiHidden/>
    <w:unhideWhenUsed/>
    <w:rsid w:val="00411FDA"/>
    <w:rPr>
      <w:b/>
      <w:bCs/>
    </w:rPr>
  </w:style>
  <w:style w:type="character" w:customStyle="1" w:styleId="Char3">
    <w:name w:val="批注主题 Char"/>
    <w:basedOn w:val="Char2"/>
    <w:link w:val="ac"/>
    <w:uiPriority w:val="99"/>
    <w:semiHidden/>
    <w:rsid w:val="00411FDA"/>
    <w:rPr>
      <w:b/>
      <w:bCs/>
    </w:rPr>
  </w:style>
  <w:style w:type="paragraph" w:styleId="ad">
    <w:name w:val="Balloon Text"/>
    <w:basedOn w:val="a"/>
    <w:link w:val="Char4"/>
    <w:uiPriority w:val="99"/>
    <w:semiHidden/>
    <w:unhideWhenUsed/>
    <w:rsid w:val="00411FDA"/>
    <w:rPr>
      <w:sz w:val="18"/>
      <w:szCs w:val="18"/>
    </w:rPr>
  </w:style>
  <w:style w:type="character" w:customStyle="1" w:styleId="Char4">
    <w:name w:val="批注框文本 Char"/>
    <w:basedOn w:val="a0"/>
    <w:link w:val="ad"/>
    <w:uiPriority w:val="99"/>
    <w:semiHidden/>
    <w:rsid w:val="00411FDA"/>
    <w:rPr>
      <w:sz w:val="18"/>
      <w:szCs w:val="18"/>
    </w:rPr>
  </w:style>
  <w:style w:type="character" w:customStyle="1" w:styleId="1Char">
    <w:name w:val="标题 1 Char"/>
    <w:basedOn w:val="a0"/>
    <w:link w:val="1"/>
    <w:uiPriority w:val="9"/>
    <w:rsid w:val="00A6102A"/>
    <w:rPr>
      <w:rFonts w:eastAsia="黑体"/>
      <w:b/>
      <w:bCs/>
      <w:kern w:val="44"/>
      <w:sz w:val="36"/>
      <w:szCs w:val="44"/>
    </w:rPr>
  </w:style>
  <w:style w:type="paragraph" w:styleId="TOC">
    <w:name w:val="TOC Heading"/>
    <w:basedOn w:val="1"/>
    <w:next w:val="a"/>
    <w:uiPriority w:val="39"/>
    <w:unhideWhenUsed/>
    <w:qFormat/>
    <w:rsid w:val="00330B01"/>
    <w:pPr>
      <w:widowControl/>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qFormat/>
    <w:rsid w:val="0012581B"/>
    <w:pPr>
      <w:tabs>
        <w:tab w:val="right" w:leader="dot" w:pos="8834"/>
      </w:tabs>
      <w:spacing w:before="120" w:after="120"/>
      <w:jc w:val="left"/>
    </w:pPr>
    <w:rPr>
      <w:rFonts w:ascii="Times New Roman" w:eastAsia="黑体" w:hAnsi="Times New Roman" w:cs="Times New Roman"/>
      <w:bCs/>
      <w:caps/>
      <w:noProof/>
      <w:kern w:val="0"/>
      <w:sz w:val="32"/>
      <w:szCs w:val="20"/>
    </w:rPr>
  </w:style>
  <w:style w:type="character" w:styleId="ae">
    <w:name w:val="Hyperlink"/>
    <w:basedOn w:val="a0"/>
    <w:uiPriority w:val="99"/>
    <w:unhideWhenUsed/>
    <w:rsid w:val="00330B01"/>
    <w:rPr>
      <w:color w:val="0000FF" w:themeColor="hyperlink"/>
      <w:u w:val="single"/>
    </w:rPr>
  </w:style>
  <w:style w:type="paragraph" w:styleId="20">
    <w:name w:val="toc 2"/>
    <w:basedOn w:val="a"/>
    <w:next w:val="a"/>
    <w:autoRedefine/>
    <w:uiPriority w:val="39"/>
    <w:unhideWhenUsed/>
    <w:qFormat/>
    <w:rsid w:val="00B32EEA"/>
    <w:pPr>
      <w:ind w:left="210"/>
      <w:jc w:val="left"/>
    </w:pPr>
    <w:rPr>
      <w:smallCaps/>
      <w:sz w:val="20"/>
      <w:szCs w:val="20"/>
    </w:rPr>
  </w:style>
  <w:style w:type="paragraph" w:styleId="30">
    <w:name w:val="toc 3"/>
    <w:basedOn w:val="a"/>
    <w:next w:val="a"/>
    <w:autoRedefine/>
    <w:uiPriority w:val="39"/>
    <w:unhideWhenUsed/>
    <w:qFormat/>
    <w:rsid w:val="00C40190"/>
    <w:pPr>
      <w:ind w:left="420"/>
      <w:jc w:val="left"/>
    </w:pPr>
    <w:rPr>
      <w:i/>
      <w:iCs/>
      <w:sz w:val="20"/>
      <w:szCs w:val="20"/>
    </w:rPr>
  </w:style>
  <w:style w:type="paragraph" w:customStyle="1" w:styleId="66">
    <w:name w:val="66"/>
    <w:basedOn w:val="a5"/>
    <w:qFormat/>
    <w:rsid w:val="00D65340"/>
    <w:pPr>
      <w:shd w:val="clear" w:color="auto" w:fill="FFFFFF"/>
      <w:spacing w:before="0" w:beforeAutospacing="0" w:after="0" w:afterAutospacing="0" w:line="360" w:lineRule="auto"/>
    </w:pPr>
    <w:rPr>
      <w:rFonts w:eastAsia="仿宋"/>
      <w:color w:val="000000"/>
      <w:sz w:val="28"/>
      <w:szCs w:val="28"/>
    </w:rPr>
  </w:style>
  <w:style w:type="character" w:customStyle="1" w:styleId="2Char">
    <w:name w:val="标题 2 Char"/>
    <w:basedOn w:val="a0"/>
    <w:link w:val="2"/>
    <w:uiPriority w:val="9"/>
    <w:rsid w:val="00B412F4"/>
    <w:rPr>
      <w:rFonts w:asciiTheme="majorHAnsi" w:eastAsia="仿宋" w:hAnsiTheme="majorHAnsi" w:cstheme="majorBidi"/>
      <w:b/>
      <w:bCs/>
      <w:sz w:val="28"/>
      <w:szCs w:val="32"/>
    </w:rPr>
  </w:style>
  <w:style w:type="paragraph" w:styleId="af">
    <w:name w:val="No Spacing"/>
    <w:link w:val="Char5"/>
    <w:uiPriority w:val="1"/>
    <w:qFormat/>
    <w:rsid w:val="003854C2"/>
    <w:pPr>
      <w:widowControl w:val="0"/>
      <w:jc w:val="both"/>
    </w:pPr>
  </w:style>
  <w:style w:type="character" w:customStyle="1" w:styleId="Char5">
    <w:name w:val="无间隔 Char"/>
    <w:basedOn w:val="a0"/>
    <w:link w:val="af"/>
    <w:uiPriority w:val="1"/>
    <w:rsid w:val="009B5891"/>
  </w:style>
  <w:style w:type="character" w:customStyle="1" w:styleId="3Char">
    <w:name w:val="标题 3 Char"/>
    <w:basedOn w:val="a0"/>
    <w:link w:val="3"/>
    <w:uiPriority w:val="9"/>
    <w:rsid w:val="00863486"/>
    <w:rPr>
      <w:rFonts w:ascii="Times New Roman" w:eastAsia="黑体" w:hAnsi="Times New Roman" w:cs="Times New Roman"/>
      <w:sz w:val="32"/>
      <w:szCs w:val="24"/>
    </w:rPr>
  </w:style>
  <w:style w:type="paragraph" w:styleId="4">
    <w:name w:val="toc 4"/>
    <w:basedOn w:val="a"/>
    <w:next w:val="a"/>
    <w:autoRedefine/>
    <w:uiPriority w:val="39"/>
    <w:unhideWhenUsed/>
    <w:rsid w:val="00253517"/>
    <w:pPr>
      <w:ind w:left="630"/>
      <w:jc w:val="left"/>
    </w:pPr>
    <w:rPr>
      <w:sz w:val="18"/>
      <w:szCs w:val="18"/>
    </w:rPr>
  </w:style>
  <w:style w:type="paragraph" w:styleId="5">
    <w:name w:val="toc 5"/>
    <w:basedOn w:val="a"/>
    <w:next w:val="a"/>
    <w:autoRedefine/>
    <w:uiPriority w:val="39"/>
    <w:unhideWhenUsed/>
    <w:rsid w:val="00253517"/>
    <w:pPr>
      <w:ind w:left="840"/>
      <w:jc w:val="left"/>
    </w:pPr>
    <w:rPr>
      <w:sz w:val="18"/>
      <w:szCs w:val="18"/>
    </w:rPr>
  </w:style>
  <w:style w:type="paragraph" w:styleId="6">
    <w:name w:val="toc 6"/>
    <w:basedOn w:val="a"/>
    <w:next w:val="a"/>
    <w:autoRedefine/>
    <w:uiPriority w:val="39"/>
    <w:unhideWhenUsed/>
    <w:rsid w:val="00253517"/>
    <w:pPr>
      <w:ind w:left="1050"/>
      <w:jc w:val="left"/>
    </w:pPr>
    <w:rPr>
      <w:sz w:val="18"/>
      <w:szCs w:val="18"/>
    </w:rPr>
  </w:style>
  <w:style w:type="paragraph" w:styleId="7">
    <w:name w:val="toc 7"/>
    <w:basedOn w:val="a"/>
    <w:next w:val="a"/>
    <w:autoRedefine/>
    <w:uiPriority w:val="39"/>
    <w:unhideWhenUsed/>
    <w:rsid w:val="00253517"/>
    <w:pPr>
      <w:ind w:left="1260"/>
      <w:jc w:val="left"/>
    </w:pPr>
    <w:rPr>
      <w:sz w:val="18"/>
      <w:szCs w:val="18"/>
    </w:rPr>
  </w:style>
  <w:style w:type="paragraph" w:styleId="8">
    <w:name w:val="toc 8"/>
    <w:basedOn w:val="a"/>
    <w:next w:val="a"/>
    <w:autoRedefine/>
    <w:uiPriority w:val="39"/>
    <w:unhideWhenUsed/>
    <w:rsid w:val="00253517"/>
    <w:pPr>
      <w:ind w:left="1470"/>
      <w:jc w:val="left"/>
    </w:pPr>
    <w:rPr>
      <w:sz w:val="18"/>
      <w:szCs w:val="18"/>
    </w:rPr>
  </w:style>
  <w:style w:type="paragraph" w:styleId="9">
    <w:name w:val="toc 9"/>
    <w:basedOn w:val="a"/>
    <w:next w:val="a"/>
    <w:autoRedefine/>
    <w:uiPriority w:val="39"/>
    <w:unhideWhenUsed/>
    <w:rsid w:val="00253517"/>
    <w:pPr>
      <w:ind w:left="1680"/>
      <w:jc w:val="left"/>
    </w:pPr>
    <w:rPr>
      <w:sz w:val="18"/>
      <w:szCs w:val="18"/>
    </w:rPr>
  </w:style>
  <w:style w:type="table" w:customStyle="1" w:styleId="11">
    <w:name w:val="网格型1"/>
    <w:basedOn w:val="a1"/>
    <w:next w:val="a7"/>
    <w:uiPriority w:val="39"/>
    <w:rsid w:val="00756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F2A"/>
    <w:pPr>
      <w:widowControl w:val="0"/>
      <w:jc w:val="both"/>
    </w:pPr>
  </w:style>
  <w:style w:type="paragraph" w:styleId="1">
    <w:name w:val="heading 1"/>
    <w:basedOn w:val="a"/>
    <w:next w:val="a"/>
    <w:link w:val="1Char"/>
    <w:uiPriority w:val="9"/>
    <w:qFormat/>
    <w:rsid w:val="00A6102A"/>
    <w:pPr>
      <w:spacing w:line="578" w:lineRule="auto"/>
      <w:textAlignment w:val="center"/>
      <w:outlineLvl w:val="0"/>
    </w:pPr>
    <w:rPr>
      <w:rFonts w:eastAsia="黑体"/>
      <w:b/>
      <w:bCs/>
      <w:kern w:val="44"/>
      <w:sz w:val="36"/>
      <w:szCs w:val="44"/>
    </w:rPr>
  </w:style>
  <w:style w:type="paragraph" w:styleId="2">
    <w:name w:val="heading 2"/>
    <w:basedOn w:val="a"/>
    <w:next w:val="a"/>
    <w:link w:val="2Char"/>
    <w:uiPriority w:val="9"/>
    <w:unhideWhenUsed/>
    <w:qFormat/>
    <w:rsid w:val="00B412F4"/>
    <w:pPr>
      <w:spacing w:line="415" w:lineRule="auto"/>
      <w:outlineLvl w:val="1"/>
    </w:pPr>
    <w:rPr>
      <w:rFonts w:asciiTheme="majorHAnsi" w:eastAsia="仿宋" w:hAnsiTheme="majorHAnsi" w:cstheme="majorBidi"/>
      <w:b/>
      <w:bCs/>
      <w:sz w:val="28"/>
      <w:szCs w:val="32"/>
    </w:rPr>
  </w:style>
  <w:style w:type="paragraph" w:styleId="3">
    <w:name w:val="heading 3"/>
    <w:basedOn w:val="a"/>
    <w:next w:val="a"/>
    <w:link w:val="3Char"/>
    <w:uiPriority w:val="9"/>
    <w:unhideWhenUsed/>
    <w:qFormat/>
    <w:rsid w:val="00863486"/>
    <w:pPr>
      <w:jc w:val="left"/>
      <w:outlineLvl w:val="2"/>
    </w:pPr>
    <w:rPr>
      <w:rFonts w:ascii="Times New Roman" w:eastAsia="黑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1D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1D2F"/>
    <w:rPr>
      <w:sz w:val="18"/>
      <w:szCs w:val="18"/>
    </w:rPr>
  </w:style>
  <w:style w:type="paragraph" w:styleId="a4">
    <w:name w:val="footer"/>
    <w:basedOn w:val="a"/>
    <w:link w:val="Char0"/>
    <w:uiPriority w:val="99"/>
    <w:unhideWhenUsed/>
    <w:rsid w:val="00DE1D2F"/>
    <w:pPr>
      <w:tabs>
        <w:tab w:val="center" w:pos="4153"/>
        <w:tab w:val="right" w:pos="8306"/>
      </w:tabs>
      <w:snapToGrid w:val="0"/>
      <w:jc w:val="left"/>
    </w:pPr>
    <w:rPr>
      <w:sz w:val="18"/>
      <w:szCs w:val="18"/>
    </w:rPr>
  </w:style>
  <w:style w:type="character" w:customStyle="1" w:styleId="Char0">
    <w:name w:val="页脚 Char"/>
    <w:basedOn w:val="a0"/>
    <w:link w:val="a4"/>
    <w:uiPriority w:val="99"/>
    <w:rsid w:val="00DE1D2F"/>
    <w:rPr>
      <w:sz w:val="18"/>
      <w:szCs w:val="18"/>
    </w:rPr>
  </w:style>
  <w:style w:type="paragraph" w:customStyle="1" w:styleId="Default">
    <w:name w:val="Default"/>
    <w:rsid w:val="00DE1D2F"/>
    <w:pPr>
      <w:widowControl w:val="0"/>
      <w:autoSpaceDE w:val="0"/>
      <w:autoSpaceDN w:val="0"/>
      <w:adjustRightInd w:val="0"/>
    </w:pPr>
    <w:rPr>
      <w:rFonts w:ascii="Arial" w:hAnsi="Arial" w:cs="Arial"/>
      <w:color w:val="000000"/>
      <w:kern w:val="0"/>
      <w:sz w:val="24"/>
      <w:szCs w:val="24"/>
    </w:rPr>
  </w:style>
  <w:style w:type="paragraph" w:styleId="a5">
    <w:name w:val="Normal (Web)"/>
    <w:basedOn w:val="a"/>
    <w:uiPriority w:val="99"/>
    <w:unhideWhenUsed/>
    <w:rsid w:val="001E725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E725F"/>
    <w:rPr>
      <w:b/>
      <w:bCs/>
    </w:rPr>
  </w:style>
  <w:style w:type="character" w:customStyle="1" w:styleId="apple-converted-space">
    <w:name w:val="apple-converted-space"/>
    <w:basedOn w:val="a0"/>
    <w:rsid w:val="001E725F"/>
  </w:style>
  <w:style w:type="table" w:styleId="a7">
    <w:name w:val="Table Grid"/>
    <w:basedOn w:val="a1"/>
    <w:uiPriority w:val="39"/>
    <w:rsid w:val="001E7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E725F"/>
    <w:pPr>
      <w:ind w:firstLineChars="200" w:firstLine="420"/>
    </w:pPr>
  </w:style>
  <w:style w:type="paragraph" w:styleId="a9">
    <w:name w:val="Document Map"/>
    <w:basedOn w:val="a"/>
    <w:link w:val="Char1"/>
    <w:uiPriority w:val="99"/>
    <w:semiHidden/>
    <w:unhideWhenUsed/>
    <w:rsid w:val="004D1657"/>
    <w:rPr>
      <w:rFonts w:ascii="宋体" w:eastAsia="宋体"/>
      <w:sz w:val="18"/>
      <w:szCs w:val="18"/>
    </w:rPr>
  </w:style>
  <w:style w:type="character" w:customStyle="1" w:styleId="Char1">
    <w:name w:val="文档结构图 Char"/>
    <w:basedOn w:val="a0"/>
    <w:link w:val="a9"/>
    <w:uiPriority w:val="99"/>
    <w:semiHidden/>
    <w:rsid w:val="004D1657"/>
    <w:rPr>
      <w:rFonts w:ascii="宋体" w:eastAsia="宋体"/>
      <w:sz w:val="18"/>
      <w:szCs w:val="18"/>
    </w:rPr>
  </w:style>
  <w:style w:type="character" w:styleId="aa">
    <w:name w:val="annotation reference"/>
    <w:basedOn w:val="a0"/>
    <w:uiPriority w:val="99"/>
    <w:semiHidden/>
    <w:unhideWhenUsed/>
    <w:rsid w:val="00411FDA"/>
    <w:rPr>
      <w:sz w:val="21"/>
      <w:szCs w:val="21"/>
    </w:rPr>
  </w:style>
  <w:style w:type="paragraph" w:styleId="ab">
    <w:name w:val="annotation text"/>
    <w:basedOn w:val="a"/>
    <w:link w:val="Char2"/>
    <w:uiPriority w:val="99"/>
    <w:semiHidden/>
    <w:unhideWhenUsed/>
    <w:rsid w:val="00411FDA"/>
    <w:pPr>
      <w:jc w:val="left"/>
    </w:pPr>
  </w:style>
  <w:style w:type="character" w:customStyle="1" w:styleId="Char2">
    <w:name w:val="批注文字 Char"/>
    <w:basedOn w:val="a0"/>
    <w:link w:val="ab"/>
    <w:uiPriority w:val="99"/>
    <w:semiHidden/>
    <w:rsid w:val="00411FDA"/>
  </w:style>
  <w:style w:type="paragraph" w:styleId="ac">
    <w:name w:val="annotation subject"/>
    <w:basedOn w:val="ab"/>
    <w:next w:val="ab"/>
    <w:link w:val="Char3"/>
    <w:uiPriority w:val="99"/>
    <w:semiHidden/>
    <w:unhideWhenUsed/>
    <w:rsid w:val="00411FDA"/>
    <w:rPr>
      <w:b/>
      <w:bCs/>
    </w:rPr>
  </w:style>
  <w:style w:type="character" w:customStyle="1" w:styleId="Char3">
    <w:name w:val="批注主题 Char"/>
    <w:basedOn w:val="Char2"/>
    <w:link w:val="ac"/>
    <w:uiPriority w:val="99"/>
    <w:semiHidden/>
    <w:rsid w:val="00411FDA"/>
    <w:rPr>
      <w:b/>
      <w:bCs/>
    </w:rPr>
  </w:style>
  <w:style w:type="paragraph" w:styleId="ad">
    <w:name w:val="Balloon Text"/>
    <w:basedOn w:val="a"/>
    <w:link w:val="Char4"/>
    <w:uiPriority w:val="99"/>
    <w:semiHidden/>
    <w:unhideWhenUsed/>
    <w:rsid w:val="00411FDA"/>
    <w:rPr>
      <w:sz w:val="18"/>
      <w:szCs w:val="18"/>
    </w:rPr>
  </w:style>
  <w:style w:type="character" w:customStyle="1" w:styleId="Char4">
    <w:name w:val="批注框文本 Char"/>
    <w:basedOn w:val="a0"/>
    <w:link w:val="ad"/>
    <w:uiPriority w:val="99"/>
    <w:semiHidden/>
    <w:rsid w:val="00411FDA"/>
    <w:rPr>
      <w:sz w:val="18"/>
      <w:szCs w:val="18"/>
    </w:rPr>
  </w:style>
  <w:style w:type="character" w:customStyle="1" w:styleId="1Char">
    <w:name w:val="标题 1 Char"/>
    <w:basedOn w:val="a0"/>
    <w:link w:val="1"/>
    <w:uiPriority w:val="9"/>
    <w:rsid w:val="00A6102A"/>
    <w:rPr>
      <w:rFonts w:eastAsia="黑体"/>
      <w:b/>
      <w:bCs/>
      <w:kern w:val="44"/>
      <w:sz w:val="36"/>
      <w:szCs w:val="44"/>
    </w:rPr>
  </w:style>
  <w:style w:type="paragraph" w:styleId="TOC">
    <w:name w:val="TOC Heading"/>
    <w:basedOn w:val="1"/>
    <w:next w:val="a"/>
    <w:uiPriority w:val="39"/>
    <w:unhideWhenUsed/>
    <w:qFormat/>
    <w:rsid w:val="00330B01"/>
    <w:pPr>
      <w:widowControl/>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qFormat/>
    <w:rsid w:val="0012581B"/>
    <w:pPr>
      <w:tabs>
        <w:tab w:val="right" w:leader="dot" w:pos="8834"/>
      </w:tabs>
      <w:spacing w:before="120" w:after="120"/>
      <w:jc w:val="left"/>
    </w:pPr>
    <w:rPr>
      <w:rFonts w:ascii="Times New Roman" w:eastAsia="黑体" w:hAnsi="Times New Roman" w:cs="Times New Roman"/>
      <w:bCs/>
      <w:caps/>
      <w:noProof/>
      <w:kern w:val="0"/>
      <w:sz w:val="32"/>
      <w:szCs w:val="20"/>
    </w:rPr>
  </w:style>
  <w:style w:type="character" w:styleId="ae">
    <w:name w:val="Hyperlink"/>
    <w:basedOn w:val="a0"/>
    <w:uiPriority w:val="99"/>
    <w:unhideWhenUsed/>
    <w:rsid w:val="00330B01"/>
    <w:rPr>
      <w:color w:val="0000FF" w:themeColor="hyperlink"/>
      <w:u w:val="single"/>
    </w:rPr>
  </w:style>
  <w:style w:type="paragraph" w:styleId="20">
    <w:name w:val="toc 2"/>
    <w:basedOn w:val="a"/>
    <w:next w:val="a"/>
    <w:autoRedefine/>
    <w:uiPriority w:val="39"/>
    <w:unhideWhenUsed/>
    <w:qFormat/>
    <w:rsid w:val="00B32EEA"/>
    <w:pPr>
      <w:ind w:left="210"/>
      <w:jc w:val="left"/>
    </w:pPr>
    <w:rPr>
      <w:smallCaps/>
      <w:sz w:val="20"/>
      <w:szCs w:val="20"/>
    </w:rPr>
  </w:style>
  <w:style w:type="paragraph" w:styleId="30">
    <w:name w:val="toc 3"/>
    <w:basedOn w:val="a"/>
    <w:next w:val="a"/>
    <w:autoRedefine/>
    <w:uiPriority w:val="39"/>
    <w:unhideWhenUsed/>
    <w:qFormat/>
    <w:rsid w:val="00C40190"/>
    <w:pPr>
      <w:ind w:left="420"/>
      <w:jc w:val="left"/>
    </w:pPr>
    <w:rPr>
      <w:i/>
      <w:iCs/>
      <w:sz w:val="20"/>
      <w:szCs w:val="20"/>
    </w:rPr>
  </w:style>
  <w:style w:type="paragraph" w:customStyle="1" w:styleId="66">
    <w:name w:val="66"/>
    <w:basedOn w:val="a5"/>
    <w:qFormat/>
    <w:rsid w:val="00D65340"/>
    <w:pPr>
      <w:shd w:val="clear" w:color="auto" w:fill="FFFFFF"/>
      <w:spacing w:before="0" w:beforeAutospacing="0" w:after="0" w:afterAutospacing="0" w:line="360" w:lineRule="auto"/>
    </w:pPr>
    <w:rPr>
      <w:rFonts w:eastAsia="仿宋"/>
      <w:color w:val="000000"/>
      <w:sz w:val="28"/>
      <w:szCs w:val="28"/>
    </w:rPr>
  </w:style>
  <w:style w:type="character" w:customStyle="1" w:styleId="2Char">
    <w:name w:val="标题 2 Char"/>
    <w:basedOn w:val="a0"/>
    <w:link w:val="2"/>
    <w:uiPriority w:val="9"/>
    <w:rsid w:val="00B412F4"/>
    <w:rPr>
      <w:rFonts w:asciiTheme="majorHAnsi" w:eastAsia="仿宋" w:hAnsiTheme="majorHAnsi" w:cstheme="majorBidi"/>
      <w:b/>
      <w:bCs/>
      <w:sz w:val="28"/>
      <w:szCs w:val="32"/>
    </w:rPr>
  </w:style>
  <w:style w:type="paragraph" w:styleId="af">
    <w:name w:val="No Spacing"/>
    <w:link w:val="Char5"/>
    <w:uiPriority w:val="1"/>
    <w:qFormat/>
    <w:rsid w:val="003854C2"/>
    <w:pPr>
      <w:widowControl w:val="0"/>
      <w:jc w:val="both"/>
    </w:pPr>
  </w:style>
  <w:style w:type="character" w:customStyle="1" w:styleId="Char5">
    <w:name w:val="无间隔 Char"/>
    <w:basedOn w:val="a0"/>
    <w:link w:val="af"/>
    <w:uiPriority w:val="1"/>
    <w:rsid w:val="009B5891"/>
  </w:style>
  <w:style w:type="character" w:customStyle="1" w:styleId="3Char">
    <w:name w:val="标题 3 Char"/>
    <w:basedOn w:val="a0"/>
    <w:link w:val="3"/>
    <w:uiPriority w:val="9"/>
    <w:rsid w:val="00863486"/>
    <w:rPr>
      <w:rFonts w:ascii="Times New Roman" w:eastAsia="黑体" w:hAnsi="Times New Roman" w:cs="Times New Roman"/>
      <w:sz w:val="32"/>
      <w:szCs w:val="24"/>
    </w:rPr>
  </w:style>
  <w:style w:type="paragraph" w:styleId="4">
    <w:name w:val="toc 4"/>
    <w:basedOn w:val="a"/>
    <w:next w:val="a"/>
    <w:autoRedefine/>
    <w:uiPriority w:val="39"/>
    <w:unhideWhenUsed/>
    <w:rsid w:val="00253517"/>
    <w:pPr>
      <w:ind w:left="630"/>
      <w:jc w:val="left"/>
    </w:pPr>
    <w:rPr>
      <w:sz w:val="18"/>
      <w:szCs w:val="18"/>
    </w:rPr>
  </w:style>
  <w:style w:type="paragraph" w:styleId="5">
    <w:name w:val="toc 5"/>
    <w:basedOn w:val="a"/>
    <w:next w:val="a"/>
    <w:autoRedefine/>
    <w:uiPriority w:val="39"/>
    <w:unhideWhenUsed/>
    <w:rsid w:val="00253517"/>
    <w:pPr>
      <w:ind w:left="840"/>
      <w:jc w:val="left"/>
    </w:pPr>
    <w:rPr>
      <w:sz w:val="18"/>
      <w:szCs w:val="18"/>
    </w:rPr>
  </w:style>
  <w:style w:type="paragraph" w:styleId="6">
    <w:name w:val="toc 6"/>
    <w:basedOn w:val="a"/>
    <w:next w:val="a"/>
    <w:autoRedefine/>
    <w:uiPriority w:val="39"/>
    <w:unhideWhenUsed/>
    <w:rsid w:val="00253517"/>
    <w:pPr>
      <w:ind w:left="1050"/>
      <w:jc w:val="left"/>
    </w:pPr>
    <w:rPr>
      <w:sz w:val="18"/>
      <w:szCs w:val="18"/>
    </w:rPr>
  </w:style>
  <w:style w:type="paragraph" w:styleId="7">
    <w:name w:val="toc 7"/>
    <w:basedOn w:val="a"/>
    <w:next w:val="a"/>
    <w:autoRedefine/>
    <w:uiPriority w:val="39"/>
    <w:unhideWhenUsed/>
    <w:rsid w:val="00253517"/>
    <w:pPr>
      <w:ind w:left="1260"/>
      <w:jc w:val="left"/>
    </w:pPr>
    <w:rPr>
      <w:sz w:val="18"/>
      <w:szCs w:val="18"/>
    </w:rPr>
  </w:style>
  <w:style w:type="paragraph" w:styleId="8">
    <w:name w:val="toc 8"/>
    <w:basedOn w:val="a"/>
    <w:next w:val="a"/>
    <w:autoRedefine/>
    <w:uiPriority w:val="39"/>
    <w:unhideWhenUsed/>
    <w:rsid w:val="00253517"/>
    <w:pPr>
      <w:ind w:left="1470"/>
      <w:jc w:val="left"/>
    </w:pPr>
    <w:rPr>
      <w:sz w:val="18"/>
      <w:szCs w:val="18"/>
    </w:rPr>
  </w:style>
  <w:style w:type="paragraph" w:styleId="9">
    <w:name w:val="toc 9"/>
    <w:basedOn w:val="a"/>
    <w:next w:val="a"/>
    <w:autoRedefine/>
    <w:uiPriority w:val="39"/>
    <w:unhideWhenUsed/>
    <w:rsid w:val="00253517"/>
    <w:pPr>
      <w:ind w:left="1680"/>
      <w:jc w:val="left"/>
    </w:pPr>
    <w:rPr>
      <w:sz w:val="18"/>
      <w:szCs w:val="18"/>
    </w:rPr>
  </w:style>
  <w:style w:type="table" w:customStyle="1" w:styleId="11">
    <w:name w:val="网格型1"/>
    <w:basedOn w:val="a1"/>
    <w:next w:val="a7"/>
    <w:uiPriority w:val="39"/>
    <w:rsid w:val="00756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2017-09-04T00:00:00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5DE87A-59AE-40E7-ADDD-FFA5C575F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2200</Words>
  <Characters>12542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中国上市药品目录集</vt:lpstr>
    </vt:vector>
  </TitlesOfParts>
  <Company>PERSONER</Company>
  <LinksUpToDate>false</LinksUpToDate>
  <CharactersWithSpaces>14713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中国上市药品目录集</dc:title>
  <dc:subject>（征求意见稿）</dc:subject>
  <dc:creator>国家食品药品监督管理总局</dc:creator>
  <cp:lastModifiedBy>CDE-X220-611</cp:lastModifiedBy>
  <cp:revision>5</cp:revision>
  <cp:lastPrinted>2017-09-02T13:14:00Z</cp:lastPrinted>
  <dcterms:created xsi:type="dcterms:W3CDTF">2017-09-04T04:46:00Z</dcterms:created>
  <dcterms:modified xsi:type="dcterms:W3CDTF">2017-09-04T04:50:00Z</dcterms:modified>
</cp:coreProperties>
</file>