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E4BF1" w:rsidRDefault="00E33EF8">
      <w:pPr>
        <w:rPr>
          <w:rFonts w:ascii="黑体" w:eastAsia="黑体" w:hAnsi="黑体"/>
          <w:sz w:val="32"/>
          <w:szCs w:val="32"/>
        </w:rPr>
      </w:pPr>
      <w:r>
        <w:rPr>
          <w:rFonts w:ascii="黑体" w:eastAsia="黑体" w:hAnsi="黑体" w:hint="eastAsia"/>
          <w:sz w:val="32"/>
          <w:szCs w:val="32"/>
        </w:rPr>
        <w:t>附件</w:t>
      </w:r>
      <w:r w:rsidR="001E72A1">
        <w:rPr>
          <w:rFonts w:ascii="黑体" w:eastAsia="黑体" w:hAnsi="黑体" w:hint="eastAsia"/>
          <w:sz w:val="32"/>
          <w:szCs w:val="32"/>
        </w:rPr>
        <w:t>2</w:t>
      </w:r>
    </w:p>
    <w:p w:rsidR="005E4BF1" w:rsidRDefault="005E4BF1">
      <w:pPr>
        <w:rPr>
          <w:rFonts w:ascii="黑体" w:eastAsia="黑体" w:hAnsi="黑体"/>
          <w:sz w:val="32"/>
          <w:szCs w:val="32"/>
        </w:rPr>
      </w:pPr>
    </w:p>
    <w:p w:rsidR="005E4BF1" w:rsidRDefault="001E72A1">
      <w:pPr>
        <w:jc w:val="center"/>
        <w:rPr>
          <w:rFonts w:ascii="方正小标宋简体" w:eastAsia="方正小标宋简体"/>
          <w:spacing w:val="-12"/>
          <w:sz w:val="44"/>
          <w:szCs w:val="44"/>
        </w:rPr>
      </w:pPr>
      <w:r>
        <w:rPr>
          <w:rFonts w:ascii="方正小标宋简体" w:eastAsia="方正小标宋简体" w:hint="eastAsia"/>
          <w:spacing w:val="-12"/>
          <w:sz w:val="44"/>
          <w:szCs w:val="44"/>
        </w:rPr>
        <w:t>部分不合格项目的小知识</w:t>
      </w:r>
    </w:p>
    <w:p w:rsidR="001E72A1" w:rsidRPr="001E72A1" w:rsidRDefault="001E72A1">
      <w:pPr>
        <w:jc w:val="center"/>
        <w:rPr>
          <w:rFonts w:ascii="方正小标宋简体" w:eastAsia="方正小标宋简体"/>
          <w:spacing w:val="-12"/>
          <w:sz w:val="32"/>
          <w:szCs w:val="44"/>
        </w:rPr>
      </w:pPr>
    </w:p>
    <w:p w:rsidR="005E4BF1" w:rsidRDefault="00E33EF8">
      <w:pPr>
        <w:ind w:firstLineChars="200" w:firstLine="592"/>
        <w:rPr>
          <w:rFonts w:ascii="黑体" w:eastAsia="黑体" w:hAnsi="黑体"/>
          <w:sz w:val="32"/>
          <w:szCs w:val="32"/>
        </w:rPr>
      </w:pPr>
      <w:r>
        <w:rPr>
          <w:rFonts w:ascii="黑体" w:eastAsia="黑体" w:hAnsi="黑体" w:hint="eastAsia"/>
          <w:spacing w:val="-12"/>
          <w:sz w:val="32"/>
          <w:szCs w:val="32"/>
        </w:rPr>
        <w:t>一、</w:t>
      </w:r>
      <w:r>
        <w:rPr>
          <w:rFonts w:ascii="黑体" w:eastAsia="黑体" w:hAnsi="黑体" w:hint="eastAsia"/>
          <w:sz w:val="32"/>
          <w:szCs w:val="32"/>
        </w:rPr>
        <w:t>钠</w:t>
      </w:r>
    </w:p>
    <w:p w:rsidR="005E4BF1" w:rsidRPr="00447CC0" w:rsidRDefault="00E33EF8" w:rsidP="00447CC0">
      <w:pPr>
        <w:spacing w:line="600" w:lineRule="exact"/>
        <w:ind w:firstLineChars="200" w:firstLine="640"/>
        <w:rPr>
          <w:rFonts w:ascii="仿宋_GB2312" w:eastAsia="仿宋_GB2312" w:hAnsi="仿宋"/>
          <w:sz w:val="32"/>
          <w:szCs w:val="32"/>
        </w:rPr>
      </w:pPr>
      <w:r>
        <w:rPr>
          <w:rFonts w:ascii="仿宋_GB2312" w:eastAsia="仿宋_GB2312" w:hint="eastAsia"/>
          <w:sz w:val="32"/>
          <w:szCs w:val="32"/>
        </w:rPr>
        <w:t>钠是人体必需的营养元素。钠的缺乏在早期症状不明显，严重时，可出现恶心、呕吐等，是婴幼儿谷类辅助食品的基本营养成分。《食品安全国家标准</w:t>
      </w:r>
      <w:r w:rsidR="002B1653">
        <w:rPr>
          <w:rFonts w:ascii="仿宋_GB2312" w:eastAsia="仿宋_GB2312" w:hint="eastAsia"/>
          <w:sz w:val="32"/>
          <w:szCs w:val="32"/>
        </w:rPr>
        <w:t xml:space="preserve"> </w:t>
      </w:r>
      <w:r>
        <w:rPr>
          <w:rFonts w:ascii="仿宋_GB2312" w:eastAsia="仿宋_GB2312" w:hint="eastAsia"/>
          <w:sz w:val="32"/>
          <w:szCs w:val="32"/>
        </w:rPr>
        <w:t>婴幼儿谷类辅助食品》（</w:t>
      </w:r>
      <w:r w:rsidRPr="001E72A1">
        <w:rPr>
          <w:rFonts w:ascii="Times New Roman" w:eastAsia="仿宋_GB2312" w:hAnsi="Times New Roman" w:cs="Times New Roman"/>
          <w:sz w:val="32"/>
          <w:szCs w:val="32"/>
        </w:rPr>
        <w:t>GB 10769</w:t>
      </w:r>
      <w:r w:rsidRPr="001E72A1">
        <w:rPr>
          <w:rFonts w:ascii="Times New Roman" w:eastAsia="仿宋_GB2312" w:hAnsi="Times New Roman" w:cs="Times New Roman"/>
          <w:color w:val="000000"/>
          <w:sz w:val="32"/>
          <w:szCs w:val="32"/>
        </w:rPr>
        <w:t>—</w:t>
      </w:r>
      <w:r w:rsidRPr="001E72A1">
        <w:rPr>
          <w:rFonts w:ascii="Times New Roman" w:eastAsia="仿宋_GB2312" w:hAnsi="Times New Roman" w:cs="Times New Roman"/>
          <w:sz w:val="32"/>
          <w:szCs w:val="32"/>
        </w:rPr>
        <w:t>2010</w:t>
      </w:r>
      <w:r w:rsidRPr="001E72A1">
        <w:rPr>
          <w:rFonts w:ascii="Times New Roman" w:eastAsia="仿宋_GB2312" w:hAnsi="Times New Roman" w:cs="Times New Roman"/>
          <w:sz w:val="32"/>
          <w:szCs w:val="32"/>
        </w:rPr>
        <w:t>）中规定</w:t>
      </w:r>
      <w:r w:rsidR="001E72A1" w:rsidRPr="001E72A1">
        <w:rPr>
          <w:rFonts w:ascii="Times New Roman" w:eastAsia="仿宋_GB2312" w:hAnsi="Times New Roman" w:cs="Times New Roman"/>
          <w:sz w:val="32"/>
          <w:szCs w:val="32"/>
        </w:rPr>
        <w:t>，</w:t>
      </w:r>
      <w:r w:rsidRPr="001E72A1">
        <w:rPr>
          <w:rFonts w:ascii="Times New Roman" w:eastAsia="仿宋_GB2312" w:hAnsi="Times New Roman" w:cs="Times New Roman"/>
          <w:sz w:val="32"/>
          <w:szCs w:val="32"/>
        </w:rPr>
        <w:t>婴幼儿谷类辅助食品中钠元素指标不超过</w:t>
      </w:r>
      <w:r w:rsidRPr="001E72A1">
        <w:rPr>
          <w:rFonts w:ascii="Times New Roman" w:eastAsia="仿宋_GB2312" w:hAnsi="Times New Roman" w:cs="Times New Roman"/>
          <w:sz w:val="32"/>
          <w:szCs w:val="32"/>
        </w:rPr>
        <w:t>24</w:t>
      </w:r>
      <w:r w:rsidRPr="001E72A1">
        <w:rPr>
          <w:rFonts w:ascii="仿宋_GB2312" w:eastAsia="仿宋_GB2312" w:hAnsi="Times New Roman" w:cs="Times New Roman" w:hint="eastAsia"/>
          <w:sz w:val="32"/>
          <w:szCs w:val="32"/>
        </w:rPr>
        <w:t>.</w:t>
      </w:r>
      <w:r w:rsidRPr="001E72A1">
        <w:rPr>
          <w:rFonts w:ascii="Times New Roman" w:eastAsia="仿宋_GB2312" w:hAnsi="Times New Roman" w:cs="Times New Roman"/>
          <w:sz w:val="32"/>
          <w:szCs w:val="32"/>
        </w:rPr>
        <w:t>0 mg/100kJ</w:t>
      </w:r>
      <w:r w:rsidRPr="001E72A1">
        <w:rPr>
          <w:rFonts w:ascii="Times New Roman" w:eastAsia="仿宋_GB2312" w:hAnsi="Times New Roman" w:cs="Times New Roman"/>
          <w:sz w:val="32"/>
          <w:szCs w:val="32"/>
        </w:rPr>
        <w:t>，</w:t>
      </w:r>
      <w:r w:rsidR="001E72A1">
        <w:rPr>
          <w:rFonts w:ascii="Times New Roman" w:eastAsia="仿宋_GB2312" w:hAnsi="Times New Roman" w:cs="Times New Roman" w:hint="eastAsia"/>
          <w:sz w:val="32"/>
          <w:szCs w:val="32"/>
        </w:rPr>
        <w:t>且</w:t>
      </w:r>
      <w:r w:rsidRPr="001E72A1">
        <w:rPr>
          <w:rFonts w:ascii="Times New Roman" w:eastAsia="仿宋_GB2312" w:hAnsi="Times New Roman" w:cs="Times New Roman"/>
          <w:sz w:val="32"/>
          <w:szCs w:val="32"/>
        </w:rPr>
        <w:t>《食品安全国家标准</w:t>
      </w:r>
      <w:r w:rsidR="002B1653" w:rsidRPr="001E72A1">
        <w:rPr>
          <w:rFonts w:ascii="Times New Roman" w:eastAsia="仿宋_GB2312" w:hAnsi="Times New Roman" w:cs="Times New Roman"/>
          <w:sz w:val="32"/>
          <w:szCs w:val="32"/>
        </w:rPr>
        <w:t xml:space="preserve"> </w:t>
      </w:r>
      <w:r w:rsidRPr="001E72A1">
        <w:rPr>
          <w:rFonts w:ascii="Times New Roman" w:eastAsia="仿宋_GB2312" w:hAnsi="Times New Roman" w:cs="Times New Roman"/>
          <w:sz w:val="32"/>
          <w:szCs w:val="32"/>
        </w:rPr>
        <w:t>预包装特殊膳食用食品标签》（</w:t>
      </w:r>
      <w:r w:rsidRPr="001E72A1">
        <w:rPr>
          <w:rFonts w:ascii="Times New Roman" w:eastAsia="仿宋_GB2312" w:hAnsi="Times New Roman" w:cs="Times New Roman"/>
          <w:sz w:val="32"/>
          <w:szCs w:val="32"/>
        </w:rPr>
        <w:t>GB 13432</w:t>
      </w:r>
      <w:r w:rsidR="002B1653" w:rsidRPr="001E72A1">
        <w:rPr>
          <w:rFonts w:ascii="Times New Roman" w:eastAsia="仿宋_GB2312" w:hAnsi="Times New Roman" w:cs="Times New Roman"/>
          <w:color w:val="000000"/>
          <w:sz w:val="32"/>
          <w:szCs w:val="32"/>
        </w:rPr>
        <w:t>—</w:t>
      </w:r>
      <w:r w:rsidRPr="001E72A1">
        <w:rPr>
          <w:rFonts w:ascii="Times New Roman" w:eastAsia="仿宋_GB2312" w:hAnsi="Times New Roman" w:cs="Times New Roman"/>
          <w:sz w:val="32"/>
          <w:szCs w:val="32"/>
        </w:rPr>
        <w:t>2013</w:t>
      </w:r>
      <w:r w:rsidRPr="001E72A1">
        <w:rPr>
          <w:rFonts w:ascii="Times New Roman" w:eastAsia="仿宋_GB2312" w:hAnsi="Times New Roman" w:cs="Times New Roman"/>
          <w:sz w:val="32"/>
          <w:szCs w:val="32"/>
        </w:rPr>
        <w:t>）</w:t>
      </w:r>
      <w:r w:rsidR="001E72A1">
        <w:rPr>
          <w:rFonts w:ascii="Times New Roman" w:eastAsia="仿宋_GB2312" w:hAnsi="Times New Roman" w:cs="Times New Roman" w:hint="eastAsia"/>
          <w:sz w:val="32"/>
          <w:szCs w:val="32"/>
        </w:rPr>
        <w:t>中</w:t>
      </w:r>
      <w:r w:rsidRPr="001E72A1">
        <w:rPr>
          <w:rFonts w:ascii="Times New Roman" w:eastAsia="仿宋_GB2312" w:hAnsi="Times New Roman" w:cs="Times New Roman"/>
          <w:sz w:val="32"/>
          <w:szCs w:val="32"/>
        </w:rPr>
        <w:t>规定</w:t>
      </w:r>
      <w:r w:rsidR="001E72A1">
        <w:rPr>
          <w:rFonts w:ascii="Times New Roman" w:eastAsia="仿宋_GB2312" w:hAnsi="Times New Roman" w:cs="Times New Roman" w:hint="eastAsia"/>
          <w:sz w:val="32"/>
          <w:szCs w:val="32"/>
        </w:rPr>
        <w:t>，</w:t>
      </w:r>
      <w:r w:rsidRPr="001E72A1">
        <w:rPr>
          <w:rFonts w:ascii="Times New Roman" w:eastAsia="仿宋_GB2312" w:hAnsi="Times New Roman" w:cs="Times New Roman"/>
          <w:sz w:val="32"/>
          <w:szCs w:val="32"/>
        </w:rPr>
        <w:t>营养成分的实际含量不应低于标示值的</w:t>
      </w:r>
      <w:r w:rsidRPr="001E72A1">
        <w:rPr>
          <w:rFonts w:ascii="Times New Roman" w:eastAsia="仿宋_GB2312" w:hAnsi="Times New Roman" w:cs="Times New Roman"/>
          <w:sz w:val="32"/>
          <w:szCs w:val="32"/>
        </w:rPr>
        <w:t>80%</w:t>
      </w:r>
      <w:r w:rsidRPr="001E72A1">
        <w:rPr>
          <w:rFonts w:ascii="Times New Roman" w:eastAsia="仿宋_GB2312" w:hAnsi="Times New Roman" w:cs="Times New Roman"/>
          <w:sz w:val="32"/>
          <w:szCs w:val="32"/>
        </w:rPr>
        <w:t>，并应符合相应产品标准的要求。因此，婴幼儿谷类辅助食品中钠的技术要求最小值为不低于标示值的</w:t>
      </w:r>
      <w:r w:rsidRPr="001E72A1">
        <w:rPr>
          <w:rFonts w:ascii="Times New Roman" w:eastAsia="仿宋_GB2312" w:hAnsi="Times New Roman" w:cs="Times New Roman"/>
          <w:sz w:val="32"/>
          <w:szCs w:val="32"/>
        </w:rPr>
        <w:t>80%</w:t>
      </w:r>
      <w:r w:rsidRPr="001E72A1">
        <w:rPr>
          <w:rFonts w:ascii="Times New Roman" w:eastAsia="仿宋_GB2312" w:hAnsi="Times New Roman" w:cs="Times New Roman"/>
          <w:sz w:val="32"/>
          <w:szCs w:val="32"/>
        </w:rPr>
        <w:t>，最大值为</w:t>
      </w:r>
      <w:r w:rsidRPr="001E72A1">
        <w:rPr>
          <w:rFonts w:ascii="Times New Roman" w:eastAsia="仿宋_GB2312" w:hAnsi="Times New Roman" w:cs="Times New Roman"/>
          <w:sz w:val="32"/>
          <w:szCs w:val="32"/>
        </w:rPr>
        <w:t>24</w:t>
      </w:r>
      <w:r w:rsidR="001E72A1" w:rsidRPr="001E72A1">
        <w:rPr>
          <w:rFonts w:ascii="仿宋_GB2312" w:eastAsia="仿宋_GB2312" w:hAnsi="Times New Roman" w:cs="Times New Roman" w:hint="eastAsia"/>
          <w:sz w:val="32"/>
          <w:szCs w:val="32"/>
        </w:rPr>
        <w:t>.</w:t>
      </w:r>
      <w:r w:rsidRPr="001E72A1">
        <w:rPr>
          <w:rFonts w:ascii="Times New Roman" w:eastAsia="仿宋_GB2312" w:hAnsi="Times New Roman" w:cs="Times New Roman"/>
          <w:sz w:val="32"/>
          <w:szCs w:val="32"/>
        </w:rPr>
        <w:t>0mg/100kJ</w:t>
      </w:r>
      <w:r w:rsidRPr="001E72A1">
        <w:rPr>
          <w:rFonts w:ascii="Times New Roman" w:eastAsia="仿宋_GB2312" w:hAnsi="Times New Roman" w:cs="Times New Roman"/>
          <w:sz w:val="32"/>
          <w:szCs w:val="32"/>
        </w:rPr>
        <w:t>。</w:t>
      </w:r>
      <w:r w:rsidR="00447CC0">
        <w:rPr>
          <w:rFonts w:ascii="仿宋_GB2312" w:eastAsia="仿宋_GB2312" w:hint="eastAsia"/>
          <w:sz w:val="32"/>
          <w:szCs w:val="32"/>
        </w:rPr>
        <w:t>钠元素不达标原因可能是原辅料质量控制不严，包括食品营养强化剂不满足质量规格要求、食品原料本底含量不清等；生产加工环节控制不严，包括生产加工过程中搅拌不均匀，企业未按标签明示值或企业标准的要求进行添加。</w:t>
      </w:r>
      <w:bookmarkStart w:id="0" w:name="_GoBack"/>
      <w:bookmarkEnd w:id="0"/>
    </w:p>
    <w:p w:rsidR="005E4BF1" w:rsidRDefault="00E33EF8">
      <w:pPr>
        <w:ind w:firstLineChars="200" w:firstLine="640"/>
        <w:rPr>
          <w:rFonts w:ascii="黑体" w:eastAsia="黑体" w:hAnsi="黑体"/>
          <w:sz w:val="32"/>
          <w:szCs w:val="32"/>
        </w:rPr>
      </w:pPr>
      <w:r>
        <w:rPr>
          <w:rFonts w:ascii="黑体" w:eastAsia="黑体" w:hAnsi="黑体" w:cs="Times New Roman" w:hint="eastAsia"/>
          <w:sz w:val="32"/>
          <w:szCs w:val="32"/>
        </w:rPr>
        <w:t>二、维生素B</w:t>
      </w:r>
      <w:r>
        <w:rPr>
          <w:rFonts w:ascii="黑体" w:eastAsia="黑体" w:hAnsi="黑体" w:cs="Times New Roman" w:hint="eastAsia"/>
          <w:sz w:val="32"/>
          <w:szCs w:val="32"/>
          <w:vertAlign w:val="subscript"/>
        </w:rPr>
        <w:t>1</w:t>
      </w:r>
    </w:p>
    <w:p w:rsidR="005E4BF1" w:rsidRPr="001E72A1" w:rsidRDefault="00E33EF8">
      <w:pPr>
        <w:ind w:firstLineChars="200" w:firstLine="640"/>
        <w:rPr>
          <w:rFonts w:ascii="Times New Roman" w:eastAsia="仿宋_GB2312" w:hAnsi="Times New Roman" w:cs="Times New Roman"/>
          <w:sz w:val="32"/>
          <w:szCs w:val="32"/>
        </w:rPr>
      </w:pPr>
      <w:r>
        <w:rPr>
          <w:rFonts w:ascii="仿宋_GB2312" w:eastAsia="仿宋_GB2312" w:hint="eastAsia"/>
          <w:sz w:val="32"/>
          <w:szCs w:val="32"/>
        </w:rPr>
        <w:t>维</w:t>
      </w:r>
      <w:r w:rsidRPr="001E72A1">
        <w:rPr>
          <w:rFonts w:ascii="Times New Roman" w:eastAsia="仿宋_GB2312" w:hAnsi="Times New Roman" w:cs="Times New Roman"/>
          <w:sz w:val="32"/>
          <w:szCs w:val="32"/>
        </w:rPr>
        <w:t>生素</w:t>
      </w:r>
      <w:r w:rsidRPr="001E72A1">
        <w:rPr>
          <w:rFonts w:ascii="Times New Roman" w:eastAsia="仿宋_GB2312" w:hAnsi="Times New Roman" w:cs="Times New Roman"/>
          <w:sz w:val="32"/>
          <w:szCs w:val="32"/>
        </w:rPr>
        <w:t>B</w:t>
      </w:r>
      <w:r w:rsidRPr="001E72A1">
        <w:rPr>
          <w:rFonts w:ascii="Times New Roman" w:eastAsia="仿宋_GB2312" w:hAnsi="Times New Roman" w:cs="Times New Roman"/>
          <w:sz w:val="32"/>
          <w:szCs w:val="32"/>
          <w:vertAlign w:val="subscript"/>
        </w:rPr>
        <w:t>1</w:t>
      </w:r>
      <w:r w:rsidRPr="001E72A1">
        <w:rPr>
          <w:rFonts w:ascii="Times New Roman" w:eastAsia="仿宋_GB2312" w:hAnsi="Times New Roman" w:cs="Times New Roman"/>
          <w:sz w:val="32"/>
          <w:szCs w:val="32"/>
        </w:rPr>
        <w:t>又称</w:t>
      </w:r>
      <w:r w:rsidRPr="001E72A1">
        <w:rPr>
          <w:rFonts w:ascii="Times New Roman" w:eastAsia="仿宋_GB2312" w:hAnsi="Times New Roman" w:cs="Times New Roman"/>
          <w:sz w:val="32"/>
          <w:szCs w:val="32"/>
        </w:rPr>
        <w:t> </w:t>
      </w:r>
      <w:hyperlink r:id="rId9" w:tgtFrame="http://baike.sogou.com/_blank" w:history="1">
        <w:r w:rsidRPr="001E72A1">
          <w:rPr>
            <w:rFonts w:ascii="Times New Roman" w:eastAsia="仿宋_GB2312" w:hAnsi="Times New Roman" w:cs="Times New Roman"/>
            <w:sz w:val="32"/>
            <w:szCs w:val="32"/>
          </w:rPr>
          <w:t>硫胺素</w:t>
        </w:r>
      </w:hyperlink>
      <w:r w:rsidRPr="001E72A1">
        <w:rPr>
          <w:rFonts w:ascii="Times New Roman" w:eastAsia="仿宋_GB2312" w:hAnsi="Times New Roman" w:cs="Times New Roman"/>
          <w:sz w:val="32"/>
          <w:szCs w:val="32"/>
        </w:rPr>
        <w:t>，能促进肠胃蠕动，增加食欲。是婴幼儿谷类辅助食品的基本营养成分。《食品安全国家标准</w:t>
      </w:r>
      <w:r w:rsidR="002B1653" w:rsidRPr="001E72A1">
        <w:rPr>
          <w:rFonts w:ascii="Times New Roman" w:eastAsia="仿宋_GB2312" w:hAnsi="Times New Roman" w:cs="Times New Roman"/>
          <w:sz w:val="32"/>
          <w:szCs w:val="32"/>
        </w:rPr>
        <w:t xml:space="preserve"> </w:t>
      </w:r>
      <w:r w:rsidRPr="001E72A1">
        <w:rPr>
          <w:rFonts w:ascii="Times New Roman" w:eastAsia="仿宋_GB2312" w:hAnsi="Times New Roman" w:cs="Times New Roman"/>
          <w:sz w:val="32"/>
          <w:szCs w:val="32"/>
        </w:rPr>
        <w:t>婴幼</w:t>
      </w:r>
      <w:r w:rsidRPr="001E72A1">
        <w:rPr>
          <w:rFonts w:ascii="Times New Roman" w:eastAsia="仿宋_GB2312" w:hAnsi="Times New Roman" w:cs="Times New Roman"/>
          <w:sz w:val="32"/>
          <w:szCs w:val="32"/>
        </w:rPr>
        <w:lastRenderedPageBreak/>
        <w:t>儿谷类辅助食品》（</w:t>
      </w:r>
      <w:r w:rsidRPr="001E72A1">
        <w:rPr>
          <w:rFonts w:ascii="Times New Roman" w:eastAsia="仿宋_GB2312" w:hAnsi="Times New Roman" w:cs="Times New Roman"/>
          <w:sz w:val="32"/>
          <w:szCs w:val="32"/>
        </w:rPr>
        <w:t>GB 10769</w:t>
      </w:r>
      <w:r w:rsidRPr="001E72A1">
        <w:rPr>
          <w:rFonts w:ascii="Times New Roman" w:eastAsia="仿宋_GB2312" w:hAnsi="Times New Roman" w:cs="Times New Roman"/>
          <w:color w:val="000000"/>
          <w:sz w:val="32"/>
          <w:szCs w:val="32"/>
        </w:rPr>
        <w:t>—</w:t>
      </w:r>
      <w:r w:rsidRPr="001E72A1">
        <w:rPr>
          <w:rFonts w:ascii="Times New Roman" w:eastAsia="仿宋_GB2312" w:hAnsi="Times New Roman" w:cs="Times New Roman"/>
          <w:sz w:val="32"/>
          <w:szCs w:val="32"/>
        </w:rPr>
        <w:t>2010</w:t>
      </w:r>
      <w:r w:rsidRPr="001E72A1">
        <w:rPr>
          <w:rFonts w:ascii="Times New Roman" w:eastAsia="仿宋_GB2312" w:hAnsi="Times New Roman" w:cs="Times New Roman"/>
          <w:sz w:val="32"/>
          <w:szCs w:val="32"/>
        </w:rPr>
        <w:t>）中规定</w:t>
      </w:r>
      <w:r w:rsidR="001E72A1">
        <w:rPr>
          <w:rFonts w:ascii="Times New Roman" w:eastAsia="仿宋_GB2312" w:hAnsi="Times New Roman" w:cs="Times New Roman" w:hint="eastAsia"/>
          <w:sz w:val="32"/>
          <w:szCs w:val="32"/>
        </w:rPr>
        <w:t>，</w:t>
      </w:r>
      <w:r w:rsidRPr="001E72A1">
        <w:rPr>
          <w:rFonts w:ascii="Times New Roman" w:eastAsia="仿宋_GB2312" w:hAnsi="Times New Roman" w:cs="Times New Roman"/>
          <w:sz w:val="32"/>
          <w:szCs w:val="32"/>
        </w:rPr>
        <w:t>婴幼儿谷类辅助食品中维生素</w:t>
      </w:r>
      <w:r w:rsidRPr="001E72A1">
        <w:rPr>
          <w:rFonts w:ascii="Times New Roman" w:eastAsia="仿宋_GB2312" w:hAnsi="Times New Roman" w:cs="Times New Roman"/>
          <w:sz w:val="32"/>
          <w:szCs w:val="32"/>
        </w:rPr>
        <w:t>B</w:t>
      </w:r>
      <w:r w:rsidRPr="001E72A1">
        <w:rPr>
          <w:rFonts w:ascii="Times New Roman" w:eastAsia="仿宋_GB2312" w:hAnsi="Times New Roman" w:cs="Times New Roman"/>
          <w:sz w:val="32"/>
          <w:szCs w:val="32"/>
          <w:vertAlign w:val="subscript"/>
        </w:rPr>
        <w:t>1</w:t>
      </w:r>
      <w:r w:rsidRPr="001E72A1">
        <w:rPr>
          <w:rFonts w:ascii="Times New Roman" w:eastAsia="仿宋_GB2312" w:hAnsi="Times New Roman" w:cs="Times New Roman"/>
          <w:sz w:val="32"/>
          <w:szCs w:val="32"/>
        </w:rPr>
        <w:t>指标不</w:t>
      </w:r>
      <w:r w:rsidR="001E72A1">
        <w:rPr>
          <w:rFonts w:ascii="Times New Roman" w:eastAsia="仿宋_GB2312" w:hAnsi="Times New Roman" w:cs="Times New Roman" w:hint="eastAsia"/>
          <w:sz w:val="32"/>
          <w:szCs w:val="32"/>
        </w:rPr>
        <w:t>低</w:t>
      </w:r>
      <w:r w:rsidRPr="001E72A1">
        <w:rPr>
          <w:rFonts w:ascii="Times New Roman" w:eastAsia="仿宋_GB2312" w:hAnsi="Times New Roman" w:cs="Times New Roman"/>
          <w:sz w:val="32"/>
          <w:szCs w:val="32"/>
        </w:rPr>
        <w:t>于</w:t>
      </w:r>
      <w:r w:rsidRPr="001E72A1">
        <w:rPr>
          <w:rFonts w:ascii="Times New Roman" w:eastAsia="仿宋_GB2312" w:hAnsi="Times New Roman" w:cs="Times New Roman"/>
          <w:sz w:val="32"/>
          <w:szCs w:val="32"/>
        </w:rPr>
        <w:t>12</w:t>
      </w:r>
      <w:r w:rsidR="001E72A1" w:rsidRPr="001E72A1">
        <w:rPr>
          <w:rFonts w:ascii="仿宋_GB2312" w:eastAsia="仿宋_GB2312" w:hAnsi="Times New Roman" w:cs="Times New Roman" w:hint="eastAsia"/>
          <w:sz w:val="32"/>
          <w:szCs w:val="32"/>
        </w:rPr>
        <w:t>.</w:t>
      </w:r>
      <w:r w:rsidRPr="001E72A1">
        <w:rPr>
          <w:rFonts w:ascii="Times New Roman" w:eastAsia="仿宋_GB2312" w:hAnsi="Times New Roman" w:cs="Times New Roman"/>
          <w:sz w:val="32"/>
          <w:szCs w:val="32"/>
        </w:rPr>
        <w:t>5μg/100kJ</w:t>
      </w:r>
      <w:r w:rsidRPr="001E72A1">
        <w:rPr>
          <w:rFonts w:ascii="Times New Roman" w:eastAsia="仿宋_GB2312" w:hAnsi="Times New Roman" w:cs="Times New Roman"/>
          <w:sz w:val="32"/>
          <w:szCs w:val="32"/>
        </w:rPr>
        <w:t>，</w:t>
      </w:r>
      <w:r w:rsidR="001E72A1">
        <w:rPr>
          <w:rFonts w:ascii="Times New Roman" w:eastAsia="仿宋_GB2312" w:hAnsi="Times New Roman" w:cs="Times New Roman" w:hint="eastAsia"/>
          <w:sz w:val="32"/>
          <w:szCs w:val="32"/>
        </w:rPr>
        <w:t>且</w:t>
      </w:r>
      <w:r w:rsidRPr="001E72A1">
        <w:rPr>
          <w:rFonts w:ascii="Times New Roman" w:eastAsia="仿宋_GB2312" w:hAnsi="Times New Roman" w:cs="Times New Roman"/>
          <w:sz w:val="32"/>
          <w:szCs w:val="32"/>
        </w:rPr>
        <w:t>《食品安全国家标准</w:t>
      </w:r>
      <w:r w:rsidR="002B1653" w:rsidRPr="001E72A1">
        <w:rPr>
          <w:rFonts w:ascii="Times New Roman" w:eastAsia="仿宋_GB2312" w:hAnsi="Times New Roman" w:cs="Times New Roman"/>
          <w:sz w:val="32"/>
          <w:szCs w:val="32"/>
        </w:rPr>
        <w:t xml:space="preserve"> </w:t>
      </w:r>
      <w:r w:rsidRPr="001E72A1">
        <w:rPr>
          <w:rFonts w:ascii="Times New Roman" w:eastAsia="仿宋_GB2312" w:hAnsi="Times New Roman" w:cs="Times New Roman"/>
          <w:sz w:val="32"/>
          <w:szCs w:val="32"/>
        </w:rPr>
        <w:t>预包装特殊膳食用食品标签》（</w:t>
      </w:r>
      <w:r w:rsidRPr="001E72A1">
        <w:rPr>
          <w:rFonts w:ascii="Times New Roman" w:eastAsia="仿宋_GB2312" w:hAnsi="Times New Roman" w:cs="Times New Roman"/>
          <w:sz w:val="32"/>
          <w:szCs w:val="32"/>
        </w:rPr>
        <w:t>GB 13432</w:t>
      </w:r>
      <w:r w:rsidR="002B1653" w:rsidRPr="001E72A1">
        <w:rPr>
          <w:rFonts w:ascii="Times New Roman" w:eastAsia="仿宋_GB2312" w:hAnsi="Times New Roman" w:cs="Times New Roman"/>
          <w:color w:val="000000"/>
          <w:sz w:val="32"/>
          <w:szCs w:val="32"/>
        </w:rPr>
        <w:t>—</w:t>
      </w:r>
      <w:r w:rsidRPr="001E72A1">
        <w:rPr>
          <w:rFonts w:ascii="Times New Roman" w:eastAsia="仿宋_GB2312" w:hAnsi="Times New Roman" w:cs="Times New Roman"/>
          <w:sz w:val="32"/>
          <w:szCs w:val="32"/>
        </w:rPr>
        <w:t>2013</w:t>
      </w:r>
      <w:r w:rsidRPr="001E72A1">
        <w:rPr>
          <w:rFonts w:ascii="Times New Roman" w:eastAsia="仿宋_GB2312" w:hAnsi="Times New Roman" w:cs="Times New Roman"/>
          <w:sz w:val="32"/>
          <w:szCs w:val="32"/>
        </w:rPr>
        <w:t>）</w:t>
      </w:r>
      <w:r w:rsidR="0035723C">
        <w:rPr>
          <w:rFonts w:ascii="Times New Roman" w:eastAsia="仿宋_GB2312" w:hAnsi="Times New Roman" w:cs="Times New Roman" w:hint="eastAsia"/>
          <w:sz w:val="32"/>
          <w:szCs w:val="32"/>
        </w:rPr>
        <w:t>中</w:t>
      </w:r>
      <w:r w:rsidRPr="001E72A1">
        <w:rPr>
          <w:rFonts w:ascii="Times New Roman" w:eastAsia="仿宋_GB2312" w:hAnsi="Times New Roman" w:cs="Times New Roman"/>
          <w:sz w:val="32"/>
          <w:szCs w:val="32"/>
        </w:rPr>
        <w:t>规定</w:t>
      </w:r>
      <w:r w:rsidR="0035723C">
        <w:rPr>
          <w:rFonts w:ascii="Times New Roman" w:eastAsia="仿宋_GB2312" w:hAnsi="Times New Roman" w:cs="Times New Roman" w:hint="eastAsia"/>
          <w:sz w:val="32"/>
          <w:szCs w:val="32"/>
        </w:rPr>
        <w:t>，</w:t>
      </w:r>
      <w:r w:rsidRPr="001E72A1">
        <w:rPr>
          <w:rFonts w:ascii="Times New Roman" w:eastAsia="仿宋_GB2312" w:hAnsi="Times New Roman" w:cs="Times New Roman"/>
          <w:sz w:val="32"/>
          <w:szCs w:val="32"/>
        </w:rPr>
        <w:t>营养成分的实际含量不应低于标示值的</w:t>
      </w:r>
      <w:r w:rsidRPr="001E72A1">
        <w:rPr>
          <w:rFonts w:ascii="Times New Roman" w:eastAsia="仿宋_GB2312" w:hAnsi="Times New Roman" w:cs="Times New Roman"/>
          <w:sz w:val="32"/>
          <w:szCs w:val="32"/>
        </w:rPr>
        <w:t>80%</w:t>
      </w:r>
      <w:r w:rsidRPr="001E72A1">
        <w:rPr>
          <w:rFonts w:ascii="Times New Roman" w:eastAsia="仿宋_GB2312" w:hAnsi="Times New Roman" w:cs="Times New Roman"/>
          <w:sz w:val="32"/>
          <w:szCs w:val="32"/>
        </w:rPr>
        <w:t>，并应符合相应产品标准的要求。因此，婴幼儿谷类辅助食品中维生素</w:t>
      </w:r>
      <w:r w:rsidRPr="001E72A1">
        <w:rPr>
          <w:rFonts w:ascii="Times New Roman" w:eastAsia="仿宋_GB2312" w:hAnsi="Times New Roman" w:cs="Times New Roman"/>
          <w:sz w:val="32"/>
          <w:szCs w:val="32"/>
        </w:rPr>
        <w:t>B</w:t>
      </w:r>
      <w:r w:rsidRPr="001E72A1">
        <w:rPr>
          <w:rFonts w:ascii="Times New Roman" w:eastAsia="仿宋_GB2312" w:hAnsi="Times New Roman" w:cs="Times New Roman"/>
          <w:sz w:val="32"/>
          <w:szCs w:val="32"/>
          <w:vertAlign w:val="subscript"/>
        </w:rPr>
        <w:t>1</w:t>
      </w:r>
      <w:r w:rsidRPr="001E72A1">
        <w:rPr>
          <w:rFonts w:ascii="Times New Roman" w:eastAsia="仿宋_GB2312" w:hAnsi="Times New Roman" w:cs="Times New Roman"/>
          <w:sz w:val="32"/>
          <w:szCs w:val="32"/>
        </w:rPr>
        <w:t>的技术要求最小值为不低于标示值的</w:t>
      </w:r>
      <w:r w:rsidRPr="001E72A1">
        <w:rPr>
          <w:rFonts w:ascii="Times New Roman" w:eastAsia="仿宋_GB2312" w:hAnsi="Times New Roman" w:cs="Times New Roman"/>
          <w:sz w:val="32"/>
          <w:szCs w:val="32"/>
        </w:rPr>
        <w:t>80%</w:t>
      </w:r>
      <w:r w:rsidRPr="001E72A1">
        <w:rPr>
          <w:rFonts w:ascii="Times New Roman" w:eastAsia="仿宋_GB2312" w:hAnsi="Times New Roman" w:cs="Times New Roman"/>
          <w:sz w:val="32"/>
          <w:szCs w:val="32"/>
        </w:rPr>
        <w:t>且不低于</w:t>
      </w:r>
      <w:r w:rsidRPr="001E72A1">
        <w:rPr>
          <w:rFonts w:ascii="Times New Roman" w:eastAsia="仿宋_GB2312" w:hAnsi="Times New Roman" w:cs="Times New Roman"/>
          <w:sz w:val="32"/>
          <w:szCs w:val="32"/>
        </w:rPr>
        <w:t>12</w:t>
      </w:r>
      <w:r w:rsidR="001E72A1" w:rsidRPr="001E72A1">
        <w:rPr>
          <w:rFonts w:ascii="仿宋_GB2312" w:eastAsia="仿宋_GB2312" w:hAnsi="Times New Roman" w:cs="Times New Roman" w:hint="eastAsia"/>
          <w:sz w:val="32"/>
          <w:szCs w:val="32"/>
        </w:rPr>
        <w:t>.</w:t>
      </w:r>
      <w:r w:rsidRPr="001E72A1">
        <w:rPr>
          <w:rFonts w:ascii="Times New Roman" w:eastAsia="仿宋_GB2312" w:hAnsi="Times New Roman" w:cs="Times New Roman"/>
          <w:sz w:val="32"/>
          <w:szCs w:val="32"/>
        </w:rPr>
        <w:t>5μg/100kJ</w:t>
      </w:r>
      <w:r w:rsidRPr="001E72A1">
        <w:rPr>
          <w:rFonts w:ascii="Times New Roman" w:eastAsia="仿宋_GB2312" w:hAnsi="Times New Roman" w:cs="Times New Roman"/>
          <w:sz w:val="32"/>
          <w:szCs w:val="32"/>
        </w:rPr>
        <w:t>。维生素</w:t>
      </w:r>
      <w:r w:rsidRPr="001E72A1">
        <w:rPr>
          <w:rFonts w:ascii="Times New Roman" w:eastAsia="仿宋_GB2312" w:hAnsi="Times New Roman" w:cs="Times New Roman"/>
          <w:sz w:val="32"/>
          <w:szCs w:val="32"/>
        </w:rPr>
        <w:t>B</w:t>
      </w:r>
      <w:r w:rsidRPr="001E72A1">
        <w:rPr>
          <w:rFonts w:ascii="Times New Roman" w:eastAsia="仿宋_GB2312" w:hAnsi="Times New Roman" w:cs="Times New Roman"/>
          <w:sz w:val="32"/>
          <w:szCs w:val="32"/>
          <w:vertAlign w:val="subscript"/>
        </w:rPr>
        <w:t>1</w:t>
      </w:r>
      <w:r w:rsidRPr="001E72A1">
        <w:rPr>
          <w:rFonts w:ascii="Times New Roman" w:eastAsia="仿宋_GB2312" w:hAnsi="Times New Roman" w:cs="Times New Roman"/>
          <w:sz w:val="32"/>
          <w:szCs w:val="32"/>
        </w:rPr>
        <w:t>含量不达标原因一方面是由于受生产工艺条件的限制，在生产加工过程中损耗了大量的营养物质；另一方面就是企业对相关法规标准的理解不够透彻等。</w:t>
      </w:r>
    </w:p>
    <w:p w:rsidR="005E4BF1" w:rsidRDefault="00E33EF8">
      <w:pPr>
        <w:ind w:firstLineChars="200" w:firstLine="592"/>
        <w:rPr>
          <w:rFonts w:ascii="黑体" w:eastAsia="黑体" w:hAnsi="黑体"/>
          <w:kern w:val="0"/>
          <w:sz w:val="32"/>
          <w:szCs w:val="32"/>
        </w:rPr>
      </w:pPr>
      <w:r>
        <w:rPr>
          <w:rFonts w:ascii="黑体" w:eastAsia="黑体" w:hAnsi="黑体" w:hint="eastAsia"/>
          <w:spacing w:val="-12"/>
          <w:sz w:val="32"/>
          <w:szCs w:val="32"/>
        </w:rPr>
        <w:t>三、</w:t>
      </w:r>
      <w:r>
        <w:rPr>
          <w:rFonts w:ascii="黑体" w:eastAsia="黑体" w:hAnsi="黑体" w:hint="eastAsia"/>
          <w:kern w:val="0"/>
          <w:sz w:val="32"/>
          <w:szCs w:val="32"/>
        </w:rPr>
        <w:t>生物素</w:t>
      </w:r>
    </w:p>
    <w:p w:rsidR="005E4BF1" w:rsidRPr="001E72A1" w:rsidRDefault="00E33EF8">
      <w:pPr>
        <w:ind w:firstLineChars="200" w:firstLine="640"/>
        <w:rPr>
          <w:rFonts w:ascii="Times New Roman" w:eastAsia="仿宋_GB2312" w:hAnsi="Times New Roman" w:cs="Times New Roman"/>
          <w:sz w:val="32"/>
          <w:szCs w:val="32"/>
        </w:rPr>
      </w:pPr>
      <w:r w:rsidRPr="001E72A1">
        <w:rPr>
          <w:rFonts w:ascii="Times New Roman" w:eastAsia="仿宋_GB2312" w:hAnsi="Times New Roman" w:cs="Times New Roman"/>
          <w:kern w:val="0"/>
          <w:sz w:val="32"/>
          <w:szCs w:val="32"/>
        </w:rPr>
        <w:t>生物素是一种水溶性维生素，可以帮助脂肪代谢，减轻湿疹症状，是婴幼儿谷类辅助食品的可选择添加的营养成分。</w:t>
      </w:r>
      <w:r w:rsidRPr="001E72A1">
        <w:rPr>
          <w:rFonts w:ascii="Times New Roman" w:eastAsia="仿宋_GB2312" w:hAnsi="Times New Roman" w:cs="Times New Roman"/>
          <w:sz w:val="32"/>
          <w:szCs w:val="32"/>
        </w:rPr>
        <w:t>《食品安全国家标准</w:t>
      </w:r>
      <w:r w:rsidRPr="001E72A1">
        <w:rPr>
          <w:rFonts w:ascii="Times New Roman" w:eastAsia="仿宋_GB2312" w:hAnsi="Times New Roman" w:cs="Times New Roman"/>
          <w:sz w:val="32"/>
          <w:szCs w:val="32"/>
        </w:rPr>
        <w:t xml:space="preserve">  </w:t>
      </w:r>
      <w:r w:rsidRPr="001E72A1">
        <w:rPr>
          <w:rFonts w:ascii="Times New Roman" w:eastAsia="仿宋_GB2312" w:hAnsi="Times New Roman" w:cs="Times New Roman"/>
          <w:sz w:val="32"/>
          <w:szCs w:val="32"/>
        </w:rPr>
        <w:t>婴幼儿谷类辅助食品》（</w:t>
      </w:r>
      <w:r w:rsidRPr="001E72A1">
        <w:rPr>
          <w:rFonts w:ascii="Times New Roman" w:eastAsia="仿宋_GB2312" w:hAnsi="Times New Roman" w:cs="Times New Roman"/>
          <w:sz w:val="32"/>
          <w:szCs w:val="32"/>
        </w:rPr>
        <w:t>GB 10769</w:t>
      </w:r>
      <w:r w:rsidRPr="001E72A1">
        <w:rPr>
          <w:rFonts w:ascii="Times New Roman" w:eastAsia="仿宋_GB2312" w:hAnsi="Times New Roman" w:cs="Times New Roman"/>
          <w:color w:val="000000"/>
          <w:sz w:val="32"/>
          <w:szCs w:val="32"/>
        </w:rPr>
        <w:t>—</w:t>
      </w:r>
      <w:r w:rsidRPr="001E72A1">
        <w:rPr>
          <w:rFonts w:ascii="Times New Roman" w:eastAsia="仿宋_GB2312" w:hAnsi="Times New Roman" w:cs="Times New Roman"/>
          <w:sz w:val="32"/>
          <w:szCs w:val="32"/>
        </w:rPr>
        <w:t>2010</w:t>
      </w:r>
      <w:r w:rsidRPr="001E72A1">
        <w:rPr>
          <w:rFonts w:ascii="Times New Roman" w:eastAsia="仿宋_GB2312" w:hAnsi="Times New Roman" w:cs="Times New Roman"/>
          <w:sz w:val="32"/>
          <w:szCs w:val="32"/>
        </w:rPr>
        <w:t>）中规定</w:t>
      </w:r>
      <w:r w:rsidR="001E72A1">
        <w:rPr>
          <w:rFonts w:ascii="Times New Roman" w:eastAsia="仿宋_GB2312" w:hAnsi="Times New Roman" w:cs="Times New Roman" w:hint="eastAsia"/>
          <w:sz w:val="32"/>
          <w:szCs w:val="32"/>
        </w:rPr>
        <w:t>，</w:t>
      </w:r>
      <w:r w:rsidRPr="001E72A1">
        <w:rPr>
          <w:rFonts w:ascii="Times New Roman" w:eastAsia="仿宋_GB2312" w:hAnsi="Times New Roman" w:cs="Times New Roman"/>
          <w:sz w:val="32"/>
          <w:szCs w:val="32"/>
        </w:rPr>
        <w:t>婴幼儿谷类辅助食品中生物素指标不低于</w:t>
      </w:r>
      <w:r w:rsidRPr="001E72A1">
        <w:rPr>
          <w:rFonts w:ascii="Times New Roman" w:eastAsia="仿宋_GB2312" w:hAnsi="Times New Roman" w:cs="Times New Roman"/>
          <w:sz w:val="32"/>
          <w:szCs w:val="32"/>
        </w:rPr>
        <w:t>0</w:t>
      </w:r>
      <w:r w:rsidR="001E72A1" w:rsidRPr="001E72A1">
        <w:rPr>
          <w:rFonts w:ascii="仿宋_GB2312" w:eastAsia="仿宋_GB2312" w:hAnsi="Times New Roman" w:cs="Times New Roman" w:hint="eastAsia"/>
          <w:sz w:val="32"/>
          <w:szCs w:val="32"/>
        </w:rPr>
        <w:t>.</w:t>
      </w:r>
      <w:r w:rsidRPr="001E72A1">
        <w:rPr>
          <w:rFonts w:ascii="Times New Roman" w:eastAsia="仿宋_GB2312" w:hAnsi="Times New Roman" w:cs="Times New Roman"/>
          <w:sz w:val="32"/>
          <w:szCs w:val="32"/>
        </w:rPr>
        <w:t>17μg/100kJ</w:t>
      </w:r>
      <w:r w:rsidRPr="001E72A1">
        <w:rPr>
          <w:rFonts w:ascii="Times New Roman" w:eastAsia="仿宋_GB2312" w:hAnsi="Times New Roman" w:cs="Times New Roman"/>
          <w:sz w:val="32"/>
          <w:szCs w:val="32"/>
        </w:rPr>
        <w:t>，</w:t>
      </w:r>
      <w:r w:rsidR="001E72A1">
        <w:rPr>
          <w:rFonts w:ascii="Times New Roman" w:eastAsia="仿宋_GB2312" w:hAnsi="Times New Roman" w:cs="Times New Roman" w:hint="eastAsia"/>
          <w:sz w:val="32"/>
          <w:szCs w:val="32"/>
        </w:rPr>
        <w:t>且</w:t>
      </w:r>
      <w:r w:rsidRPr="001E72A1">
        <w:rPr>
          <w:rFonts w:ascii="Times New Roman" w:eastAsia="仿宋_GB2312" w:hAnsi="Times New Roman" w:cs="Times New Roman"/>
          <w:sz w:val="32"/>
          <w:szCs w:val="32"/>
        </w:rPr>
        <w:t>《食品安全国家标准</w:t>
      </w:r>
      <w:r w:rsidR="002B1653" w:rsidRPr="001E72A1">
        <w:rPr>
          <w:rFonts w:ascii="Times New Roman" w:eastAsia="仿宋_GB2312" w:hAnsi="Times New Roman" w:cs="Times New Roman"/>
          <w:sz w:val="32"/>
          <w:szCs w:val="32"/>
        </w:rPr>
        <w:t xml:space="preserve"> </w:t>
      </w:r>
      <w:r w:rsidRPr="001E72A1">
        <w:rPr>
          <w:rFonts w:ascii="Times New Roman" w:eastAsia="仿宋_GB2312" w:hAnsi="Times New Roman" w:cs="Times New Roman"/>
          <w:sz w:val="32"/>
          <w:szCs w:val="32"/>
        </w:rPr>
        <w:t>预包装特殊膳食用食品标签》（</w:t>
      </w:r>
      <w:r w:rsidRPr="001E72A1">
        <w:rPr>
          <w:rFonts w:ascii="Times New Roman" w:eastAsia="仿宋_GB2312" w:hAnsi="Times New Roman" w:cs="Times New Roman"/>
          <w:sz w:val="32"/>
          <w:szCs w:val="32"/>
        </w:rPr>
        <w:t>GB 13432</w:t>
      </w:r>
      <w:r w:rsidR="002B1653" w:rsidRPr="001E72A1">
        <w:rPr>
          <w:rFonts w:ascii="Times New Roman" w:eastAsia="仿宋_GB2312" w:hAnsi="Times New Roman" w:cs="Times New Roman"/>
          <w:color w:val="000000"/>
          <w:sz w:val="32"/>
          <w:szCs w:val="32"/>
        </w:rPr>
        <w:t>—</w:t>
      </w:r>
      <w:r w:rsidRPr="001E72A1">
        <w:rPr>
          <w:rFonts w:ascii="Times New Roman" w:eastAsia="仿宋_GB2312" w:hAnsi="Times New Roman" w:cs="Times New Roman"/>
          <w:sz w:val="32"/>
          <w:szCs w:val="32"/>
        </w:rPr>
        <w:t>2013</w:t>
      </w:r>
      <w:r w:rsidRPr="001E72A1">
        <w:rPr>
          <w:rFonts w:ascii="Times New Roman" w:eastAsia="仿宋_GB2312" w:hAnsi="Times New Roman" w:cs="Times New Roman"/>
          <w:sz w:val="32"/>
          <w:szCs w:val="32"/>
        </w:rPr>
        <w:t>）</w:t>
      </w:r>
      <w:r w:rsidR="00D87518">
        <w:rPr>
          <w:rFonts w:ascii="Times New Roman" w:eastAsia="仿宋_GB2312" w:hAnsi="Times New Roman" w:cs="Times New Roman" w:hint="eastAsia"/>
          <w:sz w:val="32"/>
          <w:szCs w:val="32"/>
        </w:rPr>
        <w:t>中</w:t>
      </w:r>
      <w:r w:rsidRPr="001E72A1">
        <w:rPr>
          <w:rFonts w:ascii="Times New Roman" w:eastAsia="仿宋_GB2312" w:hAnsi="Times New Roman" w:cs="Times New Roman"/>
          <w:sz w:val="32"/>
          <w:szCs w:val="32"/>
        </w:rPr>
        <w:t>规定</w:t>
      </w:r>
      <w:r w:rsidR="00D87518">
        <w:rPr>
          <w:rFonts w:ascii="Times New Roman" w:eastAsia="仿宋_GB2312" w:hAnsi="Times New Roman" w:cs="Times New Roman" w:hint="eastAsia"/>
          <w:sz w:val="32"/>
          <w:szCs w:val="32"/>
        </w:rPr>
        <w:t>，</w:t>
      </w:r>
      <w:r w:rsidRPr="001E72A1">
        <w:rPr>
          <w:rFonts w:ascii="Times New Roman" w:eastAsia="仿宋_GB2312" w:hAnsi="Times New Roman" w:cs="Times New Roman"/>
          <w:sz w:val="32"/>
          <w:szCs w:val="32"/>
        </w:rPr>
        <w:t>营养成分的实际含量不应低于标示值的</w:t>
      </w:r>
      <w:r w:rsidRPr="001E72A1">
        <w:rPr>
          <w:rFonts w:ascii="Times New Roman" w:eastAsia="仿宋_GB2312" w:hAnsi="Times New Roman" w:cs="Times New Roman"/>
          <w:sz w:val="32"/>
          <w:szCs w:val="32"/>
        </w:rPr>
        <w:t>80%</w:t>
      </w:r>
      <w:r w:rsidRPr="001E72A1">
        <w:rPr>
          <w:rFonts w:ascii="Times New Roman" w:eastAsia="仿宋_GB2312" w:hAnsi="Times New Roman" w:cs="Times New Roman"/>
          <w:sz w:val="32"/>
          <w:szCs w:val="32"/>
        </w:rPr>
        <w:t>，并应符合相应产品标准的要求。因此，婴幼儿谷类辅助食品中生物素的技术要求最小值为不低于标示值的</w:t>
      </w:r>
      <w:r w:rsidRPr="001E72A1">
        <w:rPr>
          <w:rFonts w:ascii="Times New Roman" w:eastAsia="仿宋_GB2312" w:hAnsi="Times New Roman" w:cs="Times New Roman"/>
          <w:sz w:val="32"/>
          <w:szCs w:val="32"/>
        </w:rPr>
        <w:t>80%</w:t>
      </w:r>
      <w:r w:rsidRPr="001E72A1">
        <w:rPr>
          <w:rFonts w:ascii="Times New Roman" w:eastAsia="仿宋_GB2312" w:hAnsi="Times New Roman" w:cs="Times New Roman"/>
          <w:sz w:val="32"/>
          <w:szCs w:val="32"/>
        </w:rPr>
        <w:t>且不低于</w:t>
      </w:r>
      <w:r w:rsidRPr="001E72A1">
        <w:rPr>
          <w:rFonts w:ascii="Times New Roman" w:eastAsia="仿宋_GB2312" w:hAnsi="Times New Roman" w:cs="Times New Roman"/>
          <w:sz w:val="32"/>
          <w:szCs w:val="32"/>
        </w:rPr>
        <w:t>0</w:t>
      </w:r>
      <w:r w:rsidR="001E72A1" w:rsidRPr="001E72A1">
        <w:rPr>
          <w:rFonts w:ascii="仿宋_GB2312" w:eastAsia="仿宋_GB2312" w:hAnsi="Times New Roman" w:cs="Times New Roman" w:hint="eastAsia"/>
          <w:sz w:val="32"/>
          <w:szCs w:val="32"/>
        </w:rPr>
        <w:t>.</w:t>
      </w:r>
      <w:r w:rsidRPr="001E72A1">
        <w:rPr>
          <w:rFonts w:ascii="Times New Roman" w:eastAsia="仿宋_GB2312" w:hAnsi="Times New Roman" w:cs="Times New Roman"/>
          <w:sz w:val="32"/>
          <w:szCs w:val="32"/>
        </w:rPr>
        <w:t>17μg/100kJ</w:t>
      </w:r>
      <w:r w:rsidRPr="001E72A1">
        <w:rPr>
          <w:rFonts w:ascii="Times New Roman" w:eastAsia="仿宋_GB2312" w:hAnsi="Times New Roman" w:cs="Times New Roman"/>
          <w:sz w:val="32"/>
          <w:szCs w:val="32"/>
        </w:rPr>
        <w:t>。生物素含量不达标原因可能是原辅料质量控制不严；生产加工环节控制不严；企业未按标签明示值或企业标准的要求进行添加等。</w:t>
      </w:r>
    </w:p>
    <w:p w:rsidR="005E4BF1" w:rsidRDefault="00E33EF8">
      <w:pPr>
        <w:ind w:firstLineChars="200" w:firstLine="640"/>
        <w:rPr>
          <w:rFonts w:ascii="黑体" w:eastAsia="黑体" w:hAnsi="黑体"/>
          <w:spacing w:val="-12"/>
          <w:sz w:val="32"/>
          <w:szCs w:val="32"/>
        </w:rPr>
      </w:pPr>
      <w:r>
        <w:rPr>
          <w:rFonts w:ascii="黑体" w:eastAsia="黑体" w:hAnsi="黑体" w:cs="黑体" w:hint="eastAsia"/>
          <w:kern w:val="0"/>
          <w:sz w:val="32"/>
          <w:szCs w:val="32"/>
        </w:rPr>
        <w:lastRenderedPageBreak/>
        <w:t>四、</w:t>
      </w:r>
      <w:r>
        <w:rPr>
          <w:rFonts w:ascii="黑体" w:eastAsia="黑体" w:hAnsi="黑体" w:hint="eastAsia"/>
          <w:spacing w:val="-12"/>
          <w:sz w:val="32"/>
          <w:szCs w:val="32"/>
        </w:rPr>
        <w:t>叶酸</w:t>
      </w:r>
    </w:p>
    <w:p w:rsidR="005E4BF1" w:rsidRPr="001E72A1" w:rsidRDefault="00E33EF8">
      <w:pPr>
        <w:ind w:firstLineChars="200" w:firstLine="640"/>
        <w:rPr>
          <w:rFonts w:ascii="Times New Roman" w:eastAsia="仿宋_GB2312" w:hAnsi="Times New Roman" w:cs="Times New Roman"/>
          <w:sz w:val="32"/>
          <w:szCs w:val="32"/>
        </w:rPr>
      </w:pPr>
      <w:r w:rsidRPr="001E72A1">
        <w:rPr>
          <w:rFonts w:ascii="Times New Roman" w:eastAsia="仿宋_GB2312" w:hAnsi="Times New Roman" w:cs="Times New Roman"/>
          <w:sz w:val="32"/>
          <w:szCs w:val="32"/>
        </w:rPr>
        <w:t>叶酸是一种</w:t>
      </w:r>
      <w:hyperlink r:id="rId10" w:tgtFrame="http://baike.sogou.com/_blank" w:history="1">
        <w:r w:rsidRPr="001E72A1">
          <w:rPr>
            <w:rFonts w:ascii="Times New Roman" w:eastAsia="仿宋_GB2312" w:hAnsi="Times New Roman" w:cs="Times New Roman"/>
            <w:sz w:val="32"/>
            <w:szCs w:val="32"/>
          </w:rPr>
          <w:t>水溶性维生素</w:t>
        </w:r>
      </w:hyperlink>
      <w:r w:rsidRPr="001E72A1">
        <w:rPr>
          <w:rFonts w:ascii="Times New Roman" w:eastAsia="仿宋_GB2312" w:hAnsi="Times New Roman" w:cs="Times New Roman"/>
          <w:sz w:val="32"/>
          <w:szCs w:val="32"/>
        </w:rPr>
        <w:t>，叶酸缺乏可导致贫血，属于婴幼儿谷类辅助食品中可选择添加的营养成分。《食品安全国家标准</w:t>
      </w:r>
      <w:r w:rsidR="002B1653" w:rsidRPr="001E72A1">
        <w:rPr>
          <w:rFonts w:ascii="Times New Roman" w:eastAsia="仿宋_GB2312" w:hAnsi="Times New Roman" w:cs="Times New Roman"/>
          <w:sz w:val="32"/>
          <w:szCs w:val="32"/>
        </w:rPr>
        <w:t xml:space="preserve"> </w:t>
      </w:r>
      <w:r w:rsidRPr="001E72A1">
        <w:rPr>
          <w:rFonts w:ascii="Times New Roman" w:eastAsia="仿宋_GB2312" w:hAnsi="Times New Roman" w:cs="Times New Roman"/>
          <w:sz w:val="32"/>
          <w:szCs w:val="32"/>
        </w:rPr>
        <w:t>婴幼儿谷类辅助食品》（</w:t>
      </w:r>
      <w:r w:rsidRPr="001E72A1">
        <w:rPr>
          <w:rFonts w:ascii="Times New Roman" w:eastAsia="仿宋_GB2312" w:hAnsi="Times New Roman" w:cs="Times New Roman"/>
          <w:sz w:val="32"/>
          <w:szCs w:val="32"/>
        </w:rPr>
        <w:t>GB 10769</w:t>
      </w:r>
      <w:r w:rsidRPr="001E72A1">
        <w:rPr>
          <w:rFonts w:ascii="Times New Roman" w:eastAsia="仿宋_GB2312" w:hAnsi="Times New Roman" w:cs="Times New Roman"/>
          <w:color w:val="000000"/>
          <w:sz w:val="32"/>
          <w:szCs w:val="32"/>
        </w:rPr>
        <w:t>—</w:t>
      </w:r>
      <w:r w:rsidRPr="001E72A1">
        <w:rPr>
          <w:rFonts w:ascii="Times New Roman" w:eastAsia="仿宋_GB2312" w:hAnsi="Times New Roman" w:cs="Times New Roman"/>
          <w:sz w:val="32"/>
          <w:szCs w:val="32"/>
        </w:rPr>
        <w:t>2010</w:t>
      </w:r>
      <w:r w:rsidRPr="001E72A1">
        <w:rPr>
          <w:rFonts w:ascii="Times New Roman" w:eastAsia="仿宋_GB2312" w:hAnsi="Times New Roman" w:cs="Times New Roman"/>
          <w:sz w:val="32"/>
          <w:szCs w:val="32"/>
        </w:rPr>
        <w:t>）中规定</w:t>
      </w:r>
      <w:r w:rsidR="00405AC2">
        <w:rPr>
          <w:rFonts w:ascii="Times New Roman" w:eastAsia="仿宋_GB2312" w:hAnsi="Times New Roman" w:cs="Times New Roman" w:hint="eastAsia"/>
          <w:sz w:val="32"/>
          <w:szCs w:val="32"/>
        </w:rPr>
        <w:t>，</w:t>
      </w:r>
      <w:r w:rsidRPr="001E72A1">
        <w:rPr>
          <w:rFonts w:ascii="Times New Roman" w:eastAsia="仿宋_GB2312" w:hAnsi="Times New Roman" w:cs="Times New Roman"/>
          <w:sz w:val="32"/>
          <w:szCs w:val="32"/>
        </w:rPr>
        <w:t>婴幼儿谷类辅助食品中叶酸指标不低于</w:t>
      </w:r>
      <w:r w:rsidRPr="001E72A1">
        <w:rPr>
          <w:rFonts w:ascii="Times New Roman" w:eastAsia="仿宋_GB2312" w:hAnsi="Times New Roman" w:cs="Times New Roman"/>
          <w:sz w:val="32"/>
          <w:szCs w:val="32"/>
        </w:rPr>
        <w:t>1</w:t>
      </w:r>
      <w:r w:rsidR="001E72A1" w:rsidRPr="001E72A1">
        <w:rPr>
          <w:rFonts w:ascii="仿宋_GB2312" w:eastAsia="仿宋_GB2312" w:hAnsi="Times New Roman" w:cs="Times New Roman" w:hint="eastAsia"/>
          <w:sz w:val="32"/>
          <w:szCs w:val="32"/>
        </w:rPr>
        <w:t>.</w:t>
      </w:r>
      <w:r w:rsidRPr="001E72A1">
        <w:rPr>
          <w:rFonts w:ascii="Times New Roman" w:eastAsia="仿宋_GB2312" w:hAnsi="Times New Roman" w:cs="Times New Roman"/>
          <w:sz w:val="32"/>
          <w:szCs w:val="32"/>
        </w:rPr>
        <w:t>2μg/100kJ</w:t>
      </w:r>
      <w:r w:rsidR="0033745D">
        <w:rPr>
          <w:rFonts w:ascii="Times New Roman" w:eastAsia="仿宋_GB2312" w:hAnsi="Times New Roman" w:cs="Times New Roman"/>
          <w:sz w:val="32"/>
          <w:szCs w:val="32"/>
        </w:rPr>
        <w:t>，</w:t>
      </w:r>
      <w:r w:rsidR="0033745D">
        <w:rPr>
          <w:rFonts w:ascii="Times New Roman" w:eastAsia="仿宋_GB2312" w:hAnsi="Times New Roman" w:cs="Times New Roman" w:hint="eastAsia"/>
          <w:sz w:val="32"/>
          <w:szCs w:val="32"/>
        </w:rPr>
        <w:t>且</w:t>
      </w:r>
      <w:r w:rsidRPr="001E72A1">
        <w:rPr>
          <w:rFonts w:ascii="Times New Roman" w:eastAsia="仿宋_GB2312" w:hAnsi="Times New Roman" w:cs="Times New Roman"/>
          <w:sz w:val="32"/>
          <w:szCs w:val="32"/>
        </w:rPr>
        <w:t>《食品安全国家标准</w:t>
      </w:r>
      <w:r w:rsidR="002B1653" w:rsidRPr="001E72A1">
        <w:rPr>
          <w:rFonts w:ascii="Times New Roman" w:eastAsia="仿宋_GB2312" w:hAnsi="Times New Roman" w:cs="Times New Roman"/>
          <w:sz w:val="32"/>
          <w:szCs w:val="32"/>
        </w:rPr>
        <w:t xml:space="preserve"> </w:t>
      </w:r>
      <w:r w:rsidRPr="001E72A1">
        <w:rPr>
          <w:rFonts w:ascii="Times New Roman" w:eastAsia="仿宋_GB2312" w:hAnsi="Times New Roman" w:cs="Times New Roman"/>
          <w:sz w:val="32"/>
          <w:szCs w:val="32"/>
        </w:rPr>
        <w:t>预包装特殊膳食用食品标签》（</w:t>
      </w:r>
      <w:r w:rsidRPr="001E72A1">
        <w:rPr>
          <w:rFonts w:ascii="Times New Roman" w:eastAsia="仿宋_GB2312" w:hAnsi="Times New Roman" w:cs="Times New Roman"/>
          <w:sz w:val="32"/>
          <w:szCs w:val="32"/>
        </w:rPr>
        <w:t>GB 13432</w:t>
      </w:r>
      <w:r w:rsidR="002B1653" w:rsidRPr="001E72A1">
        <w:rPr>
          <w:rFonts w:ascii="Times New Roman" w:eastAsia="仿宋_GB2312" w:hAnsi="Times New Roman" w:cs="Times New Roman"/>
          <w:color w:val="000000"/>
          <w:sz w:val="32"/>
          <w:szCs w:val="32"/>
        </w:rPr>
        <w:t>—</w:t>
      </w:r>
      <w:r w:rsidRPr="001E72A1">
        <w:rPr>
          <w:rFonts w:ascii="Times New Roman" w:eastAsia="仿宋_GB2312" w:hAnsi="Times New Roman" w:cs="Times New Roman"/>
          <w:sz w:val="32"/>
          <w:szCs w:val="32"/>
        </w:rPr>
        <w:t>2013</w:t>
      </w:r>
      <w:r w:rsidRPr="001E72A1">
        <w:rPr>
          <w:rFonts w:ascii="Times New Roman" w:eastAsia="仿宋_GB2312" w:hAnsi="Times New Roman" w:cs="Times New Roman"/>
          <w:sz w:val="32"/>
          <w:szCs w:val="32"/>
        </w:rPr>
        <w:t>）</w:t>
      </w:r>
      <w:r w:rsidR="0033745D">
        <w:rPr>
          <w:rFonts w:ascii="Times New Roman" w:eastAsia="仿宋_GB2312" w:hAnsi="Times New Roman" w:cs="Times New Roman" w:hint="eastAsia"/>
          <w:sz w:val="32"/>
          <w:szCs w:val="32"/>
        </w:rPr>
        <w:t>中</w:t>
      </w:r>
      <w:r w:rsidRPr="001E72A1">
        <w:rPr>
          <w:rFonts w:ascii="Times New Roman" w:eastAsia="仿宋_GB2312" w:hAnsi="Times New Roman" w:cs="Times New Roman"/>
          <w:sz w:val="32"/>
          <w:szCs w:val="32"/>
        </w:rPr>
        <w:t>规定</w:t>
      </w:r>
      <w:r w:rsidR="0033745D">
        <w:rPr>
          <w:rFonts w:ascii="Times New Roman" w:eastAsia="仿宋_GB2312" w:hAnsi="Times New Roman" w:cs="Times New Roman" w:hint="eastAsia"/>
          <w:sz w:val="32"/>
          <w:szCs w:val="32"/>
        </w:rPr>
        <w:t>，</w:t>
      </w:r>
      <w:r w:rsidRPr="001E72A1">
        <w:rPr>
          <w:rFonts w:ascii="Times New Roman" w:eastAsia="仿宋_GB2312" w:hAnsi="Times New Roman" w:cs="Times New Roman"/>
          <w:sz w:val="32"/>
          <w:szCs w:val="32"/>
        </w:rPr>
        <w:t>营养成分的实际含量不应低于标示值的</w:t>
      </w:r>
      <w:r w:rsidRPr="001E72A1">
        <w:rPr>
          <w:rFonts w:ascii="Times New Roman" w:eastAsia="仿宋_GB2312" w:hAnsi="Times New Roman" w:cs="Times New Roman"/>
          <w:sz w:val="32"/>
          <w:szCs w:val="32"/>
        </w:rPr>
        <w:t>80%</w:t>
      </w:r>
      <w:r w:rsidR="00316B75">
        <w:rPr>
          <w:rFonts w:ascii="Times New Roman" w:eastAsia="仿宋_GB2312" w:hAnsi="Times New Roman" w:cs="Times New Roman" w:hint="eastAsia"/>
          <w:sz w:val="32"/>
          <w:szCs w:val="32"/>
        </w:rPr>
        <w:t>，</w:t>
      </w:r>
      <w:r w:rsidRPr="001E72A1">
        <w:rPr>
          <w:rFonts w:ascii="Times New Roman" w:eastAsia="仿宋_GB2312" w:hAnsi="Times New Roman" w:cs="Times New Roman"/>
          <w:sz w:val="32"/>
          <w:szCs w:val="32"/>
        </w:rPr>
        <w:t>并应符合相应产品标准的要求。因此，婴幼儿谷类辅助食品中叶酸的技术要求最小值</w:t>
      </w:r>
      <w:r w:rsidR="00D87518">
        <w:rPr>
          <w:rFonts w:ascii="Times New Roman" w:eastAsia="仿宋_GB2312" w:hAnsi="Times New Roman" w:cs="Times New Roman" w:hint="eastAsia"/>
          <w:sz w:val="32"/>
          <w:szCs w:val="32"/>
        </w:rPr>
        <w:t>为</w:t>
      </w:r>
      <w:r w:rsidRPr="001E72A1">
        <w:rPr>
          <w:rFonts w:ascii="Times New Roman" w:eastAsia="仿宋_GB2312" w:hAnsi="Times New Roman" w:cs="Times New Roman"/>
          <w:sz w:val="32"/>
          <w:szCs w:val="32"/>
        </w:rPr>
        <w:t>不低于标示值的</w:t>
      </w:r>
      <w:r w:rsidRPr="001E72A1">
        <w:rPr>
          <w:rFonts w:ascii="Times New Roman" w:eastAsia="仿宋_GB2312" w:hAnsi="Times New Roman" w:cs="Times New Roman"/>
          <w:sz w:val="32"/>
          <w:szCs w:val="32"/>
        </w:rPr>
        <w:t>80%</w:t>
      </w:r>
      <w:r w:rsidRPr="001E72A1">
        <w:rPr>
          <w:rFonts w:ascii="Times New Roman" w:eastAsia="仿宋_GB2312" w:hAnsi="Times New Roman" w:cs="Times New Roman"/>
          <w:sz w:val="32"/>
          <w:szCs w:val="32"/>
        </w:rPr>
        <w:t>且不低于</w:t>
      </w:r>
      <w:r w:rsidRPr="001E72A1">
        <w:rPr>
          <w:rFonts w:ascii="Times New Roman" w:eastAsia="仿宋_GB2312" w:hAnsi="Times New Roman" w:cs="Times New Roman"/>
          <w:sz w:val="32"/>
          <w:szCs w:val="32"/>
        </w:rPr>
        <w:t>1</w:t>
      </w:r>
      <w:r w:rsidR="001E72A1" w:rsidRPr="001E72A1">
        <w:rPr>
          <w:rFonts w:ascii="仿宋_GB2312" w:eastAsia="仿宋_GB2312" w:hAnsi="Times New Roman" w:cs="Times New Roman" w:hint="eastAsia"/>
          <w:sz w:val="32"/>
          <w:szCs w:val="32"/>
        </w:rPr>
        <w:t>.</w:t>
      </w:r>
      <w:r w:rsidRPr="001E72A1">
        <w:rPr>
          <w:rFonts w:ascii="Times New Roman" w:eastAsia="仿宋_GB2312" w:hAnsi="Times New Roman" w:cs="Times New Roman"/>
          <w:sz w:val="32"/>
          <w:szCs w:val="32"/>
        </w:rPr>
        <w:t>2μg/100kJ</w:t>
      </w:r>
      <w:r w:rsidRPr="001E72A1">
        <w:rPr>
          <w:rFonts w:ascii="Times New Roman" w:eastAsia="仿宋_GB2312" w:hAnsi="Times New Roman" w:cs="Times New Roman"/>
          <w:sz w:val="32"/>
          <w:szCs w:val="32"/>
        </w:rPr>
        <w:t>。叶酸含量不达标原因可能是原辅料用食品营养强化剂不满足质量规格要求；生产加工过程中搅拌不均匀；企业未按标签明示值或企业标准的要求进行添加等。</w:t>
      </w:r>
    </w:p>
    <w:p w:rsidR="005E4BF1" w:rsidRPr="001E72A1" w:rsidRDefault="005E4BF1">
      <w:pPr>
        <w:jc w:val="left"/>
        <w:textAlignment w:val="baseline"/>
        <w:rPr>
          <w:rFonts w:ascii="Times New Roman" w:eastAsia="仿宋_GB2312" w:hAnsi="Times New Roman" w:cs="Times New Roman"/>
          <w:kern w:val="0"/>
          <w:sz w:val="32"/>
          <w:szCs w:val="32"/>
        </w:rPr>
      </w:pPr>
    </w:p>
    <w:sectPr w:rsidR="005E4BF1" w:rsidRPr="001E72A1" w:rsidSect="00337FD8">
      <w:footerReference w:type="default" r:id="rId11"/>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CCF" w:rsidRDefault="00A16CCF">
      <w:r>
        <w:separator/>
      </w:r>
    </w:p>
  </w:endnote>
  <w:endnote w:type="continuationSeparator" w:id="0">
    <w:p w:rsidR="00A16CCF" w:rsidRDefault="00A1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087551"/>
    </w:sdtPr>
    <w:sdtEndPr/>
    <w:sdtContent>
      <w:p w:rsidR="005E4BF1" w:rsidRDefault="00337FD8">
        <w:pPr>
          <w:pStyle w:val="a4"/>
          <w:jc w:val="center"/>
        </w:pPr>
        <w:r>
          <w:fldChar w:fldCharType="begin"/>
        </w:r>
        <w:r w:rsidR="00E33EF8">
          <w:instrText>PAGE   \* MERGEFORMAT</w:instrText>
        </w:r>
        <w:r>
          <w:fldChar w:fldCharType="separate"/>
        </w:r>
        <w:r w:rsidR="00447CC0" w:rsidRPr="00447CC0">
          <w:rPr>
            <w:noProof/>
            <w:lang w:val="zh-CN"/>
          </w:rPr>
          <w:t>3</w:t>
        </w:r>
        <w:r>
          <w:fldChar w:fldCharType="end"/>
        </w:r>
      </w:p>
    </w:sdtContent>
  </w:sdt>
  <w:p w:rsidR="005E4BF1" w:rsidRDefault="005E4B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CCF" w:rsidRDefault="00A16CCF">
      <w:r>
        <w:separator/>
      </w:r>
    </w:p>
  </w:footnote>
  <w:footnote w:type="continuationSeparator" w:id="0">
    <w:p w:rsidR="00A16CCF" w:rsidRDefault="00A16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231D"/>
    <w:rsid w:val="00057C9D"/>
    <w:rsid w:val="0007233C"/>
    <w:rsid w:val="000800AE"/>
    <w:rsid w:val="00082CA4"/>
    <w:rsid w:val="00097E5A"/>
    <w:rsid w:val="000A1CA7"/>
    <w:rsid w:val="000F4B86"/>
    <w:rsid w:val="00102897"/>
    <w:rsid w:val="00113712"/>
    <w:rsid w:val="00124BDE"/>
    <w:rsid w:val="00143CEB"/>
    <w:rsid w:val="00150D3C"/>
    <w:rsid w:val="00156C2C"/>
    <w:rsid w:val="0016724E"/>
    <w:rsid w:val="00187FFB"/>
    <w:rsid w:val="001901F9"/>
    <w:rsid w:val="001A6ADF"/>
    <w:rsid w:val="001C4310"/>
    <w:rsid w:val="001E72A1"/>
    <w:rsid w:val="001E7C5C"/>
    <w:rsid w:val="002B1653"/>
    <w:rsid w:val="00316B75"/>
    <w:rsid w:val="0033745D"/>
    <w:rsid w:val="00337FD8"/>
    <w:rsid w:val="0034436D"/>
    <w:rsid w:val="003455E6"/>
    <w:rsid w:val="0035723C"/>
    <w:rsid w:val="00357F27"/>
    <w:rsid w:val="0038633A"/>
    <w:rsid w:val="00405AC2"/>
    <w:rsid w:val="00412DAF"/>
    <w:rsid w:val="0041724F"/>
    <w:rsid w:val="00417336"/>
    <w:rsid w:val="004364F8"/>
    <w:rsid w:val="004478FC"/>
    <w:rsid w:val="00447CC0"/>
    <w:rsid w:val="004A654B"/>
    <w:rsid w:val="004F3D58"/>
    <w:rsid w:val="005317AB"/>
    <w:rsid w:val="005317B2"/>
    <w:rsid w:val="00534A48"/>
    <w:rsid w:val="00546FD2"/>
    <w:rsid w:val="0056694B"/>
    <w:rsid w:val="0057056D"/>
    <w:rsid w:val="0057524F"/>
    <w:rsid w:val="005771A5"/>
    <w:rsid w:val="005B58B4"/>
    <w:rsid w:val="005D7D45"/>
    <w:rsid w:val="005E4BF1"/>
    <w:rsid w:val="00674ABF"/>
    <w:rsid w:val="00687316"/>
    <w:rsid w:val="006F32DE"/>
    <w:rsid w:val="006F7339"/>
    <w:rsid w:val="00742115"/>
    <w:rsid w:val="007505B0"/>
    <w:rsid w:val="00752908"/>
    <w:rsid w:val="0077575E"/>
    <w:rsid w:val="0077710D"/>
    <w:rsid w:val="00783A82"/>
    <w:rsid w:val="00804CA1"/>
    <w:rsid w:val="008117B8"/>
    <w:rsid w:val="00880F04"/>
    <w:rsid w:val="00895177"/>
    <w:rsid w:val="008D7ECA"/>
    <w:rsid w:val="009756BD"/>
    <w:rsid w:val="009B17D9"/>
    <w:rsid w:val="009B1CE0"/>
    <w:rsid w:val="009C78F5"/>
    <w:rsid w:val="009E0C03"/>
    <w:rsid w:val="009E252B"/>
    <w:rsid w:val="009F4B8A"/>
    <w:rsid w:val="00A1575B"/>
    <w:rsid w:val="00A16CCF"/>
    <w:rsid w:val="00A339B7"/>
    <w:rsid w:val="00A370EE"/>
    <w:rsid w:val="00AB0288"/>
    <w:rsid w:val="00AB1112"/>
    <w:rsid w:val="00AB3E33"/>
    <w:rsid w:val="00AB7501"/>
    <w:rsid w:val="00AC79C1"/>
    <w:rsid w:val="00B147BF"/>
    <w:rsid w:val="00B2770C"/>
    <w:rsid w:val="00B60BFA"/>
    <w:rsid w:val="00BA54E8"/>
    <w:rsid w:val="00BC5A14"/>
    <w:rsid w:val="00C24969"/>
    <w:rsid w:val="00C866ED"/>
    <w:rsid w:val="00CD571D"/>
    <w:rsid w:val="00CE0330"/>
    <w:rsid w:val="00CE13D2"/>
    <w:rsid w:val="00CF0D96"/>
    <w:rsid w:val="00D11774"/>
    <w:rsid w:val="00D16C55"/>
    <w:rsid w:val="00D2271C"/>
    <w:rsid w:val="00D413F8"/>
    <w:rsid w:val="00D762A4"/>
    <w:rsid w:val="00D87518"/>
    <w:rsid w:val="00DE52CB"/>
    <w:rsid w:val="00E33EF8"/>
    <w:rsid w:val="00E45F03"/>
    <w:rsid w:val="00E5769E"/>
    <w:rsid w:val="00E610CF"/>
    <w:rsid w:val="00E764E7"/>
    <w:rsid w:val="00EF2FC7"/>
    <w:rsid w:val="00EF73EB"/>
    <w:rsid w:val="00F56DA2"/>
    <w:rsid w:val="00F64B8F"/>
    <w:rsid w:val="00FC246E"/>
    <w:rsid w:val="00FE1AF9"/>
    <w:rsid w:val="05726848"/>
    <w:rsid w:val="11DF633E"/>
    <w:rsid w:val="16CD69FF"/>
    <w:rsid w:val="295B1D0D"/>
    <w:rsid w:val="2BE743BC"/>
    <w:rsid w:val="3D8D19B9"/>
    <w:rsid w:val="42004EA6"/>
    <w:rsid w:val="45BC2910"/>
    <w:rsid w:val="45D74D47"/>
    <w:rsid w:val="470B3E67"/>
    <w:rsid w:val="489B36D1"/>
    <w:rsid w:val="4B4C446C"/>
    <w:rsid w:val="4CD2461A"/>
    <w:rsid w:val="4D454714"/>
    <w:rsid w:val="4D610B4E"/>
    <w:rsid w:val="4E3C1FB2"/>
    <w:rsid w:val="52055D0F"/>
    <w:rsid w:val="545D3721"/>
    <w:rsid w:val="5FCD2CA8"/>
    <w:rsid w:val="69926D11"/>
    <w:rsid w:val="6AAB48AA"/>
    <w:rsid w:val="6F271DDA"/>
    <w:rsid w:val="72DB006F"/>
    <w:rsid w:val="72E60D93"/>
    <w:rsid w:val="7A094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D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37FD8"/>
    <w:rPr>
      <w:sz w:val="18"/>
      <w:szCs w:val="18"/>
    </w:rPr>
  </w:style>
  <w:style w:type="paragraph" w:styleId="a4">
    <w:name w:val="footer"/>
    <w:basedOn w:val="a"/>
    <w:link w:val="Char0"/>
    <w:uiPriority w:val="99"/>
    <w:unhideWhenUsed/>
    <w:qFormat/>
    <w:rsid w:val="00337FD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37FD8"/>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337FD8"/>
    <w:rPr>
      <w:color w:val="0000FF"/>
      <w:u w:val="single"/>
    </w:rPr>
  </w:style>
  <w:style w:type="character" w:customStyle="1" w:styleId="Char1">
    <w:name w:val="页眉 Char"/>
    <w:basedOn w:val="a0"/>
    <w:link w:val="a5"/>
    <w:uiPriority w:val="99"/>
    <w:qFormat/>
    <w:rsid w:val="00337FD8"/>
    <w:rPr>
      <w:sz w:val="18"/>
      <w:szCs w:val="18"/>
    </w:rPr>
  </w:style>
  <w:style w:type="character" w:customStyle="1" w:styleId="Char0">
    <w:name w:val="页脚 Char"/>
    <w:basedOn w:val="a0"/>
    <w:link w:val="a4"/>
    <w:uiPriority w:val="99"/>
    <w:qFormat/>
    <w:rsid w:val="00337FD8"/>
    <w:rPr>
      <w:sz w:val="18"/>
      <w:szCs w:val="18"/>
    </w:rPr>
  </w:style>
  <w:style w:type="paragraph" w:styleId="a7">
    <w:name w:val="List Paragraph"/>
    <w:basedOn w:val="a"/>
    <w:uiPriority w:val="34"/>
    <w:qFormat/>
    <w:rsid w:val="00337FD8"/>
    <w:pPr>
      <w:ind w:firstLineChars="200" w:firstLine="420"/>
    </w:pPr>
  </w:style>
  <w:style w:type="character" w:customStyle="1" w:styleId="Char">
    <w:name w:val="批注框文本 Char"/>
    <w:basedOn w:val="a0"/>
    <w:link w:val="a3"/>
    <w:uiPriority w:val="99"/>
    <w:semiHidden/>
    <w:qFormat/>
    <w:rsid w:val="00337F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aike.sogou.com/lemma/ShowInnerLink.htm?lemmaId=7561013&amp;ss_c=ssc.citiao.link" TargetMode="External"/><Relationship Id="rId4" Type="http://schemas.microsoft.com/office/2007/relationships/stylesWithEffects" Target="stylesWithEffects.xml"/><Relationship Id="rId9" Type="http://schemas.openxmlformats.org/officeDocument/2006/relationships/hyperlink" Target="http://baike.sogou.com/lemma/ShowInnerLink.htm?lemmaId=527164&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0D480-9D27-402C-9067-3093B89E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240</Words>
  <Characters>1370</Characters>
  <Application>Microsoft Office Word</Application>
  <DocSecurity>0</DocSecurity>
  <Lines>11</Lines>
  <Paragraphs>3</Paragraphs>
  <ScaleCrop>false</ScaleCrop>
  <Company>http://sdwm.org</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田珺</cp:lastModifiedBy>
  <cp:revision>20</cp:revision>
  <cp:lastPrinted>2016-09-01T02:58:00Z</cp:lastPrinted>
  <dcterms:created xsi:type="dcterms:W3CDTF">2017-11-12T09:04:00Z</dcterms:created>
  <dcterms:modified xsi:type="dcterms:W3CDTF">2017-11-14T00:45:00Z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