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93" w:rsidRPr="00254F64" w:rsidRDefault="00F97F93" w:rsidP="00F97F93">
      <w:pPr>
        <w:spacing w:line="640" w:lineRule="exact"/>
        <w:rPr>
          <w:rFonts w:eastAsia="黑体"/>
          <w:sz w:val="32"/>
          <w:szCs w:val="32"/>
        </w:rPr>
      </w:pPr>
      <w:r w:rsidRPr="00254F64">
        <w:rPr>
          <w:rFonts w:eastAsia="黑体"/>
          <w:sz w:val="32"/>
          <w:szCs w:val="32"/>
        </w:rPr>
        <w:t>附件</w:t>
      </w:r>
    </w:p>
    <w:p w:rsidR="00F97F93" w:rsidRPr="00254F64" w:rsidRDefault="00F97F93" w:rsidP="00F97F93">
      <w:pPr>
        <w:spacing w:line="600" w:lineRule="exact"/>
        <w:jc w:val="center"/>
        <w:rPr>
          <w:rFonts w:eastAsia="黑体"/>
          <w:sz w:val="30"/>
          <w:szCs w:val="30"/>
        </w:rPr>
      </w:pPr>
    </w:p>
    <w:p w:rsidR="00F97F93" w:rsidRPr="00254F64" w:rsidRDefault="00F97F93" w:rsidP="00F97F93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254F64">
        <w:rPr>
          <w:rFonts w:eastAsia="方正小标宋简体"/>
          <w:sz w:val="44"/>
          <w:szCs w:val="44"/>
        </w:rPr>
        <w:t>国家化妆品检查员名单</w:t>
      </w:r>
    </w:p>
    <w:p w:rsidR="00F97F93" w:rsidRPr="00254F64" w:rsidRDefault="00F97F93" w:rsidP="00F97F93">
      <w:pPr>
        <w:spacing w:line="600" w:lineRule="exact"/>
        <w:jc w:val="center"/>
        <w:rPr>
          <w:rFonts w:eastAsia="黑体"/>
          <w:sz w:val="30"/>
          <w:szCs w:val="30"/>
        </w:rPr>
      </w:pPr>
    </w:p>
    <w:tbl>
      <w:tblPr>
        <w:tblW w:w="866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"/>
        <w:gridCol w:w="1420"/>
        <w:gridCol w:w="6420"/>
      </w:tblGrid>
      <w:tr w:rsidR="00F97F93" w:rsidRPr="00C25A8B" w:rsidTr="001C7BE1">
        <w:trPr>
          <w:trHeight w:val="462"/>
          <w:tblHeader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刘泽龙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北京市食品药品监督管理局保化审评中心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习娟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内蒙古自治区食品药品审评查验中心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贾卫茹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辽宁省药品认证中心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刘恕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上海市食品药品监督管理局认证审评中心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尹蓓</w:t>
            </w:r>
            <w:r w:rsidRPr="00C25A8B">
              <w:rPr>
                <w:color w:val="000000"/>
                <w:kern w:val="0"/>
                <w:sz w:val="28"/>
                <w:szCs w:val="28"/>
              </w:rPr>
              <w:t>珮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上海市食品药品监督管理局认证审评中心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陈雪园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浙江省药品认证检查中心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吴悦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浙江省药品认证检查中心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许贤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福建省食品药品认证审评中心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张军平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江西省药品认证中心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付辉政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江西省药品检验检测研究院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谢二磊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江西省药品审评中心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唐子安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山东省食品药品监督管理局审评认证中心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辛明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山东省食品药品监督管理局审评认证中心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王明慧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山东省食品药品监督管理局审评认证中心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孙淼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山东省食品药品监督管理局审评认证中心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陈洪忠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山东省食品药品监督管理局审评认证中心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胡晓彤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山东省食品药品监督管理局审评认证中心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刘修齐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山东省食品药品监督管理局审评认证中心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谢芝丽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河南省食品药品审评查验中心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许芳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湖北省食品药品监督管理局技术审评核查中心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龙慧玲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湖南省药品审评认证与不良反应监测中心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陈坚生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广东省食品药品监督管理局审评认证中心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吴生齐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广东省食品药品监督管理局审评认证中心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许庆锐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广东省食品药品监督管理局审评认证中心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牛梦瑶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广东省食品药品监督管理局审评认证中心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龙珍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广西壮族自治区食品药品审评查验中心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蒋明廉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广西壮族自治区食品药品审评查验中心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罗远秀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广西壮族自治区食品药品审评查验中心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符传武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广西柳州食品药品检验所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唐修雯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海南省药品审核认证管理中心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董玲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重庆市药品技术审评认证中心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秦剑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重庆市食品药品检验检测研究院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王嘉礼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四川省食品药品审查评价及安全监测中心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程蓉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贵州省药品评价中心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贡觉扎西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西藏自治区药审认证中心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刘香丽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西藏自治区药审认证中心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赵玉绒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陕西省食品药品监督管理局新药审评中心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石文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甘肃省食品药品监督管理局审评认证中心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张敏娟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青海省药品检验检测院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韩晓萍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青海省药品检验检测院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董颖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宁夏回族自治区食品药品审评查验中心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贾娜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国家食品药品监督管理总局食品药品审核查验中心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岳勇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国家食品药品监督管理总局食品药品审核查验中心</w:t>
            </w:r>
          </w:p>
        </w:tc>
      </w:tr>
      <w:tr w:rsidR="00F97F93" w:rsidRPr="00C25A8B" w:rsidTr="001C7BE1">
        <w:trPr>
          <w:trHeight w:val="390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李武超</w:t>
            </w:r>
          </w:p>
        </w:tc>
        <w:tc>
          <w:tcPr>
            <w:tcW w:w="6420" w:type="dxa"/>
            <w:shd w:val="clear" w:color="auto" w:fill="auto"/>
            <w:vAlign w:val="center"/>
            <w:hideMark/>
          </w:tcPr>
          <w:p w:rsidR="00F97F93" w:rsidRPr="00C25A8B" w:rsidRDefault="00F97F93" w:rsidP="001C7BE1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C25A8B">
              <w:rPr>
                <w:rFonts w:eastAsia="仿宋_GB2312"/>
                <w:color w:val="000000"/>
                <w:kern w:val="0"/>
                <w:sz w:val="28"/>
                <w:szCs w:val="28"/>
              </w:rPr>
              <w:t>国家食品药品监督管理总局食品药品审核查验中心</w:t>
            </w:r>
          </w:p>
        </w:tc>
      </w:tr>
    </w:tbl>
    <w:p w:rsidR="00540CED" w:rsidRPr="00F97F93" w:rsidRDefault="00540CED" w:rsidP="00D85F8C">
      <w:pPr>
        <w:spacing w:line="640" w:lineRule="exact"/>
      </w:pPr>
    </w:p>
    <w:sectPr w:rsidR="00540CED" w:rsidRPr="00F97F93" w:rsidSect="00C25A8B">
      <w:footerReference w:type="even" r:id="rId6"/>
      <w:footerReference w:type="default" r:id="rId7"/>
      <w:pgSz w:w="11906" w:h="16838" w:code="9"/>
      <w:pgMar w:top="1928" w:right="1531" w:bottom="1814" w:left="1531" w:header="851" w:footer="1247" w:gutter="0"/>
      <w:pgNumType w:start="1"/>
      <w:cols w:space="425"/>
      <w:docGrid w:type="lines" w:linePitch="312" w:charSpace="16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103" w:rsidRDefault="001F4103" w:rsidP="00F97F93">
      <w:r>
        <w:separator/>
      </w:r>
    </w:p>
  </w:endnote>
  <w:endnote w:type="continuationSeparator" w:id="1">
    <w:p w:rsidR="001F4103" w:rsidRDefault="001F4103" w:rsidP="00F97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F28" w:rsidRPr="00C25A8B" w:rsidRDefault="00377C95">
    <w:pPr>
      <w:pStyle w:val="a4"/>
      <w:rPr>
        <w:sz w:val="28"/>
        <w:szCs w:val="28"/>
      </w:rPr>
    </w:pPr>
    <w:r w:rsidRPr="00C25A8B">
      <w:rPr>
        <w:rFonts w:hint="eastAsia"/>
        <w:color w:val="FFFFFF"/>
        <w:sz w:val="28"/>
        <w:szCs w:val="28"/>
      </w:rPr>
      <w:t>—</w:t>
    </w:r>
    <w:r w:rsidRPr="00C25A8B">
      <w:rPr>
        <w:rFonts w:hint="eastAsia"/>
        <w:sz w:val="28"/>
        <w:szCs w:val="28"/>
      </w:rPr>
      <w:t>—</w:t>
    </w:r>
    <w:r w:rsidR="00ED41D6" w:rsidRPr="00C25A8B">
      <w:rPr>
        <w:sz w:val="28"/>
        <w:szCs w:val="28"/>
      </w:rPr>
      <w:fldChar w:fldCharType="begin"/>
    </w:r>
    <w:r w:rsidRPr="00C25A8B">
      <w:rPr>
        <w:sz w:val="28"/>
        <w:szCs w:val="28"/>
      </w:rPr>
      <w:instrText>PAGE   \* MERGEFORMAT</w:instrText>
    </w:r>
    <w:r w:rsidR="00ED41D6" w:rsidRPr="00C25A8B">
      <w:rPr>
        <w:sz w:val="28"/>
        <w:szCs w:val="28"/>
      </w:rPr>
      <w:fldChar w:fldCharType="separate"/>
    </w:r>
    <w:r w:rsidRPr="00D46176">
      <w:rPr>
        <w:noProof/>
        <w:sz w:val="28"/>
        <w:szCs w:val="28"/>
        <w:lang w:val="zh-CN"/>
      </w:rPr>
      <w:t>2</w:t>
    </w:r>
    <w:r w:rsidR="00ED41D6" w:rsidRPr="00C25A8B">
      <w:rPr>
        <w:sz w:val="28"/>
        <w:szCs w:val="28"/>
      </w:rPr>
      <w:fldChar w:fldCharType="end"/>
    </w:r>
    <w:r w:rsidRPr="00C25A8B">
      <w:rPr>
        <w:rFonts w:hint="eastAsia"/>
        <w:sz w:val="28"/>
        <w:szCs w:val="28"/>
      </w:rPr>
      <w:t>—</w:t>
    </w:r>
  </w:p>
  <w:p w:rsidR="00136F28" w:rsidRDefault="001F410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0" w:rsidRPr="00C25A8B" w:rsidRDefault="00377C95" w:rsidP="00C25A8B">
    <w:pPr>
      <w:pStyle w:val="a4"/>
      <w:wordWrap w:val="0"/>
      <w:jc w:val="right"/>
      <w:rPr>
        <w:sz w:val="28"/>
        <w:szCs w:val="28"/>
      </w:rPr>
    </w:pPr>
    <w:r w:rsidRPr="00C25A8B">
      <w:rPr>
        <w:rFonts w:hint="eastAsia"/>
        <w:sz w:val="28"/>
        <w:szCs w:val="28"/>
      </w:rPr>
      <w:t>—</w:t>
    </w:r>
    <w:r w:rsidR="00ED41D6" w:rsidRPr="00C25A8B">
      <w:rPr>
        <w:sz w:val="28"/>
        <w:szCs w:val="28"/>
      </w:rPr>
      <w:fldChar w:fldCharType="begin"/>
    </w:r>
    <w:r w:rsidRPr="00C25A8B">
      <w:rPr>
        <w:sz w:val="28"/>
        <w:szCs w:val="28"/>
      </w:rPr>
      <w:instrText>PAGE   \* MERGEFORMAT</w:instrText>
    </w:r>
    <w:r w:rsidR="00ED41D6" w:rsidRPr="00C25A8B">
      <w:rPr>
        <w:sz w:val="28"/>
        <w:szCs w:val="28"/>
      </w:rPr>
      <w:fldChar w:fldCharType="separate"/>
    </w:r>
    <w:r w:rsidR="00D85F8C" w:rsidRPr="00D85F8C">
      <w:rPr>
        <w:noProof/>
        <w:sz w:val="28"/>
        <w:szCs w:val="28"/>
        <w:lang w:val="zh-CN"/>
      </w:rPr>
      <w:t>1</w:t>
    </w:r>
    <w:r w:rsidR="00ED41D6" w:rsidRPr="00C25A8B">
      <w:rPr>
        <w:sz w:val="28"/>
        <w:szCs w:val="28"/>
      </w:rPr>
      <w:fldChar w:fldCharType="end"/>
    </w:r>
    <w:r w:rsidRPr="00C25A8B">
      <w:rPr>
        <w:rFonts w:hint="eastAsia"/>
        <w:sz w:val="28"/>
        <w:szCs w:val="28"/>
      </w:rPr>
      <w:t>—</w:t>
    </w:r>
    <w:r w:rsidRPr="00C25A8B">
      <w:rPr>
        <w:rFonts w:hint="eastAsia"/>
        <w:color w:val="FFFFFF"/>
        <w:sz w:val="28"/>
        <w:szCs w:val="28"/>
      </w:rPr>
      <w:t>—</w:t>
    </w:r>
  </w:p>
  <w:p w:rsidR="00852DE0" w:rsidRDefault="001F410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103" w:rsidRDefault="001F4103" w:rsidP="00F97F93">
      <w:r>
        <w:separator/>
      </w:r>
    </w:p>
  </w:footnote>
  <w:footnote w:type="continuationSeparator" w:id="1">
    <w:p w:rsidR="001F4103" w:rsidRDefault="001F4103" w:rsidP="00F97F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0BE"/>
    <w:rsid w:val="001F4103"/>
    <w:rsid w:val="00377C95"/>
    <w:rsid w:val="00540CED"/>
    <w:rsid w:val="00601014"/>
    <w:rsid w:val="008426EE"/>
    <w:rsid w:val="009E50BE"/>
    <w:rsid w:val="00D85F8C"/>
    <w:rsid w:val="00ED41D6"/>
    <w:rsid w:val="00F97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7F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7F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F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7F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7F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F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922</Characters>
  <Application>Microsoft Office Word</Application>
  <DocSecurity>0</DocSecurity>
  <Lines>7</Lines>
  <Paragraphs>2</Paragraphs>
  <ScaleCrop>false</ScaleCrop>
  <Company>CFDA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时娟</dc:creator>
  <cp:lastModifiedBy>wxl</cp:lastModifiedBy>
  <cp:revision>2</cp:revision>
  <dcterms:created xsi:type="dcterms:W3CDTF">2017-11-23T09:08:00Z</dcterms:created>
  <dcterms:modified xsi:type="dcterms:W3CDTF">2017-11-23T09:08:00Z</dcterms:modified>
</cp:coreProperties>
</file>