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8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51"/>
        <w:gridCol w:w="7497"/>
      </w:tblGrid>
      <w:tr w:rsidR="00AC6FEE" w:rsidTr="00AC6FEE">
        <w:trPr>
          <w:trHeight w:val="1060"/>
          <w:jc w:val="center"/>
        </w:trPr>
        <w:tc>
          <w:tcPr>
            <w:tcW w:w="9148" w:type="dxa"/>
            <w:gridSpan w:val="2"/>
            <w:vAlign w:val="center"/>
            <w:hideMark/>
          </w:tcPr>
          <w:p w:rsidR="00AC6FEE" w:rsidRDefault="00AC6FEE">
            <w:pPr>
              <w:widowControl/>
              <w:spacing w:before="100" w:after="100" w:line="50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方正小标宋简体" w:hint="eastAsia"/>
                <w:kern w:val="0"/>
                <w:sz w:val="44"/>
                <w:szCs w:val="44"/>
              </w:rPr>
              <w:t xml:space="preserve">进出境动植物检验检疫风险预警表 </w:t>
            </w:r>
          </w:p>
        </w:tc>
      </w:tr>
      <w:tr w:rsidR="00AC6FEE" w:rsidTr="00AC6FEE">
        <w:trPr>
          <w:trHeight w:val="848"/>
          <w:jc w:val="center"/>
        </w:trPr>
        <w:tc>
          <w:tcPr>
            <w:tcW w:w="914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AC6FEE" w:rsidRDefault="00AC6FEE" w:rsidP="00B9206B">
            <w:pPr>
              <w:widowControl/>
              <w:spacing w:before="100" w:after="100" w:line="50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方正仿宋简体" w:hint="eastAsia"/>
                <w:kern w:val="0"/>
                <w:sz w:val="28"/>
                <w:szCs w:val="28"/>
              </w:rPr>
              <w:t>质检动警【2018】第</w:t>
            </w:r>
            <w:r w:rsidR="00B9206B">
              <w:rPr>
                <w:rFonts w:ascii="方正仿宋简体" w:eastAsia="方正仿宋简体" w:hAnsi="宋体" w:cs="方正仿宋简体" w:hint="eastAsia"/>
                <w:kern w:val="0"/>
                <w:sz w:val="28"/>
                <w:szCs w:val="28"/>
              </w:rPr>
              <w:t>4</w:t>
            </w:r>
            <w:r>
              <w:rPr>
                <w:rFonts w:ascii="方正仿宋简体" w:eastAsia="方正仿宋简体" w:hAnsi="宋体" w:cs="方正仿宋简体" w:hint="eastAsia"/>
                <w:kern w:val="0"/>
                <w:sz w:val="28"/>
                <w:szCs w:val="28"/>
              </w:rPr>
              <w:t xml:space="preserve">号　 </w:t>
            </w:r>
            <w:r w:rsidR="000E1F3F">
              <w:rPr>
                <w:rFonts w:ascii="方正仿宋简体" w:eastAsia="方正仿宋简体" w:hAnsi="宋体" w:cs="方正仿宋简体" w:hint="eastAsia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方正仿宋简体" w:eastAsia="方正仿宋简体" w:hAnsi="宋体" w:cs="方正仿宋简体" w:hint="eastAsia"/>
                <w:kern w:val="0"/>
                <w:sz w:val="28"/>
                <w:szCs w:val="28"/>
              </w:rPr>
              <w:t>2018年</w:t>
            </w:r>
            <w:r w:rsidR="00B9206B">
              <w:rPr>
                <w:rFonts w:ascii="方正仿宋简体" w:eastAsia="方正仿宋简体" w:hAnsi="宋体" w:cs="方正仿宋简体" w:hint="eastAsia"/>
                <w:kern w:val="0"/>
                <w:sz w:val="28"/>
                <w:szCs w:val="28"/>
              </w:rPr>
              <w:t>3</w:t>
            </w:r>
            <w:r>
              <w:rPr>
                <w:rFonts w:ascii="方正仿宋简体" w:eastAsia="方正仿宋简体" w:hAnsi="宋体" w:cs="方正仿宋简体" w:hint="eastAsia"/>
                <w:kern w:val="0"/>
                <w:sz w:val="28"/>
                <w:szCs w:val="28"/>
              </w:rPr>
              <w:t>月</w:t>
            </w:r>
            <w:r w:rsidR="00B9206B">
              <w:rPr>
                <w:rFonts w:ascii="方正仿宋简体" w:eastAsia="方正仿宋简体" w:hAnsi="宋体" w:cs="方正仿宋简体" w:hint="eastAsia"/>
                <w:kern w:val="0"/>
                <w:sz w:val="28"/>
                <w:szCs w:val="28"/>
              </w:rPr>
              <w:t>1</w:t>
            </w:r>
            <w:r>
              <w:rPr>
                <w:rFonts w:ascii="方正仿宋简体" w:eastAsia="方正仿宋简体" w:hAnsi="宋体" w:cs="方正仿宋简体" w:hint="eastAsia"/>
                <w:kern w:val="0"/>
                <w:sz w:val="28"/>
                <w:szCs w:val="28"/>
              </w:rPr>
              <w:t xml:space="preserve">日 </w:t>
            </w:r>
          </w:p>
        </w:tc>
      </w:tr>
      <w:tr w:rsidR="00AC6FEE" w:rsidTr="00AC6FEE">
        <w:trPr>
          <w:trHeight w:val="684"/>
          <w:jc w:val="center"/>
        </w:trPr>
        <w:tc>
          <w:tcPr>
            <w:tcW w:w="1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FEE" w:rsidRDefault="00AC6FEE">
            <w:pPr>
              <w:widowControl/>
              <w:spacing w:before="100" w:after="100" w:line="4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方正小标宋简体" w:hint="eastAsia"/>
                <w:kern w:val="0"/>
                <w:sz w:val="28"/>
                <w:szCs w:val="28"/>
              </w:rPr>
              <w:t>标　题</w:t>
            </w:r>
          </w:p>
        </w:tc>
        <w:tc>
          <w:tcPr>
            <w:tcW w:w="7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EE" w:rsidRDefault="0065006D" w:rsidP="000E1F3F">
            <w:pPr>
              <w:widowControl/>
              <w:spacing w:before="100" w:after="100" w:line="420" w:lineRule="exact"/>
              <w:jc w:val="left"/>
              <w:rPr>
                <w:rFonts w:ascii="方正小标宋简体" w:eastAsia="方正小标宋简体" w:cs="Times New Roman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华文仿宋" w:cs="华文仿宋" w:hint="eastAsia"/>
                <w:bCs/>
                <w:kern w:val="0"/>
                <w:sz w:val="30"/>
                <w:szCs w:val="30"/>
              </w:rPr>
              <w:t>关于加强</w:t>
            </w:r>
            <w:r w:rsidR="000E1F3F" w:rsidRPr="000E1F3F">
              <w:rPr>
                <w:rFonts w:ascii="方正小标宋简体" w:eastAsia="方正小标宋简体" w:hAnsi="华文仿宋" w:cs="华文仿宋" w:hint="eastAsia"/>
                <w:bCs/>
                <w:kern w:val="0"/>
                <w:sz w:val="30"/>
                <w:szCs w:val="30"/>
              </w:rPr>
              <w:t>进口印度鲜</w:t>
            </w:r>
            <w:r w:rsidR="006F31C2">
              <w:rPr>
                <w:rFonts w:ascii="方正小标宋简体" w:eastAsia="方正小标宋简体" w:hAnsi="华文仿宋" w:cs="华文仿宋" w:hint="eastAsia"/>
                <w:bCs/>
                <w:kern w:val="0"/>
                <w:sz w:val="30"/>
                <w:szCs w:val="30"/>
              </w:rPr>
              <w:t>食</w:t>
            </w:r>
            <w:r w:rsidR="000E1F3F" w:rsidRPr="000E1F3F">
              <w:rPr>
                <w:rFonts w:ascii="方正小标宋简体" w:eastAsia="方正小标宋简体" w:hAnsi="华文仿宋" w:cs="华文仿宋" w:hint="eastAsia"/>
                <w:bCs/>
                <w:kern w:val="0"/>
                <w:sz w:val="30"/>
                <w:szCs w:val="30"/>
              </w:rPr>
              <w:t>葡萄冷处理</w:t>
            </w:r>
            <w:r w:rsidR="00C04256">
              <w:rPr>
                <w:rFonts w:ascii="方正小标宋简体" w:eastAsia="方正小标宋简体" w:hAnsi="华文仿宋" w:cs="华文仿宋" w:hint="eastAsia"/>
                <w:bCs/>
                <w:kern w:val="0"/>
                <w:sz w:val="30"/>
                <w:szCs w:val="30"/>
              </w:rPr>
              <w:t>效果评价</w:t>
            </w:r>
            <w:r w:rsidR="000E1F3F" w:rsidRPr="000E1F3F">
              <w:rPr>
                <w:rFonts w:ascii="方正小标宋简体" w:eastAsia="方正小标宋简体" w:hAnsi="华文仿宋" w:cs="华文仿宋" w:hint="eastAsia"/>
                <w:bCs/>
                <w:kern w:val="0"/>
                <w:sz w:val="30"/>
                <w:szCs w:val="30"/>
              </w:rPr>
              <w:t>的警示通报</w:t>
            </w:r>
          </w:p>
        </w:tc>
      </w:tr>
      <w:tr w:rsidR="00AC6FEE" w:rsidTr="00093A29">
        <w:trPr>
          <w:trHeight w:val="3595"/>
          <w:jc w:val="center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FEE" w:rsidRDefault="00AC6FEE">
            <w:pPr>
              <w:widowControl/>
              <w:spacing w:before="100" w:after="100" w:line="4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方正小标宋简体" w:hint="eastAsia"/>
                <w:kern w:val="0"/>
                <w:sz w:val="28"/>
                <w:szCs w:val="28"/>
              </w:rPr>
              <w:t>预警事由</w:t>
            </w:r>
          </w:p>
        </w:tc>
        <w:tc>
          <w:tcPr>
            <w:tcW w:w="7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EE" w:rsidRDefault="000E1F3F" w:rsidP="00B9206B">
            <w:pPr>
              <w:pStyle w:val="a3"/>
              <w:spacing w:after="0" w:line="420" w:lineRule="exact"/>
              <w:ind w:leftChars="0" w:left="0" w:firstLineChars="200" w:firstLine="560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0E1F3F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近日，辽宁检验检疫局在对一批进口印度鲜</w:t>
            </w:r>
            <w:r w:rsidR="0079277F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食</w:t>
            </w:r>
            <w:r w:rsidRPr="000E1F3F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葡萄冷处理结果进行核查时，发现其果温探针安插的位置不符合</w:t>
            </w:r>
            <w:r w:rsidR="00B9206B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中印双方</w:t>
            </w:r>
            <w:r w:rsidRPr="000E1F3F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签订的《印度</w:t>
            </w:r>
            <w:r w:rsidR="0079277F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输华葡萄</w:t>
            </w:r>
            <w:r w:rsidRPr="000E1F3F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植物</w:t>
            </w:r>
            <w:r w:rsidR="0079277F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卫生</w:t>
            </w:r>
            <w:r w:rsidRPr="000E1F3F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要求</w:t>
            </w:r>
            <w:r w:rsidR="0079277F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议定书》，</w:t>
            </w:r>
            <w:r w:rsidR="0065006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因此</w:t>
            </w:r>
            <w:r w:rsidRPr="000E1F3F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判定</w:t>
            </w:r>
            <w:r w:rsidR="0079277F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该批</w:t>
            </w:r>
            <w:r w:rsidRPr="000E1F3F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货物冷处理无效。</w:t>
            </w:r>
            <w:r w:rsidR="0079277F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冷处理是为了防止实蝇类有害生物传入而采取的检疫措施。为防范有害生物传入，根据《中华人民共和国进出境动植物检疫法</w:t>
            </w:r>
            <w:r w:rsidR="00876D8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》及其实施条例</w:t>
            </w:r>
            <w:r w:rsidR="007E1C85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、《出入境检验检疫风险预警及快速反应管理规定》，</w:t>
            </w:r>
            <w:r w:rsidR="0079277F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现发布此警示通报</w:t>
            </w:r>
            <w:r w:rsidRPr="000E1F3F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。</w:t>
            </w:r>
          </w:p>
        </w:tc>
      </w:tr>
      <w:tr w:rsidR="00AC6FEE" w:rsidTr="007E1C85">
        <w:trPr>
          <w:trHeight w:val="1037"/>
          <w:jc w:val="center"/>
        </w:trPr>
        <w:tc>
          <w:tcPr>
            <w:tcW w:w="1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FEE" w:rsidRDefault="00AC6FEE">
            <w:pPr>
              <w:widowControl/>
              <w:adjustRightInd w:val="0"/>
              <w:snapToGrid w:val="0"/>
              <w:spacing w:before="100" w:after="100" w:line="4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方正小标宋简体" w:hint="eastAsia"/>
                <w:kern w:val="0"/>
                <w:sz w:val="28"/>
                <w:szCs w:val="28"/>
              </w:rPr>
              <w:t>涉及产品（HS编码）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EE" w:rsidRDefault="000E1F3F" w:rsidP="000E1F3F">
            <w:pPr>
              <w:widowControl/>
              <w:spacing w:line="420" w:lineRule="exact"/>
              <w:ind w:firstLine="640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 w:rsidRPr="000E1F3F">
              <w:rPr>
                <w:rFonts w:ascii="方正仿宋简体" w:eastAsia="方正仿宋简体" w:hAnsi="宋体" w:cs="方正仿宋简体" w:hint="eastAsia"/>
                <w:kern w:val="0"/>
                <w:sz w:val="28"/>
                <w:szCs w:val="28"/>
              </w:rPr>
              <w:t>鲜葡萄（</w:t>
            </w:r>
            <w:r w:rsidRPr="000E1F3F">
              <w:rPr>
                <w:rFonts w:ascii="方正仿宋简体" w:eastAsia="方正仿宋简体" w:hAnsi="宋体" w:cs="方正仿宋简体"/>
                <w:kern w:val="0"/>
                <w:sz w:val="28"/>
                <w:szCs w:val="28"/>
              </w:rPr>
              <w:t>0806100000</w:t>
            </w:r>
            <w:r w:rsidRPr="000E1F3F">
              <w:rPr>
                <w:rFonts w:ascii="方正仿宋简体" w:eastAsia="方正仿宋简体" w:hAnsi="宋体" w:cs="方正仿宋简体" w:hint="eastAsia"/>
                <w:kern w:val="0"/>
                <w:sz w:val="28"/>
                <w:szCs w:val="28"/>
              </w:rPr>
              <w:t>）</w:t>
            </w:r>
          </w:p>
        </w:tc>
      </w:tr>
      <w:tr w:rsidR="00AC6FEE" w:rsidTr="00093A29">
        <w:trPr>
          <w:trHeight w:val="1062"/>
          <w:jc w:val="center"/>
        </w:trPr>
        <w:tc>
          <w:tcPr>
            <w:tcW w:w="16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C6FEE" w:rsidRDefault="00AC6FEE">
            <w:pPr>
              <w:widowControl/>
              <w:spacing w:before="100" w:after="100" w:line="420" w:lineRule="exact"/>
              <w:jc w:val="center"/>
              <w:rPr>
                <w:rFonts w:ascii="方正小标宋简体" w:eastAsia="方正小标宋简体" w:hAnsi="宋体" w:cs="方正小标宋简体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方正小标宋简体" w:hint="eastAsia"/>
                <w:kern w:val="0"/>
                <w:sz w:val="28"/>
                <w:szCs w:val="28"/>
              </w:rPr>
              <w:t>涉及国家</w:t>
            </w:r>
          </w:p>
          <w:p w:rsidR="00AC6FEE" w:rsidRDefault="00AC6FEE">
            <w:pPr>
              <w:widowControl/>
              <w:spacing w:before="100" w:after="100" w:line="4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方正小标宋简体" w:hint="eastAsia"/>
                <w:kern w:val="0"/>
                <w:sz w:val="28"/>
                <w:szCs w:val="28"/>
              </w:rPr>
              <w:t>或地区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EE" w:rsidRDefault="000E1F3F" w:rsidP="000E1F3F">
            <w:pPr>
              <w:widowControl/>
              <w:spacing w:line="420" w:lineRule="exact"/>
              <w:ind w:firstLine="640"/>
              <w:jc w:val="left"/>
              <w:rPr>
                <w:rFonts w:ascii="方正仿宋简体" w:eastAsia="方正仿宋简体" w:hAnsi="宋体" w:cs="方正仿宋简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方正仿宋简体" w:hint="eastAsia"/>
                <w:kern w:val="0"/>
                <w:sz w:val="28"/>
                <w:szCs w:val="28"/>
              </w:rPr>
              <w:t>印度</w:t>
            </w:r>
          </w:p>
        </w:tc>
      </w:tr>
      <w:tr w:rsidR="00AC6FEE" w:rsidTr="00093A29">
        <w:trPr>
          <w:trHeight w:val="3583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EE" w:rsidRDefault="00AC6FEE">
            <w:pPr>
              <w:widowControl/>
              <w:spacing w:before="100" w:after="100" w:line="4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方正小标宋简体" w:hint="eastAsia"/>
                <w:kern w:val="0"/>
                <w:sz w:val="28"/>
                <w:szCs w:val="28"/>
              </w:rPr>
              <w:t>预警措施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5EC" w:rsidRPr="00C105EC" w:rsidRDefault="00C105EC" w:rsidP="00093A29">
            <w:pPr>
              <w:adjustRightInd w:val="0"/>
              <w:snapToGrid w:val="0"/>
              <w:spacing w:before="100" w:beforeAutospacing="1" w:after="100" w:afterAutospacing="1" w:line="500" w:lineRule="atLeast"/>
              <w:ind w:firstLineChars="200" w:firstLine="560"/>
              <w:rPr>
                <w:rFonts w:ascii="Times New Roman" w:eastAsia="方正仿宋简体" w:hAnsi="Times New Roman" w:cs="方正仿宋简体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</w:rPr>
              <w:t>1.</w:t>
            </w:r>
            <w:r w:rsidR="000E1F3F" w:rsidRPr="00C105EC"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</w:rPr>
              <w:t>各局要加强对进口印度鲜</w:t>
            </w:r>
            <w:r w:rsidR="0079277F" w:rsidRPr="00C105EC"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</w:rPr>
              <w:t>食</w:t>
            </w:r>
            <w:r w:rsidR="000E1F3F" w:rsidRPr="00C105EC"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</w:rPr>
              <w:t>葡萄冷处理</w:t>
            </w:r>
            <w:r w:rsidR="007E1C85" w:rsidRPr="00C105EC"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</w:rPr>
              <w:t>效果</w:t>
            </w:r>
            <w:r w:rsidR="0079277F" w:rsidRPr="00C105EC"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</w:rPr>
              <w:t>进行评价</w:t>
            </w:r>
            <w:r w:rsidR="000E1F3F" w:rsidRPr="00C105EC"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</w:rPr>
              <w:t>，</w:t>
            </w:r>
            <w:r w:rsidR="0065006D"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</w:rPr>
              <w:t>认真</w:t>
            </w:r>
            <w:r w:rsidR="0079277F" w:rsidRPr="00C105EC"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</w:rPr>
              <w:t>查</w:t>
            </w:r>
            <w:r w:rsidR="000E1F3F" w:rsidRPr="00C105EC"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</w:rPr>
              <w:t>阅温度记录</w:t>
            </w:r>
            <w:r w:rsidR="0079277F" w:rsidRPr="00C105EC"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</w:rPr>
              <w:t>，</w:t>
            </w:r>
            <w:r w:rsidR="000E1F3F" w:rsidRPr="00C105EC"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</w:rPr>
              <w:t>查看探针位置</w:t>
            </w:r>
            <w:r w:rsidR="0079277F" w:rsidRPr="00C105EC"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</w:rPr>
              <w:t>，</w:t>
            </w:r>
            <w:r w:rsidR="000E1F3F" w:rsidRPr="00C105EC"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</w:rPr>
              <w:t>实施探针校正</w:t>
            </w:r>
            <w:r w:rsidR="0079277F" w:rsidRPr="00C105EC"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</w:rPr>
              <w:t>。</w:t>
            </w:r>
            <w:r w:rsidR="000E1F3F" w:rsidRPr="00C105EC"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</w:rPr>
              <w:t>如发现不符合《</w:t>
            </w:r>
            <w:r w:rsidR="0079277F" w:rsidRPr="00C105EC"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</w:rPr>
              <w:t>印度输华葡萄植物卫生要求议定书</w:t>
            </w:r>
            <w:r w:rsidR="000E1F3F" w:rsidRPr="00C105EC"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</w:rPr>
              <w:t>》</w:t>
            </w:r>
            <w:r w:rsidR="007E1C85" w:rsidRPr="00C105EC"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</w:rPr>
              <w:t>有关要求</w:t>
            </w:r>
            <w:r w:rsidR="0079277F" w:rsidRPr="00C105EC"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</w:rPr>
              <w:t>的</w:t>
            </w:r>
            <w:r w:rsidR="007E1C85" w:rsidRPr="00C105EC"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</w:rPr>
              <w:t>，判定为冷处理不合格，</w:t>
            </w:r>
            <w:r w:rsidR="0065006D"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</w:rPr>
              <w:t>并</w:t>
            </w:r>
            <w:r w:rsidR="007E1C85" w:rsidRPr="00C105EC"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</w:rPr>
              <w:t>按规定</w:t>
            </w:r>
            <w:r w:rsidR="0079277F" w:rsidRPr="00C105EC"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</w:rPr>
              <w:t>对货物进行</w:t>
            </w:r>
            <w:r w:rsidR="0065006D"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</w:rPr>
              <w:t>有效</w:t>
            </w:r>
            <w:r w:rsidR="0079277F" w:rsidRPr="00C105EC"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</w:rPr>
              <w:t>检疫处理</w:t>
            </w:r>
            <w:r w:rsidRPr="00C105EC"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</w:rPr>
              <w:t>。</w:t>
            </w:r>
          </w:p>
          <w:p w:rsidR="007E1C85" w:rsidRPr="00093A29" w:rsidRDefault="00093A29" w:rsidP="00093A29">
            <w:pPr>
              <w:adjustRightInd w:val="0"/>
              <w:snapToGrid w:val="0"/>
              <w:spacing w:before="100" w:beforeAutospacing="1" w:after="100" w:afterAutospacing="1" w:line="500" w:lineRule="atLeast"/>
              <w:ind w:firstLineChars="200" w:firstLine="560"/>
              <w:rPr>
                <w:rFonts w:ascii="Times New Roman" w:eastAsia="方正仿宋简体" w:hAnsi="Times New Roman" w:cs="方正仿宋简体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</w:rPr>
              <w:t>2.</w:t>
            </w:r>
            <w:bookmarkStart w:id="0" w:name="_GoBack"/>
            <w:bookmarkEnd w:id="0"/>
            <w:r w:rsidR="00C105EC" w:rsidRPr="00093A29"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</w:rPr>
              <w:t>各局要</w:t>
            </w:r>
            <w:r w:rsidR="000E1F3F" w:rsidRPr="00093A29"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</w:rPr>
              <w:t>及时将不合格情况上报总局</w:t>
            </w:r>
            <w:r w:rsidR="00C105EC" w:rsidRPr="00093A29"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</w:rPr>
              <w:t>动植司</w:t>
            </w:r>
            <w:r w:rsidR="000E1F3F" w:rsidRPr="00093A29"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</w:rPr>
              <w:t>。</w:t>
            </w:r>
          </w:p>
          <w:p w:rsidR="00AC6FEE" w:rsidRPr="00093A29" w:rsidRDefault="00093A29" w:rsidP="00093A29">
            <w:pPr>
              <w:adjustRightInd w:val="0"/>
              <w:snapToGrid w:val="0"/>
              <w:spacing w:before="100" w:beforeAutospacing="1" w:after="100" w:afterAutospacing="1" w:line="500" w:lineRule="atLeast"/>
              <w:ind w:firstLineChars="200" w:firstLine="560"/>
              <w:rPr>
                <w:rFonts w:ascii="Times New Roman" w:eastAsia="方正仿宋简体" w:hAnsi="Times New Roman" w:cs="方正仿宋简体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</w:rPr>
              <w:t>3.</w:t>
            </w:r>
            <w:r w:rsidR="00C105EC" w:rsidRPr="00093A29"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</w:rPr>
              <w:t>本警示通报有效期限为半年。</w:t>
            </w:r>
          </w:p>
        </w:tc>
      </w:tr>
      <w:tr w:rsidR="00AC6FEE" w:rsidTr="00AC6FEE">
        <w:trPr>
          <w:trHeight w:val="878"/>
          <w:jc w:val="center"/>
        </w:trPr>
        <w:tc>
          <w:tcPr>
            <w:tcW w:w="16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6FEE" w:rsidRDefault="00AC6FEE">
            <w:pPr>
              <w:widowControl/>
              <w:spacing w:before="100" w:after="100" w:line="4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方正小标宋简体" w:hint="eastAsia"/>
                <w:kern w:val="0"/>
                <w:sz w:val="28"/>
                <w:szCs w:val="28"/>
              </w:rPr>
              <w:t xml:space="preserve">备 注 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FEE" w:rsidRDefault="00AC6FEE">
            <w:pPr>
              <w:widowControl/>
              <w:spacing w:line="4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</w:tbl>
    <w:p w:rsidR="005C1EA0" w:rsidRDefault="005C1EA0"/>
    <w:sectPr w:rsidR="005C1E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D99" w:rsidRDefault="00A52D99" w:rsidP="000E1F3F">
      <w:r>
        <w:separator/>
      </w:r>
    </w:p>
  </w:endnote>
  <w:endnote w:type="continuationSeparator" w:id="0">
    <w:p w:rsidR="00A52D99" w:rsidRDefault="00A52D99" w:rsidP="000E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D99" w:rsidRDefault="00A52D99" w:rsidP="000E1F3F">
      <w:r>
        <w:separator/>
      </w:r>
    </w:p>
  </w:footnote>
  <w:footnote w:type="continuationSeparator" w:id="0">
    <w:p w:rsidR="00A52D99" w:rsidRDefault="00A52D99" w:rsidP="000E1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7693"/>
    <w:multiLevelType w:val="hybridMultilevel"/>
    <w:tmpl w:val="B1AA5C30"/>
    <w:lvl w:ilvl="0" w:tplc="6766350E">
      <w:start w:val="1"/>
      <w:numFmt w:val="decimal"/>
      <w:lvlText w:val="%1."/>
      <w:lvlJc w:val="left"/>
      <w:pPr>
        <w:ind w:left="135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BA"/>
    <w:rsid w:val="00075AE5"/>
    <w:rsid w:val="00093A29"/>
    <w:rsid w:val="000E1F3F"/>
    <w:rsid w:val="002A3EBA"/>
    <w:rsid w:val="00305AEC"/>
    <w:rsid w:val="00412538"/>
    <w:rsid w:val="005C1EA0"/>
    <w:rsid w:val="0065006D"/>
    <w:rsid w:val="006F31C2"/>
    <w:rsid w:val="0079277F"/>
    <w:rsid w:val="007E1C85"/>
    <w:rsid w:val="008375A5"/>
    <w:rsid w:val="00876D8A"/>
    <w:rsid w:val="00A34C71"/>
    <w:rsid w:val="00A52D99"/>
    <w:rsid w:val="00AC6FEE"/>
    <w:rsid w:val="00B9206B"/>
    <w:rsid w:val="00C04256"/>
    <w:rsid w:val="00C105EC"/>
    <w:rsid w:val="00C53B6F"/>
    <w:rsid w:val="00D46CF3"/>
    <w:rsid w:val="00D51AEE"/>
    <w:rsid w:val="00DD7CEA"/>
    <w:rsid w:val="00D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E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AC6FEE"/>
    <w:pPr>
      <w:spacing w:after="120"/>
      <w:ind w:leftChars="200" w:left="420"/>
    </w:pPr>
    <w:rPr>
      <w:rFonts w:ascii="Times New Roman" w:hAnsi="Times New Roman" w:cs="Times New Roman"/>
      <w:szCs w:val="24"/>
    </w:rPr>
  </w:style>
  <w:style w:type="character" w:customStyle="1" w:styleId="Char">
    <w:name w:val="正文文本缩进 Char"/>
    <w:basedOn w:val="a0"/>
    <w:link w:val="a3"/>
    <w:rsid w:val="00AC6FEE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0E1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E1F3F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E1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E1F3F"/>
    <w:rPr>
      <w:rFonts w:ascii="Calibri" w:eastAsia="宋体" w:hAnsi="Calibri" w:cs="Calibri"/>
      <w:sz w:val="18"/>
      <w:szCs w:val="18"/>
    </w:rPr>
  </w:style>
  <w:style w:type="paragraph" w:styleId="a6">
    <w:name w:val="List Paragraph"/>
    <w:basedOn w:val="a"/>
    <w:uiPriority w:val="34"/>
    <w:qFormat/>
    <w:rsid w:val="00C105E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E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AC6FEE"/>
    <w:pPr>
      <w:spacing w:after="120"/>
      <w:ind w:leftChars="200" w:left="420"/>
    </w:pPr>
    <w:rPr>
      <w:rFonts w:ascii="Times New Roman" w:hAnsi="Times New Roman" w:cs="Times New Roman"/>
      <w:szCs w:val="24"/>
    </w:rPr>
  </w:style>
  <w:style w:type="character" w:customStyle="1" w:styleId="Char">
    <w:name w:val="正文文本缩进 Char"/>
    <w:basedOn w:val="a0"/>
    <w:link w:val="a3"/>
    <w:rsid w:val="00AC6FEE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0E1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E1F3F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E1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E1F3F"/>
    <w:rPr>
      <w:rFonts w:ascii="Calibri" w:eastAsia="宋体" w:hAnsi="Calibri" w:cs="Calibri"/>
      <w:sz w:val="18"/>
      <w:szCs w:val="18"/>
    </w:rPr>
  </w:style>
  <w:style w:type="paragraph" w:styleId="a6">
    <w:name w:val="List Paragraph"/>
    <w:basedOn w:val="a"/>
    <w:uiPriority w:val="34"/>
    <w:qFormat/>
    <w:rsid w:val="00C105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周玲</dc:creator>
  <cp:keywords/>
  <dc:description/>
  <cp:lastModifiedBy>周玲</cp:lastModifiedBy>
  <cp:revision>17</cp:revision>
  <cp:lastPrinted>2018-02-12T12:09:00Z</cp:lastPrinted>
  <dcterms:created xsi:type="dcterms:W3CDTF">2018-02-11T05:52:00Z</dcterms:created>
  <dcterms:modified xsi:type="dcterms:W3CDTF">2018-03-01T00:54:00Z</dcterms:modified>
</cp:coreProperties>
</file>